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以美育人 与美共生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——2023—2024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Hans"/>
        </w:rPr>
        <w:t>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年第一学期美术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Hans"/>
        </w:rPr>
        <w:t>备课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组工作总结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Hans"/>
        </w:rPr>
        <w:t>备课组长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Hans"/>
        </w:rPr>
        <w:t>陈淑敏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时间被马良画上了翅膀，一个忙碌而充实的学期飞一般过去。</w:t>
      </w:r>
      <w:r>
        <w:rPr>
          <w:rFonts w:ascii="宋体" w:hAnsi="宋体" w:eastAsia="宋体" w:cs="宋体"/>
          <w:sz w:val="24"/>
          <w:szCs w:val="24"/>
        </w:rPr>
        <w:t>回顾这一学期，我们美术教研组的每一位成员工作兢兢业业，踏踏实实，根据期初的教学工作计划，以新课程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改革</w:t>
      </w:r>
      <w:r>
        <w:rPr>
          <w:rFonts w:ascii="宋体" w:hAnsi="宋体" w:eastAsia="宋体" w:cs="宋体"/>
          <w:sz w:val="24"/>
          <w:szCs w:val="24"/>
        </w:rPr>
        <w:t>为契机，以艺术新课标2022版理念为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指导，有计划有步骤地进行新课标理念实践，以提高美术组教育教学水平及美术教学质量。以下是我们的工作总结：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注重师德，更新理念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1.</w:t>
      </w:r>
      <w:r>
        <w:rPr>
          <w:rFonts w:ascii="宋体" w:hAnsi="宋体" w:eastAsia="宋体" w:cs="宋体"/>
          <w:sz w:val="24"/>
          <w:szCs w:val="24"/>
        </w:rPr>
        <w:t>我们组内美术老师注意提高师德修养，在实际工作中严于律己，热爱本职工作，做到为人师表、严于治教。老师们关心爱护学生，尊重学生，不仅对学生授以知识，更注意以美育人，陶治性情；并利用美术作品对学生进行热爱祖国，热爱家乡，热爱学校，热爱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友</w:t>
      </w:r>
      <w:r>
        <w:rPr>
          <w:rFonts w:ascii="宋体" w:hAnsi="宋体" w:eastAsia="宋体" w:cs="宋体"/>
          <w:sz w:val="24"/>
          <w:szCs w:val="24"/>
        </w:rPr>
        <w:t>，热爱生活，热爱大自然的教育，培养学生健康向上的审美情趣。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2、继续深入研读《义务教育艺术课程标准（2022年版）》，并组织多次践行新课标教研会，组织新课标示范课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和大单元教学</w:t>
      </w:r>
      <w:r>
        <w:rPr>
          <w:rFonts w:ascii="宋体" w:hAnsi="宋体" w:eastAsia="宋体" w:cs="宋体"/>
          <w:sz w:val="24"/>
          <w:szCs w:val="24"/>
        </w:rPr>
        <w:t>，并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写</w:t>
      </w:r>
      <w:r>
        <w:rPr>
          <w:rFonts w:ascii="宋体" w:hAnsi="宋体" w:eastAsia="宋体" w:cs="宋体"/>
          <w:sz w:val="24"/>
          <w:szCs w:val="24"/>
        </w:rPr>
        <w:t>学习心得总结。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认真学习教育理论。课余时间经常钻研、探讨，从学习中提高了自身的理论修养。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坚持每学期每位美术教师上一节组内教研课，鼓励教师互相听课、评课。充分发挥老教师的传帮带作用，促进年轻教师的尽快成长。通过教学研讨、座谈、论文交流等</w:t>
      </w:r>
      <w:r>
        <w:rPr>
          <w:rFonts w:ascii="宋体" w:hAnsi="宋体" w:eastAsia="宋体" w:cs="宋体"/>
          <w:sz w:val="24"/>
          <w:szCs w:val="24"/>
        </w:rPr>
        <w:t>一系列活动，构建一个开放、宽松、畅通的对话机制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精准教研，夯实基础    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Chars="0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组内教研美术教研组按照工作计划每周二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上午</w:t>
      </w:r>
      <w:r>
        <w:rPr>
          <w:rFonts w:ascii="宋体" w:hAnsi="宋体" w:eastAsia="宋体" w:cs="宋体"/>
          <w:sz w:val="24"/>
          <w:szCs w:val="24"/>
        </w:rPr>
        <w:t>进行一次教研活动。活动内容丰富，有教学研讨、集体备课、理论学习、技能提升、绘画评选等。平时根据教学需要，随时进行小组研讨，让教研成为一种生活习惯，形成浓厚的教研氛围。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联盟教研为实现联盟教研与教学发展、教师成长一体化，提升美术教师专业基本功，结合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江苏省</w:t>
      </w:r>
      <w:r>
        <w:rPr>
          <w:rFonts w:ascii="宋体" w:hAnsi="宋体" w:eastAsia="宋体" w:cs="宋体"/>
          <w:sz w:val="24"/>
          <w:szCs w:val="24"/>
        </w:rPr>
        <w:t>美术教师基本功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评优课的</w:t>
      </w:r>
      <w:r>
        <w:rPr>
          <w:rFonts w:ascii="宋体" w:hAnsi="宋体" w:eastAsia="宋体" w:cs="宋体"/>
          <w:sz w:val="24"/>
          <w:szCs w:val="24"/>
        </w:rPr>
        <w:t>要求，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组合了孟河镇美术教研组三校联盟，</w:t>
      </w:r>
      <w:r>
        <w:rPr>
          <w:rFonts w:ascii="宋体" w:hAnsi="宋体" w:eastAsia="宋体" w:cs="宋体"/>
          <w:sz w:val="24"/>
          <w:szCs w:val="24"/>
        </w:rPr>
        <w:t>组织开展美术学科联盟教研活动。通过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听课、评课</w:t>
      </w:r>
      <w:r>
        <w:rPr>
          <w:rFonts w:ascii="宋体" w:hAnsi="宋体" w:eastAsia="宋体" w:cs="宋体"/>
          <w:sz w:val="24"/>
          <w:szCs w:val="24"/>
        </w:rPr>
        <w:t>活动促进各校之间交流与沟通，探索美术专业新思路，助推美术教师专业发展。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升教师能力。其中谢双跃老师楷书书法作品入选新北区迎新年书法作品展、执教校级公开课：三年级上册《亲昵》。陈淑敏老师在区大单元教学设计评优课活动中荣获二等奖、区信息化美术评优课荣获三等奖、《图画与文字》单元教学实践研究论文发表与省级期刊《慢动作》、执教校级公开课：四年级上册《车》《老房子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三、抓好常规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</w:t>
      </w:r>
      <w:r>
        <w:rPr>
          <w:rFonts w:ascii="宋体" w:hAnsi="宋体" w:eastAsia="宋体" w:cs="宋体"/>
          <w:sz w:val="24"/>
          <w:szCs w:val="24"/>
        </w:rPr>
        <w:t>学，提升教学质量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1.</w:t>
      </w:r>
      <w:r>
        <w:rPr>
          <w:rFonts w:ascii="宋体" w:hAnsi="宋体" w:eastAsia="宋体" w:cs="宋体"/>
          <w:sz w:val="24"/>
          <w:szCs w:val="24"/>
        </w:rPr>
        <w:t>各位美术教师在期初定好学期工作计划，排出教具、学具及使用日期，平时经常对照检查，督促学生带好学具，期末写好小结。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在教学中我们始终以学生发展为本，以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</w:t>
      </w:r>
      <w:r>
        <w:rPr>
          <w:rFonts w:ascii="宋体" w:hAnsi="宋体" w:eastAsia="宋体" w:cs="宋体"/>
          <w:sz w:val="24"/>
          <w:szCs w:val="24"/>
        </w:rPr>
        <w:t>心素养为导向。通过学习，促使学生观察生活，关心社会发展，热爱自然、保护自然。在充分相信并尊重每位学生的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潜能和个性的基础上培养良好的“审美感知”加深学生的“文化理解”，并帮助</w:t>
      </w:r>
      <w:r>
        <w:rPr>
          <w:rFonts w:ascii="宋体" w:hAnsi="宋体" w:eastAsia="宋体" w:cs="宋体"/>
          <w:sz w:val="24"/>
          <w:szCs w:val="24"/>
        </w:rPr>
        <w:t>学生建立符合各自个性、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天赋</w:t>
      </w:r>
      <w:r>
        <w:rPr>
          <w:rFonts w:ascii="宋体" w:hAnsi="宋体" w:eastAsia="宋体" w:cs="宋体"/>
          <w:sz w:val="24"/>
          <w:szCs w:val="24"/>
        </w:rPr>
        <w:t>的视觉思维方式和体验、感悟美的渠道，培养学生“艺术表现、创意实践〞等艺术核心素养。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3.每周</w:t>
      </w:r>
      <w:r>
        <w:rPr>
          <w:rFonts w:ascii="宋体" w:hAnsi="宋体" w:eastAsia="宋体" w:cs="宋体"/>
          <w:sz w:val="24"/>
          <w:szCs w:val="24"/>
        </w:rPr>
        <w:t>老师组织开展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丰富多彩的社团活动</w:t>
      </w:r>
      <w:r>
        <w:rPr>
          <w:rFonts w:ascii="宋体" w:hAnsi="宋体" w:eastAsia="宋体" w:cs="宋体"/>
          <w:sz w:val="24"/>
          <w:szCs w:val="24"/>
        </w:rPr>
        <w:t>，根据学生的兴趣爱好，组织学生探索新知识，提高学生的绘画能力、创作能力、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欣赏</w:t>
      </w:r>
      <w:r>
        <w:rPr>
          <w:rFonts w:ascii="宋体" w:hAnsi="宋体" w:eastAsia="宋体" w:cs="宋体"/>
          <w:sz w:val="24"/>
          <w:szCs w:val="24"/>
        </w:rPr>
        <w:t>能力，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</w:t>
      </w:r>
      <w:r>
        <w:rPr>
          <w:rFonts w:ascii="宋体" w:hAnsi="宋体" w:eastAsia="宋体" w:cs="宋体"/>
          <w:sz w:val="24"/>
          <w:szCs w:val="24"/>
        </w:rPr>
        <w:t>织学生参加比赛，激起学生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欣赏</w:t>
      </w:r>
      <w:r>
        <w:rPr>
          <w:rFonts w:ascii="宋体" w:hAnsi="宋体" w:eastAsia="宋体" w:cs="宋体"/>
          <w:sz w:val="24"/>
          <w:szCs w:val="24"/>
        </w:rPr>
        <w:t>美、热爱美、创造美的学习兴趣。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谢双跃老师</w:t>
      </w:r>
      <w:r>
        <w:rPr>
          <w:rFonts w:ascii="宋体" w:hAnsi="宋体" w:eastAsia="宋体" w:cs="宋体"/>
          <w:sz w:val="24"/>
          <w:szCs w:val="24"/>
        </w:rPr>
        <w:t>2023.9 指导的学生史佳艳和薛泽语在全省中小学生（幼儿）“我是强国小主人”主题征稿比赛中，分别荣获小学高年级组（4-6）绘画类三等奖、低年级组（1-3）绘画类优秀奖，授予“优秀指导教师奖”。2023.11 在“舞墨龙城礼伴成长”常州市首届青少年现场书法展示活动评选中，六（3）班王奕轩获三等奖。（常州市教育局）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陈淑敏老师2023.9指导的学生史</w:t>
      </w:r>
      <w:r>
        <w:rPr>
          <w:rFonts w:ascii="宋体" w:hAnsi="宋体" w:eastAsia="宋体" w:cs="宋体"/>
          <w:sz w:val="24"/>
          <w:szCs w:val="24"/>
        </w:rPr>
        <w:t>佳艳小学高年级组（4-6）绘画优秀奖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巢钰欣小学高年级组（4-6）绘画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三等奖，</w:t>
      </w:r>
      <w:r>
        <w:rPr>
          <w:rFonts w:ascii="宋体" w:hAnsi="宋体" w:eastAsia="宋体" w:cs="宋体"/>
          <w:sz w:val="24"/>
          <w:szCs w:val="24"/>
        </w:rPr>
        <w:t>授予“优秀指导教师奖”。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四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ascii="宋体" w:hAnsi="宋体" w:eastAsia="宋体" w:cs="宋体"/>
          <w:sz w:val="24"/>
          <w:szCs w:val="24"/>
        </w:rPr>
        <w:t>反思与展望</w:t>
      </w:r>
    </w:p>
    <w:p>
      <w:pPr>
        <w:widowControl w:val="0"/>
        <w:numPr>
          <w:ilvl w:val="0"/>
          <w:numId w:val="0"/>
        </w:numPr>
        <w:spacing w:after="240" w:afterAutospacing="0"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们也意识到在教研工作中仍存在一些问题和不足之处。例如，教学方法的改革还需进一步深化；教学资源建设还需进一步完善；评价机制还需更加科学合理；在美术测评方面需要继续努力等。针对这些问题和不足之处，我们将采取有效措施加以改进和完善。展望未来，我们将继续加强美术教研工作，不断提高教学质量和教师团队素质。同时，我们将更加注重培养学生的创新能力和实践能力，为学生的全面发展打下坚实的基础。这学期我们的工作紧张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</w:t>
      </w:r>
      <w:r>
        <w:rPr>
          <w:rFonts w:ascii="宋体" w:hAnsi="宋体" w:eastAsia="宋体" w:cs="宋体"/>
          <w:sz w:val="24"/>
          <w:szCs w:val="24"/>
        </w:rPr>
        <w:t>忙碌，愉快而又充实。一份耕耘，一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份收</w:t>
      </w:r>
      <w:r>
        <w:rPr>
          <w:rFonts w:ascii="宋体" w:hAnsi="宋体" w:eastAsia="宋体" w:cs="宋体"/>
          <w:sz w:val="24"/>
          <w:szCs w:val="24"/>
        </w:rPr>
        <w:t>获，每项活动的开展与成功都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离</w:t>
      </w:r>
      <w:r>
        <w:rPr>
          <w:rFonts w:ascii="宋体" w:hAnsi="宋体" w:eastAsia="宋体" w:cs="宋体"/>
          <w:sz w:val="24"/>
          <w:szCs w:val="24"/>
        </w:rPr>
        <w:t>不开我们组内每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位</w:t>
      </w:r>
      <w:r>
        <w:rPr>
          <w:rFonts w:ascii="宋体" w:hAnsi="宋体" w:eastAsia="宋体" w:cs="宋体"/>
          <w:sz w:val="24"/>
          <w:szCs w:val="24"/>
        </w:rPr>
        <w:t>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师的辛</w:t>
      </w:r>
      <w:r>
        <w:rPr>
          <w:rFonts w:ascii="宋体" w:hAnsi="宋体" w:eastAsia="宋体" w:cs="宋体"/>
          <w:sz w:val="24"/>
          <w:szCs w:val="24"/>
        </w:rPr>
        <w:t>勤付出。今后我们的目标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依然</w:t>
      </w:r>
      <w:r>
        <w:rPr>
          <w:rFonts w:ascii="宋体" w:hAnsi="宋体" w:eastAsia="宋体" w:cs="宋体"/>
          <w:sz w:val="24"/>
          <w:szCs w:val="24"/>
        </w:rPr>
        <w:t>是以美育人！美术教育的路漫长而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</w:t>
      </w:r>
      <w:r>
        <w:rPr>
          <w:rFonts w:ascii="宋体" w:hAnsi="宋体" w:eastAsia="宋体" w:cs="宋体"/>
          <w:sz w:val="24"/>
          <w:szCs w:val="24"/>
        </w:rPr>
        <w:t>充满乐趣，我们会乐此不疲。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2024.1.27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55084"/>
    <w:multiLevelType w:val="singleLevel"/>
    <w:tmpl w:val="91B550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F658DC"/>
    <w:multiLevelType w:val="singleLevel"/>
    <w:tmpl w:val="E3F658D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FFB3FB"/>
    <w:multiLevelType w:val="singleLevel"/>
    <w:tmpl w:val="62FFB3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OTlkMzNlYTU5ODA3MDMxYjA2OTcyZjIzNzBmZjEifQ=="/>
  </w:docVars>
  <w:rsids>
    <w:rsidRoot w:val="7CD26A1F"/>
    <w:rsid w:val="00DF3269"/>
    <w:rsid w:val="015754F6"/>
    <w:rsid w:val="04463D2B"/>
    <w:rsid w:val="04DD5D12"/>
    <w:rsid w:val="05791EDF"/>
    <w:rsid w:val="08144141"/>
    <w:rsid w:val="08B84ACC"/>
    <w:rsid w:val="0ADD2F10"/>
    <w:rsid w:val="0B380146"/>
    <w:rsid w:val="0BA253B2"/>
    <w:rsid w:val="0D2B7F62"/>
    <w:rsid w:val="0E0F33E0"/>
    <w:rsid w:val="0ED97DAB"/>
    <w:rsid w:val="0F4075C9"/>
    <w:rsid w:val="10303AE2"/>
    <w:rsid w:val="12695089"/>
    <w:rsid w:val="1279351E"/>
    <w:rsid w:val="135E44C2"/>
    <w:rsid w:val="148B12E6"/>
    <w:rsid w:val="153B4ABB"/>
    <w:rsid w:val="173043C7"/>
    <w:rsid w:val="179044B9"/>
    <w:rsid w:val="17AA4179"/>
    <w:rsid w:val="17B44608"/>
    <w:rsid w:val="17F3167D"/>
    <w:rsid w:val="18C4126B"/>
    <w:rsid w:val="19520625"/>
    <w:rsid w:val="1A723CB7"/>
    <w:rsid w:val="1BA053E1"/>
    <w:rsid w:val="1D291FE4"/>
    <w:rsid w:val="1E5B61CE"/>
    <w:rsid w:val="1E9811D0"/>
    <w:rsid w:val="1EDB10BC"/>
    <w:rsid w:val="1F1C595D"/>
    <w:rsid w:val="206375BB"/>
    <w:rsid w:val="21C85928"/>
    <w:rsid w:val="26CA2142"/>
    <w:rsid w:val="28C01A4F"/>
    <w:rsid w:val="2B146082"/>
    <w:rsid w:val="2BEA293F"/>
    <w:rsid w:val="2C5D75B5"/>
    <w:rsid w:val="2E4A5917"/>
    <w:rsid w:val="316A69FC"/>
    <w:rsid w:val="3244724D"/>
    <w:rsid w:val="34E02B31"/>
    <w:rsid w:val="388760E5"/>
    <w:rsid w:val="38A87E0A"/>
    <w:rsid w:val="39730417"/>
    <w:rsid w:val="3B6C511E"/>
    <w:rsid w:val="3B9A1C8B"/>
    <w:rsid w:val="3F6031EC"/>
    <w:rsid w:val="40776A3F"/>
    <w:rsid w:val="41267873"/>
    <w:rsid w:val="44885808"/>
    <w:rsid w:val="45062140"/>
    <w:rsid w:val="45697F7E"/>
    <w:rsid w:val="458B6AE9"/>
    <w:rsid w:val="46753A21"/>
    <w:rsid w:val="4BC66605"/>
    <w:rsid w:val="4CF3569F"/>
    <w:rsid w:val="4D1820A0"/>
    <w:rsid w:val="4DAB1AD6"/>
    <w:rsid w:val="4E3A5E11"/>
    <w:rsid w:val="524A7484"/>
    <w:rsid w:val="55393E6B"/>
    <w:rsid w:val="55A439DB"/>
    <w:rsid w:val="56462CE4"/>
    <w:rsid w:val="56986138"/>
    <w:rsid w:val="57FB7AFE"/>
    <w:rsid w:val="59E072E2"/>
    <w:rsid w:val="5B5E63DA"/>
    <w:rsid w:val="5DD15589"/>
    <w:rsid w:val="5E9657D1"/>
    <w:rsid w:val="5EE55C64"/>
    <w:rsid w:val="5F610B8F"/>
    <w:rsid w:val="60326087"/>
    <w:rsid w:val="60787F3E"/>
    <w:rsid w:val="62141EE8"/>
    <w:rsid w:val="639C2195"/>
    <w:rsid w:val="65C6799D"/>
    <w:rsid w:val="65DA0D53"/>
    <w:rsid w:val="66550C19"/>
    <w:rsid w:val="68664B20"/>
    <w:rsid w:val="68B03FED"/>
    <w:rsid w:val="6B2667E8"/>
    <w:rsid w:val="6BA75B7B"/>
    <w:rsid w:val="6DF606F4"/>
    <w:rsid w:val="70074E3A"/>
    <w:rsid w:val="705636CC"/>
    <w:rsid w:val="70FC24C5"/>
    <w:rsid w:val="73CB43D1"/>
    <w:rsid w:val="745B7503"/>
    <w:rsid w:val="74C50E20"/>
    <w:rsid w:val="74EC2851"/>
    <w:rsid w:val="7621477C"/>
    <w:rsid w:val="76593F16"/>
    <w:rsid w:val="770019E4"/>
    <w:rsid w:val="78032380"/>
    <w:rsid w:val="78450BF6"/>
    <w:rsid w:val="79601EBC"/>
    <w:rsid w:val="7AF406B1"/>
    <w:rsid w:val="7B57450C"/>
    <w:rsid w:val="7CD26A1F"/>
    <w:rsid w:val="7D8775BA"/>
    <w:rsid w:val="7E492AC2"/>
    <w:rsid w:val="EB7BF705"/>
    <w:rsid w:val="EFEBAA0A"/>
    <w:rsid w:val="FEE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1727</Words>
  <Characters>1767</Characters>
  <Lines>0</Lines>
  <Paragraphs>0</Paragraphs>
  <TotalTime>25</TotalTime>
  <ScaleCrop>false</ScaleCrop>
  <LinksUpToDate>false</LinksUpToDate>
  <CharactersWithSpaces>1795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2024-01-24T03:30:00Z</dcterms:created>
  <dc:creator>陈淑敏</dc:creator>
  <cp:lastModifiedBy>景佳梅</cp:lastModifiedBy>
  <dcterms:modified xsi:type="dcterms:W3CDTF">2024-01-30T20:34:08Z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B208D8D38655498BB5C2A703D2907989_11</vt:lpwstr>
  </property>
</Properties>
</file>