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7E" w:rsidRPr="0035757E" w:rsidRDefault="0035757E" w:rsidP="0035757E">
      <w:pPr>
        <w:widowControl/>
        <w:spacing w:before="100" w:beforeAutospacing="1" w:after="100" w:afterAutospacing="1"/>
        <w:jc w:val="center"/>
        <w:rPr>
          <w:rFonts w:ascii="宋体" w:eastAsia="宋体" w:hAnsi="宋体" w:cs="宋体"/>
          <w:kern w:val="0"/>
          <w:sz w:val="24"/>
          <w:szCs w:val="24"/>
        </w:rPr>
      </w:pPr>
      <w:r w:rsidRPr="0035757E">
        <w:rPr>
          <w:rFonts w:ascii="宋体" w:eastAsia="宋体" w:hAnsi="宋体" w:cs="宋体"/>
          <w:kern w:val="0"/>
          <w:sz w:val="24"/>
          <w:szCs w:val="24"/>
        </w:rPr>
        <w:t>中共常州市武进区委十三届六次全会召开</w:t>
      </w:r>
    </w:p>
    <w:p w:rsidR="0035757E" w:rsidRPr="0035757E" w:rsidRDefault="0035757E" w:rsidP="0035757E">
      <w:pPr>
        <w:widowControl/>
        <w:spacing w:before="100" w:beforeAutospacing="1" w:after="100" w:afterAutospacing="1"/>
        <w:jc w:val="center"/>
        <w:outlineLvl w:val="0"/>
        <w:rPr>
          <w:rFonts w:ascii="宋体" w:eastAsia="宋体" w:hAnsi="宋体" w:cs="宋体"/>
          <w:b/>
          <w:bCs/>
          <w:kern w:val="36"/>
          <w:sz w:val="48"/>
          <w:szCs w:val="48"/>
        </w:rPr>
      </w:pPr>
      <w:r w:rsidRPr="0035757E">
        <w:rPr>
          <w:rFonts w:ascii="宋体" w:eastAsia="宋体" w:hAnsi="宋体" w:cs="宋体"/>
          <w:b/>
          <w:bCs/>
          <w:kern w:val="36"/>
          <w:sz w:val="48"/>
          <w:szCs w:val="48"/>
        </w:rPr>
        <w:t>勇挑大梁走在前 勇攀新高再出发 奋力推进中国式现代化武进新实践</w:t>
      </w:r>
    </w:p>
    <w:p w:rsidR="0035757E" w:rsidRPr="0035757E" w:rsidRDefault="0035757E" w:rsidP="0035757E">
      <w:pPr>
        <w:widowControl/>
        <w:spacing w:before="100" w:beforeAutospacing="1" w:after="100" w:afterAutospacing="1"/>
        <w:jc w:val="center"/>
        <w:rPr>
          <w:rFonts w:ascii="宋体" w:eastAsia="宋体" w:hAnsi="宋体" w:cs="宋体"/>
          <w:kern w:val="0"/>
          <w:sz w:val="24"/>
          <w:szCs w:val="24"/>
        </w:rPr>
      </w:pPr>
      <w:r w:rsidRPr="0035757E">
        <w:rPr>
          <w:rFonts w:ascii="宋体" w:eastAsia="宋体" w:hAnsi="宋体" w:cs="宋体"/>
          <w:kern w:val="0"/>
          <w:sz w:val="24"/>
          <w:szCs w:val="24"/>
        </w:rPr>
        <w:t>区委常委会主持会议 乔俊杰作报告</w:t>
      </w:r>
    </w:p>
    <w:p w:rsidR="0035757E" w:rsidRDefault="0035757E" w:rsidP="0035757E">
      <w:pPr>
        <w:pStyle w:val="a5"/>
      </w:pPr>
      <w:r>
        <w:rPr>
          <w:rStyle w:val="a6"/>
        </w:rPr>
        <w:t>本报讯 （记者 朱梦琪）</w:t>
      </w:r>
      <w:r>
        <w:t xml:space="preserve"> 昨天上午，中国共产党常州市武进区第十三届委员会第六次全体会议在区行政中心召开。全会坚持以习近平新时代中国特色社会主义思想为指导，全面贯彻党的二十大和二十届二中全会精神，深入贯彻习近平总书记对江苏工作重要讲话重要指示精神，认真落实中央和省委、市委决策部署，总结今年各项工作，部署明年工作任务，动员全区上下以饱满的激情、昂扬的姿态、有力的举措，深入落实全市“532”发展战略，勇挑大梁走在前，勇攀新高再出发，奋力推进中国式现代化武进新实践。</w:t>
      </w:r>
    </w:p>
    <w:p w:rsidR="0035757E" w:rsidRDefault="0035757E" w:rsidP="0035757E">
      <w:pPr>
        <w:pStyle w:val="a5"/>
      </w:pPr>
      <w:r>
        <w:t>全会由区委常委会主持。市委常委、区委书记乔俊杰代表区委常委会向全会作了题为《勇挑大梁走在前，勇攀新高再出发，奋力推进中国式现代化武进新实践》的报告。全会分组讨论了全会工作报告。全会审议通过《中国共产党常州市武进区第十三届委员会第六次全体会议决议》。全会书面审议通过《中共常州市武进区委常委会2023年度落实全面从严治党主体责任情况的报告》。</w:t>
      </w:r>
    </w:p>
    <w:p w:rsidR="0035757E" w:rsidRDefault="0035757E" w:rsidP="0035757E">
      <w:pPr>
        <w:pStyle w:val="a5"/>
      </w:pPr>
      <w:r>
        <w:t>区委副书记、区长恽淇丞部署当前工作。石伟东、郑政平、吴震宇、赵钢、李皓、孙益锋、李旌巍、王照江、薛红霞、胡泊、徐俊在主席台就坐。</w:t>
      </w:r>
    </w:p>
    <w:p w:rsidR="0035757E" w:rsidRDefault="0035757E" w:rsidP="0035757E">
      <w:pPr>
        <w:pStyle w:val="a5"/>
      </w:pPr>
      <w:r>
        <w:t>全会充分肯定了区委常委会今年的工作。今年以来，全区上下坚持以习近平新时代中国特色社会主义思想为指导，以开展主题教育为契机，完整准确全面贯彻新发展理念，牢牢把握高质量发展首要任务，切实扛起在“全市挑大梁”的首位担当，经济社会发展稳中有进、稳中向好。全年预计完成地区生产总值3240亿元，一般公共预算收入216.2亿元，规上工业总产值超5800亿元，居民人均可支配收入6.42万元。武进区连续十年位居全国综合实力百强区第三，荣获投资潜力、科技创新、绿色发展、新型城镇化质量4个第一，常州经开区在“2023中国省级开发区高质量发展百强榜”中位列全国第一。</w:t>
      </w:r>
    </w:p>
    <w:p w:rsidR="0035757E" w:rsidRDefault="0035757E" w:rsidP="0035757E">
      <w:pPr>
        <w:pStyle w:val="a5"/>
      </w:pPr>
      <w:r>
        <w:t>全会指出，2024年是中华人民共和国成立75周年，是全面完成“十四五”规划目标任务的关键一年，是常州万亿之城再出发的第一年，也是武进加快推进现代化强区建设的攻坚突破之年。站在新的历史起点，我们要对照总书记对江苏工作历次重要讲话重要指示精神，立足全省、全市发展大局，以“三大任务”为突破口，进一步优化现代化建设的目标和路径，重点抓好六个方面工作：以新型工业化为牵引，推动产业结构更加高端；以新质生产力为导向，推动创新引擎更加强劲；以“两湖”创新区为引领，推动城乡发展更加协调；以可持续发展为路径，推动生态环境更加优美；以群众获得感为目标，推动民生事业更加厚实；以治理现代化为保障，推动社会大局更加安定，在高质量发展中继续走在前，更好展现中国式现代化武进实景。</w:t>
      </w:r>
    </w:p>
    <w:p w:rsidR="0035757E" w:rsidRDefault="0035757E" w:rsidP="0035757E">
      <w:pPr>
        <w:pStyle w:val="a5"/>
      </w:pPr>
      <w:r>
        <w:lastRenderedPageBreak/>
        <w:t>全会强调，推进中国式现代化作为最大的政治，必须坚持党的统一领导。要坚持不懈用习近平新时代中国特色社会主义思想凝心铸魂，坚定拥护“两个确立”、坚决做到“两个维护”，坚决推动习近平总书记重要指示批示精神和党中央重大决策部署在武进落地生根、开花结果。要认真总结主题教育的成功经验，建立常态化、长效化制度机制，不断巩固拓展学习教育成果。要始终保持“赶考”的清醒和定力，以走在前、做示范的担当作为，纵深推进全面从严治党。要锤炼党性铸忠诚，建强队伍固根本，正风肃纪树形象，民主团结增合力，不断增强党的政治领导力、思想引领力、群众组织力、社会号召力，把中国式现代化宏伟蓝图一步步变成美好现实。</w:t>
      </w:r>
    </w:p>
    <w:p w:rsidR="0035757E" w:rsidRDefault="0035757E" w:rsidP="0035757E">
      <w:pPr>
        <w:pStyle w:val="a5"/>
      </w:pPr>
      <w:r>
        <w:t>击鼓催征稳驭舟，奋楫扬帆启新程。全会号召，全区上下要更加紧密地团结在以习近平同志为核心的党中央周围，坚持以习近平新时代中国特色社会主义思想为指导，在省委、市委的坚强领导下，开拓创新、锐意进取，团结拼搏、攻坚克难，以高质量发展的过硬成果为常州“万亿之城再出发”贡献武进力量。</w:t>
      </w:r>
    </w:p>
    <w:p w:rsidR="0035757E" w:rsidRDefault="0035757E" w:rsidP="0035757E">
      <w:pPr>
        <w:pStyle w:val="a5"/>
      </w:pPr>
      <w:r>
        <w:t>区委委员、候补委员出席会议。区纪委委员、有关方面负责同志，部分基层一线的市党代表列席会议。</w:t>
      </w:r>
    </w:p>
    <w:p w:rsidR="0035757E" w:rsidRDefault="0035757E" w:rsidP="0035757E">
      <w:pPr>
        <w:pStyle w:val="a5"/>
      </w:pPr>
      <w:r>
        <w:t>新闻链接</w:t>
      </w:r>
    </w:p>
    <w:p w:rsidR="0035757E" w:rsidRDefault="0035757E" w:rsidP="0035757E">
      <w:pPr>
        <w:pStyle w:val="a5"/>
      </w:pPr>
      <w:r>
        <w:t>明年全区工作总体要求是：坚持以习近平新时代中国特色社会主义思想为指导，全面贯彻党的二十大精神和习近平总书记对江苏工作重要讲话重要指示精神，全面落实“四个走在前”“四个新”重大任务，深入落实中央、省委经济工作会议和省委、市委全会部署要求，坚持稳中求进工作总基调，完整准确全面贯彻新发展理念，统筹高质量发展和高水平安全，聚焦全市“532”发展战略，聚力新能源之都、“两湖”创新区建设等重点工作，以“三大任务”为突破口，加快展现中国式现代化武进实景，为全市“万亿之城再出发”贡献首位力量。</w:t>
      </w:r>
    </w:p>
    <w:p w:rsidR="0035757E" w:rsidRDefault="0035757E" w:rsidP="0035757E">
      <w:pPr>
        <w:pStyle w:val="a5"/>
      </w:pPr>
      <w:r>
        <w:t>明年经济社会发展主要预期目标是：地区生产总值增长6.5%左右；一般公共预算收入增长6%；实际使用外资、进出口总额高于全市平均；居民人均可支配收入与经济增长同步；社会消费品零售总额增长6%左右；生产安全事故起数和死亡人数持续下降；主要污染物减排、单位GDP能耗下降，大气、水环境质量完成市下达任务。实际工作中，要努力争取更好结果。</w:t>
      </w:r>
    </w:p>
    <w:p w:rsidR="00DB50B7" w:rsidRPr="0035757E" w:rsidRDefault="00DB50B7"/>
    <w:sectPr w:rsidR="00DB50B7" w:rsidRPr="003575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0B7" w:rsidRDefault="00DB50B7" w:rsidP="0035757E">
      <w:r>
        <w:separator/>
      </w:r>
    </w:p>
  </w:endnote>
  <w:endnote w:type="continuationSeparator" w:id="1">
    <w:p w:rsidR="00DB50B7" w:rsidRDefault="00DB50B7" w:rsidP="00357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0B7" w:rsidRDefault="00DB50B7" w:rsidP="0035757E">
      <w:r>
        <w:separator/>
      </w:r>
    </w:p>
  </w:footnote>
  <w:footnote w:type="continuationSeparator" w:id="1">
    <w:p w:rsidR="00DB50B7" w:rsidRDefault="00DB50B7" w:rsidP="00357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757E"/>
    <w:rsid w:val="0035757E"/>
    <w:rsid w:val="00DB5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75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7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757E"/>
    <w:rPr>
      <w:sz w:val="18"/>
      <w:szCs w:val="18"/>
    </w:rPr>
  </w:style>
  <w:style w:type="paragraph" w:styleId="a4">
    <w:name w:val="footer"/>
    <w:basedOn w:val="a"/>
    <w:link w:val="Char0"/>
    <w:uiPriority w:val="99"/>
    <w:semiHidden/>
    <w:unhideWhenUsed/>
    <w:rsid w:val="003575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757E"/>
    <w:rPr>
      <w:sz w:val="18"/>
      <w:szCs w:val="18"/>
    </w:rPr>
  </w:style>
  <w:style w:type="character" w:customStyle="1" w:styleId="1Char">
    <w:name w:val="标题 1 Char"/>
    <w:basedOn w:val="a0"/>
    <w:link w:val="1"/>
    <w:uiPriority w:val="9"/>
    <w:rsid w:val="0035757E"/>
    <w:rPr>
      <w:rFonts w:ascii="宋体" w:eastAsia="宋体" w:hAnsi="宋体" w:cs="宋体"/>
      <w:b/>
      <w:bCs/>
      <w:kern w:val="36"/>
      <w:sz w:val="48"/>
      <w:szCs w:val="48"/>
    </w:rPr>
  </w:style>
  <w:style w:type="paragraph" w:styleId="a5">
    <w:name w:val="Normal (Web)"/>
    <w:basedOn w:val="a"/>
    <w:uiPriority w:val="99"/>
    <w:semiHidden/>
    <w:unhideWhenUsed/>
    <w:rsid w:val="003575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757E"/>
    <w:rPr>
      <w:b/>
      <w:bCs/>
    </w:rPr>
  </w:style>
</w:styles>
</file>

<file path=word/webSettings.xml><?xml version="1.0" encoding="utf-8"?>
<w:webSettings xmlns:r="http://schemas.openxmlformats.org/officeDocument/2006/relationships" xmlns:w="http://schemas.openxmlformats.org/wordprocessingml/2006/main">
  <w:divs>
    <w:div w:id="55662667">
      <w:bodyDiv w:val="1"/>
      <w:marLeft w:val="0"/>
      <w:marRight w:val="0"/>
      <w:marTop w:val="0"/>
      <w:marBottom w:val="0"/>
      <w:divBdr>
        <w:top w:val="none" w:sz="0" w:space="0" w:color="auto"/>
        <w:left w:val="none" w:sz="0" w:space="0" w:color="auto"/>
        <w:bottom w:val="none" w:sz="0" w:space="0" w:color="auto"/>
        <w:right w:val="none" w:sz="0" w:space="0" w:color="auto"/>
      </w:divBdr>
    </w:div>
    <w:div w:id="19744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戴铮</dc:creator>
  <cp:keywords/>
  <dc:description/>
  <cp:lastModifiedBy>戴铮</cp:lastModifiedBy>
  <cp:revision>2</cp:revision>
  <dcterms:created xsi:type="dcterms:W3CDTF">2024-01-30T03:40:00Z</dcterms:created>
  <dcterms:modified xsi:type="dcterms:W3CDTF">2024-01-30T03:40:00Z</dcterms:modified>
</cp:coreProperties>
</file>