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七2班</w:t>
      </w:r>
      <w:r>
        <w:rPr>
          <w:rFonts w:hint="eastAsia"/>
          <w:sz w:val="28"/>
          <w:szCs w:val="28"/>
        </w:rPr>
        <w:t>班级文化建设策划方案</w:t>
      </w:r>
    </w:p>
    <w:bookmarkEnd w:id="0"/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张丽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　　指导思想：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班级文化建设就是在人类文化宝库中撷取思想精华，通过班风建设、教室设计、开展各种文化活动，以及教师的言传身教等使学生在潜移默化中受到熏陶与感染，并形成积极的道德情感，道德信念和道德理想。结合我校办学理念，根据学生年龄特点、心理特征和现有的班风、学风，充分发挥每个学生在班级文化建设的主体地位，让每位学生参与班级文化建设的各项活动中来，使他们在活动中锻炼，在活动中成长，在活动中提高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　　建设目标：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我班选择的班级文化建设重点在于“做一个爱阅读的人”。通过营造班级文化，激发学生读书的兴趣，调动每一位学生的活动积极性，丰富学生的学习生活，让全体学生“感激书籍、享受阅读”，提高学生的读书意识，通过平时的说话、写作活动，进一步提高他们的说话、写作水平，同时，在活动过程中，加强班级的凝聚力、亲和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b/>
          <w:bCs/>
          <w:sz w:val="28"/>
          <w:szCs w:val="28"/>
        </w:rPr>
        <w:t>　具体设想：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一、明确目标，形成班级公约：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班级文化建设不是一蹴而就，应以共同的奋斗目标为前提，不是班主任凭空设想的，而是通过全班学生充分酝酿讨论、建议、完善后的实施方案，这样让学生能主动，自觉地规划自身的发展。根据学生实际以“做一个爱阅读、会思考的人”为活动重点，制订出切合我班实际情况的班级阅读约定，以此来指导学生的言行，保证学生的阅读活动能好好地进行。本班规定学生在每天中午12∶40——13∶10为班级的读书时间，摘抄好词好句；每周上交一次读书笔记，督促学生的阅读习惯；定期开展读书会，交流各自的读书体会；定期选出班级爱阅读的小冠军；每月在阅读角上更换学生的读书体会，好词好句，手抄报等形式的内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二、抓好阵地建设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按照现有的一些宣传阵地，结合班级学生的特点，更好地张扬学生个性本学期，有以下设想：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黑板报：按照学校统一要求，定时定期更换内容，并在上面开辟“小眼看世界”栏目，粘贴报纸新闻，引领学生关注实事，发挥其必要的作用。黑板报的设计、书写、美工都由学生自己去完成，教师作好必要的指导工作。使黑板报充分发挥它的教育作用，并成为锻炼学生能力的一个有效平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阅读园：通过摘抄好词、好句、好段、做手抄报、谈感想、说收获等活动来创设自己所欣赏的班级文化环境。如：能写善画的同学协助班主任参与阅读园的完成，心灵手巧的同学把精心剪制的小作品通过“读书卡”展示出来。阅读写作通过 “日积月累”、“芳草地”这些板块展现出。这样的设计不仅展现学生的个性，还在美化环境的同时，把有限的教室空间成为无限的教育资源。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班务墙：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1、班级的班规班训。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2、“扬帆启航”╠╠学生的个人与小队的竞赛活动展示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图书角：为了有效地抓好课外阅读，激发学生进行课外阅读的兴趣，提高阅读效果。班级设置图书角，开展“捐一本好书，读十本好书”的班队活动，由学生自己提供书籍，选好管理员，由学生参与管理，培养学生自主管理的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三、室内综合环境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整个教室突出静雅、朴素、整洁。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1、桌凳摆放整齐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2、地面整洁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3、物品摆放有序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4、门窗干静明亮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四、丰富课外活动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我还设想利用班队课，综合实践活动等多种渠道，开设丰富多彩的课外活动，有结合学校的读书节开展的一系列活动；有深受学生喜爱的故事会；有培养读书兴趣的新书介绍会……通过各种活动，培养学生享受阅读、喜欢读书的兴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总之，充分利用教室的每一个角落和每一件物品，尽可能地挖掘其教育价值是十分必要的，就能够在班级文化建设中起到独特的作用。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Q4Y2M0NTQ3ZTFkYjE5NjJiNWU0MTVkZDZiNGIifQ=="/>
  </w:docVars>
  <w:rsids>
    <w:rsidRoot w:val="41C95155"/>
    <w:rsid w:val="41C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2024-01-24T05:15:00Z</dcterms:created>
  <dc:creator>ZL清越</dc:creator>
  <cp:lastModifiedBy>ZL清越</cp:lastModifiedBy>
  <dcterms:modified xsi:type="dcterms:W3CDTF">2024-01-24T05:35:18Z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95CCB3733338456EAEB7C4BA6809286F_11</vt:lpwstr>
  </property>
</Properties>
</file>