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《体育与健康》课时教学计划</w:t>
      </w: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 第    课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"/>
        <w:gridCol w:w="1365"/>
        <w:gridCol w:w="1314"/>
        <w:gridCol w:w="525"/>
        <w:gridCol w:w="576"/>
        <w:gridCol w:w="420"/>
        <w:gridCol w:w="1653"/>
        <w:gridCol w:w="1182"/>
        <w:gridCol w:w="735"/>
        <w:gridCol w:w="420"/>
        <w:gridCol w:w="420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48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教学内容：快速跑  素质练习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授课时间：</w:t>
            </w:r>
            <w:r>
              <w:rPr>
                <w:rFonts w:hint="eastAsia" w:ascii="黑体" w:cs="宋体"/>
                <w:bCs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月</w:t>
            </w:r>
            <w:r>
              <w:rPr>
                <w:rFonts w:hint="eastAsia" w:ascii="黑体" w:cs="宋体"/>
                <w:bCs/>
                <w:kern w:val="0"/>
                <w:sz w:val="24"/>
                <w:lang w:val="en-US" w:eastAsia="zh-CN"/>
              </w:rPr>
              <w:t>18</w:t>
            </w:r>
            <w:r>
              <w:rPr>
                <w:rFonts w:hint="eastAsia" w:ascii="黑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黑体" w:cs="宋体"/>
                <w:bCs/>
                <w:kern w:val="0"/>
                <w:sz w:val="24"/>
              </w:rPr>
              <w:t>日</w:t>
            </w:r>
          </w:p>
        </w:tc>
        <w:tc>
          <w:tcPr>
            <w:tcW w:w="2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黑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星期：</w:t>
            </w:r>
            <w:r>
              <w:rPr>
                <w:rFonts w:hint="eastAsia" w:ascii="黑体" w:cs="宋体"/>
                <w:bCs/>
                <w:kern w:val="0"/>
                <w:sz w:val="24"/>
                <w:lang w:val="en-US" w:eastAsia="zh-CN"/>
              </w:rPr>
              <w:t>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习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目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标</w:t>
            </w:r>
          </w:p>
        </w:tc>
        <w:tc>
          <w:tcPr>
            <w:tcW w:w="90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1、复习站立式起跑、加速跑，提高快速反应能力和加速能力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2、通过素质练习发展学生力量、灵敏素质，提高身体协调性</w:t>
            </w:r>
          </w:p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3、培养学生坚持不懈的良好意志品质和勇往直前的体育精神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教学重、难点</w:t>
            </w:r>
          </w:p>
        </w:tc>
        <w:tc>
          <w:tcPr>
            <w:tcW w:w="7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快速正确的站立式起跑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课的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开始部分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1、课堂常规：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2、专项练习</w:t>
            </w:r>
          </w:p>
          <w:p>
            <w:pPr>
              <w:widowControl/>
              <w:spacing w:line="360" w:lineRule="auto"/>
              <w:ind w:firstLine="340" w:firstLineChars="2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跟我学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1、教师提前到场做好准备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2、师生问好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3、布置本课教学任务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提出教学目标及要求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4、检查服装，安排见习生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5、提出游戏要求，组织学生练习，提高学生注意力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1、体育委员整队，检查并报告人数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2、精神饱满，师生问好口令洪亮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3、思想集中，明确要求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4、认真听讲，反应迅速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学习动作快速正确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1、组织队形如图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wordWrap w:val="0"/>
              <w:ind w:firstLine="810" w:firstLineChars="4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要求：集合快静齐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</w:p>
          <w:p>
            <w:pPr>
              <w:wordWrap w:val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、队列练习队形同上，左右间隔一臂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宋体" w:cs="宋体"/>
                <w:b/>
                <w:kern w:val="0"/>
                <w:sz w:val="24"/>
              </w:rPr>
              <w:t>准备部分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  <w:p>
            <w:pPr>
              <w:wordWrap w:val="0"/>
              <w:rPr>
                <w:rFonts w:hint="eastAsia" w:ascii="黑体" w:hAnsi="宋体" w:cs="宋体"/>
                <w:b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4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1、准备活动</w:t>
            </w:r>
          </w:p>
          <w:p>
            <w:pPr>
              <w:spacing w:line="400" w:lineRule="exact"/>
              <w:ind w:firstLine="315" w:firstLineChars="1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报数成团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2、徒手操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①．</w:t>
            </w:r>
            <w:r>
              <w:rPr>
                <w:rFonts w:hint="eastAsia" w:ascii="仿宋_GB2312" w:hAnsi="仿宋_GB2312" w:eastAsia="仿宋_GB2312"/>
                <w:szCs w:val="21"/>
              </w:rPr>
              <w:t>扩胸运动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②．体转运动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③．腹背运动</w:t>
            </w:r>
          </w:p>
          <w:p>
            <w:pPr>
              <w:spacing w:line="3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④．活动腕踝关节、肩关节、膝关节</w:t>
            </w:r>
          </w:p>
          <w:p>
            <w:pPr>
              <w:spacing w:line="3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⑤．弓步压腿</w:t>
            </w:r>
          </w:p>
          <w:p>
            <w:pPr>
              <w:spacing w:line="32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仆步压腿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3、柔韧练习</w:t>
            </w:r>
          </w:p>
          <w:p>
            <w:pPr>
              <w:spacing w:line="360" w:lineRule="auto"/>
              <w:ind w:firstLine="105" w:firstLineChars="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立位体前屈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、教师明确慢跑及游戏要求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2、带领学生进行练习，哨音控制慢跑及游戏节奏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3、奖惩激励，促进提高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1、教师示范动作，明确徒手操要领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2、教师喊口令，带领学生集体进行练习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3、巡回观察，及时发现动作不足，提出改进意见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4、要求：动作优美，口令洪亮，精神饱满，教态积极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5、柔韧练习努力提高质量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</w:t>
            </w: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认真听讲，明确要求</w:t>
            </w:r>
          </w:p>
          <w:p>
            <w:pPr>
              <w:spacing w:line="360" w:lineRule="auto"/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2、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队形整齐，步伐一致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</w:rPr>
              <w:t>、活动积极，反映迅速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遵守游戏规则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1、认真观察听讲，明确动要求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2、听口令集体练习，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认真完动作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3、动作整齐舒展有力</w:t>
            </w:r>
          </w:p>
          <w:p>
            <w:pPr>
              <w:spacing w:line="360" w:lineRule="auto"/>
              <w:ind w:firstLine="255" w:firstLine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练习认真活动充分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4、勇于克服困难，挑战自我，努力完成练习要求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312" w:beforeLines="100" w:line="40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1、体育委员带队，全班成二路纵队绕篮球场进行慢跑及游戏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1、组织如图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× × × × × × × ×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Arial" w:eastAsia="仿宋_GB2312" w:cs="Arial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16"/>
                <w:kern w:val="0"/>
                <w:sz w:val="18"/>
                <w:szCs w:val="18"/>
              </w:rPr>
              <w:t>○ ○ ○ ○ ○ ○ ○ ○</w:t>
            </w:r>
          </w:p>
          <w:p>
            <w:pPr>
              <w:widowControl/>
              <w:spacing w:line="400" w:lineRule="exact"/>
              <w:ind w:firstLine="700" w:firstLineChars="500"/>
              <w:jc w:val="left"/>
              <w:rPr>
                <w:rFonts w:hint="eastAsia" w:ascii="仿宋_GB2312" w:hAnsi="Arial" w:eastAsia="仿宋_GB2312" w:cs="Arial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spacing w:val="-20"/>
                <w:kern w:val="0"/>
                <w:sz w:val="18"/>
                <w:szCs w:val="18"/>
              </w:rPr>
              <w:t>△</w:t>
            </w:r>
          </w:p>
          <w:p>
            <w:pPr>
              <w:wordWrap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集体听口令进行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4*8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课的部分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8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基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本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部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一、快速跑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1、复习站立式起跑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2、起跑加速跑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二、素质练习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 连续蛙跳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1、教师示范，讲解起跑要领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预备：两脚自然前后开立，身体稍前移，重心落在前脚上，手臂自然放松，注意力集中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跑：两腿用力蹬地，两臂积极摆动，身体迅速前冲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要求：两腿积极后蹬，积极下压扒地，两臂协调摆动，重心慢慢抬起</w:t>
            </w:r>
          </w:p>
          <w:p>
            <w:pPr>
              <w:tabs>
                <w:tab w:val="center" w:pos="1602"/>
              </w:tabs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2、学生练习，教师巡回指导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及时发现并纠正动作错误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3、进行正误对比，提高质量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1、教师示范，提出练习要求：</w:t>
            </w:r>
          </w:p>
          <w:p>
            <w:pPr>
              <w:tabs>
                <w:tab w:val="center" w:pos="1602"/>
              </w:tabs>
              <w:spacing w:line="360" w:lineRule="auto"/>
              <w:ind w:left="252" w:leftChars="12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动作连贯有力，身体姿态协调，注意运动安全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2、组织学生练习，指导提高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1、认真听讲，积极思考巩固提高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2、认真观察教师示范，明确各种动作要领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3、积极进行练习尝试，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 掌握各种动作要领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4、勇于挑战自我，克服困难积极完成练习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5、两人一组，练习过程中相互帮助，合作学习，互相观察，相互指导，共同提高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1、认真听讲，明确要点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2、积极参与，尝试完成，不断提高动作质量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3、克服困难，认真完成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before="156" w:beforeLines="50"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复习起跑练习队形</w:t>
            </w:r>
          </w:p>
          <w:p>
            <w:pPr>
              <w:spacing w:before="156" w:beforeLines="50"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××××××××</w:t>
            </w:r>
          </w:p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spacing w:line="240" w:lineRule="exact"/>
              <w:ind w:firstLine="90" w:firstLineChars="50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○○○○○○○○</w:t>
            </w:r>
          </w:p>
          <w:p>
            <w:pPr>
              <w:wordWrap w:val="0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40640</wp:posOffset>
                      </wp:positionV>
                      <wp:extent cx="635" cy="198120"/>
                      <wp:effectExtent l="37465" t="0" r="38100" b="508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8.1pt;margin-top:3.2pt;height:15.6pt;width:0.05pt;z-index:251664384;mso-width-relative:page;mso-height-relative:page;" filled="f" coordsize="21600,21600" o:gfxdata="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myjkzXAAAABgEAAA8AAAAAAAAAAQAgAAAAIgAAAGRycy9kb3ducmV2&#10;LnhtbFBLAQIUABQAAAAIAIdO4kDC2p65/QEAAOkDAAAOAAAAAAAAAAEAIAAAACYBAABkcnMvZTJv&#10;RG9jLnhtbFBLBQYAAAAABgAGAFkBAACVBQAAAAA=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Δ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观察示范全体面对教师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练习时逐排进行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加速跑练习队形</w:t>
            </w:r>
          </w:p>
          <w:p>
            <w:pPr>
              <w:spacing w:line="360" w:lineRule="exact"/>
              <w:ind w:firstLine="361" w:firstLineChars="516"/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180340</wp:posOffset>
                      </wp:positionV>
                      <wp:extent cx="336550" cy="0"/>
                      <wp:effectExtent l="0" t="38100" r="6350" b="3810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365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9.6pt;margin-top:14.2pt;height:0pt;width:26.5pt;z-index:251660288;mso-width-relative:page;mso-height-relative:page;" filled="f" coordsize="21600,21600" o:gfxdata="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/IIXPUAAAABwEAAA8AAAAAAAAAAQAgAAAAIgAAAGRycy9kb3du&#10;cmV2LnhtbFBLAQIUABQAAAAIAIdO4kAgZwd6AwIAAPEDAAAOAAAAAAAAAAEAIAAAACMBAABkcnMv&#10;ZTJvRG9jLnhtbFBLBQYAAAAABgAGAFkBAACYBQAAAAA=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40640</wp:posOffset>
                      </wp:positionV>
                      <wp:extent cx="635" cy="891540"/>
                      <wp:effectExtent l="4445" t="0" r="7620" b="1016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8915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1.05pt;margin-top:3.2pt;height:70.2pt;width:0.05pt;z-index:251661312;mso-width-relative:page;mso-height-relative:page;" filled="f" coordsize="21600,21600" o:gfxdata="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dcIMtUAAAAHAQAADwAAAAAAAAABACAAAAAiAAAAZHJzL2Rvd25yZXYueG1sUEsBAhQA&#10;FAAAAAgAh07iQBeXKW/1AQAA5QMAAA4AAAAAAAAAAQAgAAAAJAEAAGRycy9lMm9Eb2MueG1sUEsF&#10;BgAAAAAGAAYAWQEAAIsFAAAAAA==&#10;">
                      <v:path arrowok="t"/>
                      <v:fill on="f" focussize="0,0"/>
                      <v:stroke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w:t xml:space="preserve">                                    × × × × × × × ×</w:t>
            </w:r>
          </w:p>
          <w:p>
            <w:pPr>
              <w:spacing w:line="360" w:lineRule="exact"/>
              <w:ind w:firstLine="680" w:firstLineChars="400"/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147320</wp:posOffset>
                      </wp:positionV>
                      <wp:extent cx="336550" cy="0"/>
                      <wp:effectExtent l="0" t="38100" r="6350" b="3810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365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9.55pt;margin-top:11.6pt;height:0pt;width:26.5pt;z-index:251663360;mso-width-relative:page;mso-height-relative:page;" filled="f" coordsize="21600,21600" o:gfxdata="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53rh+0wAAAAcBAAAPAAAAAAAAAAEAIAAAACIAAABkcnMvZG93bnJl&#10;di54bWxQSwECFAAUAAAACACHTuJADcK36QICAADxAwAADgAAAAAAAAABACAAAAAiAQAAZHJzL2Uy&#10;b0RvYy54bWxQSwUGAAAAAAYABgBZAQAAlgUAAAAA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spacing w:val="-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345440</wp:posOffset>
                      </wp:positionV>
                      <wp:extent cx="336550" cy="0"/>
                      <wp:effectExtent l="0" t="38100" r="6350" b="3810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365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9.55pt;margin-top:27.2pt;height:0pt;width:26.5pt;z-index:251662336;mso-width-relative:page;mso-height-relative:page;" filled="f" coordsize="21600,21600" o:gfxdata="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TFks/UAAAABwEAAA8AAAAAAAAAAQAgAAAAIgAAAGRycy9kb3du&#10;cmV2LnhtbFBLAQIUABQAAAAIAIdO4kAn2/1JAwIAAPEDAAAOAAAAAAAAAAEAIAAAACMBAABkcnMv&#10;ZTJvRG9jLnhtbFBLBQYAAAAABgAGAFkBAACYBQAAAAA=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w:t>× × × × × × × ×</w:t>
            </w:r>
          </w:p>
          <w:p>
            <w:pPr>
              <w:spacing w:line="360" w:lineRule="exact"/>
              <w:ind w:firstLine="679" w:firstLineChars="971"/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w:t xml:space="preserve">                                  ○       ○        ○        ○        ○        ○        ○        ○  </w:t>
            </w:r>
          </w:p>
          <w:p>
            <w:pPr>
              <w:spacing w:line="360" w:lineRule="exact"/>
              <w:ind w:firstLine="238" w:firstLineChars="340"/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86360</wp:posOffset>
                      </wp:positionV>
                      <wp:extent cx="330200" cy="0"/>
                      <wp:effectExtent l="0" t="38100" r="0" b="3810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302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9.55pt;margin-top:6.8pt;height:0pt;width:26pt;z-index:251659264;mso-width-relative:page;mso-height-relative:page;" filled="f" coordsize="21600,21600" o:gfxdata="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3TrrPNQAAAAHAQAADwAAAAAAAAABACAAAAAiAAAAZHJzL2Rvd25y&#10;ZXYueG1sUEsBAhQAFAAAAAgAh07iQHTRc08CAgAA8QMAAA4AAAAAAAAAAQAgAAAAIwEAAGRycy9l&#10;Mm9Eb2MueG1sUEsFBgAAAAAGAAYAWQEAAJcFAAAAAA==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spacing w:val="-30"/>
                <w:kern w:val="0"/>
                <w:sz w:val="13"/>
                <w:szCs w:val="13"/>
              </w:rPr>
              <w:t xml:space="preserve">                                                                               ○        ○        ○        ○        ○        ○        ○        ○</w:t>
            </w:r>
          </w:p>
          <w:p>
            <w:pPr>
              <w:spacing w:line="240" w:lineRule="exact"/>
              <w:ind w:firstLine="540" w:firstLineChars="3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w:t>△</w:t>
            </w:r>
          </w:p>
          <w:p>
            <w:pPr>
              <w:spacing w:line="24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before="156" w:beforeLines="50" w:line="360" w:lineRule="exact"/>
              <w:rPr>
                <w:rFonts w:hint="eastAsia" w:ascii="仿宋_GB2312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Cs w:val="21"/>
              </w:rPr>
              <w:t>1、素质练习队形：</w:t>
            </w:r>
          </w:p>
          <w:p>
            <w:pPr>
              <w:widowControl/>
              <w:spacing w:line="240" w:lineRule="exact"/>
              <w:ind w:firstLine="130" w:firstLineChars="1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40" w:lineRule="exact"/>
              <w:ind w:firstLine="130" w:firstLineChars="1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× × × × × × × ×</w:t>
            </w:r>
          </w:p>
          <w:p>
            <w:pPr>
              <w:widowControl/>
              <w:spacing w:line="240" w:lineRule="exact"/>
              <w:ind w:firstLine="130" w:firstLineChars="1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widowControl/>
              <w:spacing w:line="240" w:lineRule="exact"/>
              <w:ind w:firstLine="130" w:firstLineChars="1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3"/>
                <w:szCs w:val="13"/>
              </w:rPr>
              <w:t>○ ○ ○ ○ ○ ○ ○ ○</w:t>
            </w:r>
          </w:p>
          <w:p>
            <w:pPr>
              <w:spacing w:line="240" w:lineRule="exact"/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41275</wp:posOffset>
                      </wp:positionV>
                      <wp:extent cx="635" cy="198120"/>
                      <wp:effectExtent l="37465" t="0" r="38100" b="508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7.6pt;margin-top:3.25pt;height:15.6pt;width:0.05pt;z-index:251667456;mso-width-relative:page;mso-height-relative:page;" filled="f" coordsize="21600,21600" o:gfxdata="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y6SWtkAAAAIAQAADwAAAAAAAAABACAAAAAiAAAAZHJzL2Rvd25y&#10;ZXYueG1sUEsBAhQAFAAAAAgAh07iQHyCHi/9AQAA6QMAAA4AAAAAAAAAAQAgAAAAKAEAAGRycy9l&#10;Mm9Eb2MueG1sUEsFBgAAAAAGAAYAWQEAAJcFAAAAAA==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40640</wp:posOffset>
                      </wp:positionV>
                      <wp:extent cx="635" cy="198120"/>
                      <wp:effectExtent l="37465" t="0" r="38100" b="508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0.05pt;margin-top:3.2pt;height:15.6pt;width:0.05pt;z-index:251666432;mso-width-relative:page;mso-height-relative:page;" filled="f" coordsize="21600,21600" o:gfxdata="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Q/7I3XAAAABgEAAA8AAAAAAAAAAQAgAAAAIgAAAGRycy9kb3ducmV2&#10;LnhtbFBLAQIUABQAAAAIAIdO4kD/be9P/QEAAOkDAAAOAAAAAAAAAAEAIAAAACYBAABkcnMvZTJv&#10;RG9jLnhtbFBLBQYAAAAABgAGAFkBAACVBQAAAAA=&#10;">
                      <v:path arrowok="t"/>
                      <v:fill on="f" focussize="0,0"/>
                      <v:stroke endarrow="block"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40640</wp:posOffset>
                      </wp:positionV>
                      <wp:extent cx="1129665" cy="635"/>
                      <wp:effectExtent l="0" t="0" r="0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12966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0.95pt;margin-top:3.2pt;height:0.05pt;width:88.95pt;z-index:251665408;mso-width-relative:page;mso-height-relative:page;" filled="f" coordsize="21600,21600" o:gfxdata="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wUpo7UAAAABgEAAA8AAAAAAAAAAQAgAAAAIgAAAGRycy9kb3ducmV2LnhtbFBL&#10;AQIUABQAAAAIAIdO4kBhfn8C+gEAAPADAAAOAAAAAAAAAAEAIAAAACMBAABkcnMvZTJvRG9jLnht&#10;bFBLBQYAAAAABgAGAFkBAACPBQAAAAA=&#10;">
                      <v:path arrowok="t"/>
                      <v:fill on="f" focussize="0,0"/>
                      <v:stroke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18"/>
                <w:szCs w:val="18"/>
              </w:rPr>
              <w:t>△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32"/>
                <w:szCs w:val="21"/>
              </w:rPr>
            </w:pPr>
            <w:r>
              <w:rPr>
                <w:rFonts w:hint="eastAsia" w:ascii="仿宋_GB2312" w:eastAsia="仿宋_GB2312"/>
                <w:spacing w:val="-32"/>
                <w:szCs w:val="21"/>
              </w:rPr>
              <w:t>10</w:t>
            </w:r>
            <w:r>
              <w:rPr>
                <w:rFonts w:hint="eastAsia" w:ascii="仿宋_GB2312" w:eastAsia="仿宋_GB2312"/>
                <w:spacing w:val="-32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5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中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结束部分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一、整理运动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二、结束常规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1、原地轻松踏步放松，轻微拍打下肢放松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2、集合队伍，小结本课测试情况，提出发展希望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3、师生再见，解散队伍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1、积极参与练习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主动充分放松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2、认真总结，了解自我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 xml:space="preserve">   确定下一步发展目标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3、师生再见口令洪亮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练习队形为四列横队体操队形</w:t>
            </w:r>
          </w:p>
          <w:p>
            <w:pPr>
              <w:spacing w:line="360" w:lineRule="auto"/>
              <w:ind w:left="254" w:leftChars="40" w:hanging="170" w:hangingChars="100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集合队形同上课开始部分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2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3</w:t>
            </w:r>
            <w:r>
              <w:rPr>
                <w:rFonts w:hint="eastAsia" w:ascii="仿宋_GB2312" w:eastAsia="仿宋_GB2312"/>
                <w:spacing w:val="-20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="仿宋_GB2312" w:eastAsia="仿宋_GB2312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课程资源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操场一片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安全措施</w:t>
            </w:r>
          </w:p>
        </w:tc>
        <w:tc>
          <w:tcPr>
            <w:tcW w:w="26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安全教育</w:t>
            </w:r>
          </w:p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准备活动</w:t>
            </w:r>
          </w:p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常规检查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练习密度预计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平均心率预计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课后反思</w:t>
            </w:r>
          </w:p>
        </w:tc>
        <w:tc>
          <w:tcPr>
            <w:tcW w:w="9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930" w:right="1463" w:bottom="76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hMjQ3MWViODZmMjczNjg5NjI5ZmY5OWU4OWVmZTQifQ=="/>
  </w:docVars>
  <w:rsids>
    <w:rsidRoot w:val="29EB0E2F"/>
    <w:rsid w:val="29EB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2023-10-20T06:57:00Z</dcterms:created>
  <dc:creator>青团</dc:creator>
  <cp:lastModifiedBy>青团</cp:lastModifiedBy>
  <dcterms:modified xsi:type="dcterms:W3CDTF">2023-10-20T06:59:39Z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C48CBFA6F8284C0E9FEC1A92B6192C8E_11</vt:lpwstr>
  </property>
</Properties>
</file>