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D67" w:rsidRPr="003B1C73" w:rsidRDefault="00C04D67" w:rsidP="00C04D67">
      <w:pPr>
        <w:spacing w:line="220" w:lineRule="atLeast"/>
        <w:jc w:val="center"/>
        <w:rPr>
          <w:rFonts w:ascii="黑体" w:eastAsia="黑体" w:hAnsi="黑体"/>
          <w:sz w:val="32"/>
          <w:szCs w:val="32"/>
        </w:rPr>
      </w:pPr>
      <w:r w:rsidRPr="003B1C73">
        <w:rPr>
          <w:rFonts w:ascii="黑体" w:eastAsia="黑体" w:hAnsi="黑体" w:hint="eastAsia"/>
          <w:sz w:val="32"/>
          <w:szCs w:val="32"/>
        </w:rPr>
        <w:t>观察记录：</w:t>
      </w:r>
      <w:r>
        <w:rPr>
          <w:rFonts w:ascii="黑体" w:eastAsia="黑体" w:hAnsi="黑体" w:hint="eastAsia"/>
          <w:sz w:val="32"/>
          <w:szCs w:val="32"/>
        </w:rPr>
        <w:t>各种各样的水井</w:t>
      </w:r>
    </w:p>
    <w:p w:rsidR="00C04D67" w:rsidRPr="003B1C73" w:rsidRDefault="00C04D67" w:rsidP="00C04D67">
      <w:pPr>
        <w:spacing w:line="220" w:lineRule="atLeast"/>
        <w:jc w:val="center"/>
        <w:rPr>
          <w:rFonts w:ascii="楷体" w:eastAsia="楷体" w:hAnsi="楷体"/>
          <w:sz w:val="24"/>
          <w:szCs w:val="24"/>
        </w:rPr>
      </w:pPr>
      <w:r w:rsidRPr="003B1C73">
        <w:rPr>
          <w:rFonts w:ascii="楷体" w:eastAsia="楷体" w:hAnsi="楷体" w:hint="eastAsia"/>
          <w:sz w:val="24"/>
          <w:szCs w:val="24"/>
        </w:rPr>
        <w:t>常州市雕庄中心幼儿园采菱园   大二班顾婷嫣</w:t>
      </w:r>
    </w:p>
    <w:p w:rsidR="00D54AE7" w:rsidRDefault="00D54AE7" w:rsidP="00D54AE7">
      <w:pPr>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观察对象：</w:t>
      </w:r>
      <w:r w:rsidR="00741AD8">
        <w:rPr>
          <w:rFonts w:asciiTheme="minorEastAsia" w:eastAsiaTheme="minorEastAsia" w:hAnsiTheme="minorEastAsia" w:hint="eastAsia"/>
          <w:sz w:val="24"/>
          <w:szCs w:val="24"/>
        </w:rPr>
        <w:t>大二班第一小组男孩</w:t>
      </w:r>
      <w:r w:rsidR="00FB59D2">
        <w:rPr>
          <w:rFonts w:asciiTheme="minorEastAsia" w:eastAsiaTheme="minorEastAsia" w:hAnsiTheme="minorEastAsia" w:hint="eastAsia"/>
          <w:sz w:val="24"/>
          <w:szCs w:val="24"/>
        </w:rPr>
        <w:t>共5名</w:t>
      </w:r>
    </w:p>
    <w:p w:rsidR="00741AD8" w:rsidRDefault="00741AD8" w:rsidP="00D54AE7">
      <w:pPr>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观察目的：</w:t>
      </w:r>
      <w:r w:rsidRPr="00D54AE7">
        <w:rPr>
          <w:rFonts w:asciiTheme="minorEastAsia" w:eastAsiaTheme="minorEastAsia" w:hAnsiTheme="minorEastAsia" w:hint="eastAsia"/>
          <w:sz w:val="24"/>
          <w:szCs w:val="24"/>
        </w:rPr>
        <w:t>表演游戏</w:t>
      </w:r>
      <w:r>
        <w:rPr>
          <w:rFonts w:asciiTheme="minorEastAsia" w:eastAsiaTheme="minorEastAsia" w:hAnsiTheme="minorEastAsia" w:hint="eastAsia"/>
          <w:sz w:val="24"/>
          <w:szCs w:val="24"/>
        </w:rPr>
        <w:t>《猴子捞月亮》中水井搭建</w:t>
      </w:r>
      <w:r w:rsidR="00FB59D2">
        <w:rPr>
          <w:rFonts w:asciiTheme="minorEastAsia" w:eastAsiaTheme="minorEastAsia" w:hAnsiTheme="minorEastAsia" w:hint="eastAsia"/>
          <w:sz w:val="24"/>
          <w:szCs w:val="24"/>
        </w:rPr>
        <w:t>能否</w:t>
      </w:r>
      <w:r>
        <w:rPr>
          <w:rFonts w:asciiTheme="minorEastAsia" w:eastAsiaTheme="minorEastAsia" w:hAnsiTheme="minorEastAsia" w:hint="eastAsia"/>
          <w:sz w:val="24"/>
          <w:szCs w:val="24"/>
        </w:rPr>
        <w:t>多样性</w:t>
      </w:r>
    </w:p>
    <w:p w:rsidR="00FB59D2" w:rsidRDefault="00FB59D2" w:rsidP="00D54AE7">
      <w:pPr>
        <w:spacing w:after="0" w:line="360" w:lineRule="auto"/>
        <w:ind w:firstLineChars="200" w:firstLine="480"/>
        <w:rPr>
          <w:rFonts w:asciiTheme="minorEastAsia" w:eastAsiaTheme="minorEastAsia" w:hAnsiTheme="minorEastAsia"/>
          <w:sz w:val="24"/>
          <w:szCs w:val="24"/>
        </w:rPr>
      </w:pPr>
      <w:r w:rsidRPr="00D54AE7">
        <w:rPr>
          <w:rFonts w:asciiTheme="minorEastAsia" w:eastAsiaTheme="minorEastAsia" w:hAnsiTheme="minorEastAsia"/>
          <w:sz w:val="24"/>
          <w:szCs w:val="24"/>
        </w:rPr>
        <w:t>观察环境：幼儿园</w:t>
      </w:r>
      <w:r>
        <w:rPr>
          <w:rFonts w:asciiTheme="minorEastAsia" w:eastAsiaTheme="minorEastAsia" w:hAnsiTheme="minorEastAsia" w:hint="eastAsia"/>
          <w:sz w:val="24"/>
          <w:szCs w:val="24"/>
        </w:rPr>
        <w:t>户外场地</w:t>
      </w:r>
      <w:r w:rsidRPr="00D54AE7">
        <w:rPr>
          <w:rFonts w:asciiTheme="minorEastAsia" w:eastAsiaTheme="minorEastAsia" w:hAnsiTheme="minorEastAsia"/>
          <w:sz w:val="24"/>
          <w:szCs w:val="24"/>
        </w:rPr>
        <w:t>，有各种搭建材料如积木、纸盒、塑料瓶</w:t>
      </w:r>
      <w:r>
        <w:rPr>
          <w:rFonts w:asciiTheme="minorEastAsia" w:eastAsiaTheme="minorEastAsia" w:hAnsiTheme="minorEastAsia" w:hint="eastAsia"/>
          <w:sz w:val="24"/>
          <w:szCs w:val="24"/>
        </w:rPr>
        <w:t>、泡沫砖</w:t>
      </w:r>
      <w:r w:rsidRPr="00D54AE7">
        <w:rPr>
          <w:rFonts w:asciiTheme="minorEastAsia" w:eastAsiaTheme="minorEastAsia" w:hAnsiTheme="minorEastAsia"/>
          <w:sz w:val="24"/>
          <w:szCs w:val="24"/>
        </w:rPr>
        <w:t>等</w:t>
      </w:r>
    </w:p>
    <w:p w:rsidR="00C04D67" w:rsidRPr="00D54AE7" w:rsidRDefault="00C04D67" w:rsidP="00741AD8">
      <w:pPr>
        <w:spacing w:after="0" w:line="360" w:lineRule="auto"/>
        <w:ind w:firstLineChars="200" w:firstLine="480"/>
        <w:rPr>
          <w:rFonts w:asciiTheme="minorEastAsia" w:eastAsiaTheme="minorEastAsia" w:hAnsiTheme="minorEastAsia"/>
          <w:sz w:val="24"/>
          <w:szCs w:val="24"/>
        </w:rPr>
      </w:pPr>
      <w:r w:rsidRPr="00D54AE7">
        <w:rPr>
          <w:rFonts w:asciiTheme="minorEastAsia" w:eastAsiaTheme="minorEastAsia" w:hAnsiTheme="minorEastAsia" w:hint="eastAsia"/>
          <w:sz w:val="24"/>
          <w:szCs w:val="24"/>
        </w:rPr>
        <w:t>事件描述：</w:t>
      </w:r>
      <w:r w:rsidR="00FB59D2">
        <w:rPr>
          <w:rFonts w:asciiTheme="minorEastAsia" w:eastAsiaTheme="minorEastAsia" w:hAnsiTheme="minorEastAsia" w:hint="eastAsia"/>
          <w:sz w:val="24"/>
          <w:szCs w:val="24"/>
        </w:rPr>
        <w:t>游戏开始了，今天游戏的目的是搭建《猴子捞月亮》中的水井，每组孩子分工后开始寻找材料。第一小组男孩5人，A说拿泡沫砖搭建好看；B说泡沫的容易倒掉，用轮胎好；CD说用彩虹色的圆筒最快；E说用搭积木最好玩。说了一圈各抒己见。最后他们商量这次先用泡沫的试试</w:t>
      </w:r>
      <w:r w:rsidR="00B71395">
        <w:rPr>
          <w:rFonts w:asciiTheme="minorEastAsia" w:eastAsiaTheme="minorEastAsia" w:hAnsiTheme="minorEastAsia" w:hint="eastAsia"/>
          <w:sz w:val="24"/>
          <w:szCs w:val="24"/>
        </w:rPr>
        <w:t>，在第一次搭建时，泡沫砖比较轻，稍微碰到就倒了。第二次，他们小心翼翼，有的负责传送材料，有的负责搭建，有的负责调整，终于合作完成，没有倒掉。搭建完成，大家都围着井边高兴的拍起了手。看看时间还早，他们又取来了积木和轮胎搭建。最后一共搭建了三种材料的井。</w:t>
      </w:r>
    </w:p>
    <w:p w:rsidR="00B71395" w:rsidRDefault="00C04D67" w:rsidP="00B71395">
      <w:pPr>
        <w:spacing w:after="0" w:line="360" w:lineRule="auto"/>
        <w:ind w:firstLineChars="200" w:firstLine="480"/>
        <w:rPr>
          <w:rFonts w:asciiTheme="minorEastAsia" w:eastAsiaTheme="minorEastAsia" w:hAnsiTheme="minorEastAsia"/>
          <w:sz w:val="24"/>
          <w:szCs w:val="24"/>
        </w:rPr>
      </w:pPr>
      <w:r w:rsidRPr="00D54AE7">
        <w:rPr>
          <w:rFonts w:asciiTheme="minorEastAsia" w:eastAsiaTheme="minorEastAsia" w:hAnsiTheme="minorEastAsia" w:hint="eastAsia"/>
          <w:sz w:val="24"/>
          <w:szCs w:val="24"/>
        </w:rPr>
        <w:t>观察分析：</w:t>
      </w:r>
    </w:p>
    <w:p w:rsidR="00C33C97" w:rsidRPr="00D54AE7" w:rsidRDefault="00FB59D2" w:rsidP="00D54AE7">
      <w:pPr>
        <w:spacing w:after="0" w:line="360" w:lineRule="auto"/>
        <w:ind w:firstLineChars="200" w:firstLine="480"/>
        <w:rPr>
          <w:rFonts w:asciiTheme="minorEastAsia" w:eastAsiaTheme="minorEastAsia" w:hAnsiTheme="minorEastAsia"/>
          <w:sz w:val="24"/>
          <w:szCs w:val="24"/>
        </w:rPr>
      </w:pPr>
      <w:r w:rsidRPr="00D54AE7">
        <w:rPr>
          <w:rFonts w:asciiTheme="minorEastAsia" w:eastAsiaTheme="minorEastAsia" w:hAnsiTheme="minorEastAsia"/>
          <w:sz w:val="24"/>
          <w:szCs w:val="24"/>
        </w:rPr>
        <w:t>在搭建的过程中，孩子们积极讨论，相互协作。他们根据水井的结构，分工合作，有的负责搭建井壁，有的负责搭建井口。</w:t>
      </w:r>
      <w:r w:rsidRPr="00D54AE7">
        <w:rPr>
          <w:rFonts w:asciiTheme="minorEastAsia" w:eastAsiaTheme="minorEastAsia" w:hAnsiTheme="minorEastAsia"/>
          <w:sz w:val="24"/>
          <w:szCs w:val="24"/>
        </w:rPr>
        <w:br/>
      </w:r>
      <w:r w:rsidR="00B71395">
        <w:rPr>
          <w:rFonts w:asciiTheme="minorEastAsia" w:eastAsiaTheme="minorEastAsia" w:hAnsiTheme="minorEastAsia" w:hint="eastAsia"/>
          <w:sz w:val="24"/>
          <w:szCs w:val="24"/>
        </w:rPr>
        <w:t xml:space="preserve">    </w:t>
      </w:r>
      <w:r w:rsidRPr="00D54AE7">
        <w:rPr>
          <w:rFonts w:asciiTheme="minorEastAsia" w:eastAsiaTheme="minorEastAsia" w:hAnsiTheme="minorEastAsia"/>
          <w:sz w:val="24"/>
          <w:szCs w:val="24"/>
        </w:rPr>
        <w:t>在搭建过程中，孩子们发现了一些问题。例如，有的积木太重，容易压垮整个结构；有的结构不够稳定，容易倒塌。孩子们通过讨论和尝试，逐渐解决了这些问题。</w:t>
      </w:r>
      <w:r w:rsidRPr="00D54AE7">
        <w:rPr>
          <w:rFonts w:asciiTheme="minorEastAsia" w:eastAsiaTheme="minorEastAsia" w:hAnsiTheme="minorEastAsia"/>
          <w:sz w:val="24"/>
          <w:szCs w:val="24"/>
        </w:rPr>
        <w:br/>
      </w:r>
      <w:r w:rsidR="00B71395">
        <w:rPr>
          <w:rFonts w:asciiTheme="minorEastAsia" w:eastAsiaTheme="minorEastAsia" w:hAnsiTheme="minorEastAsia" w:hint="eastAsia"/>
          <w:sz w:val="24"/>
          <w:szCs w:val="24"/>
        </w:rPr>
        <w:t xml:space="preserve">    </w:t>
      </w:r>
      <w:r w:rsidR="00B71395" w:rsidRPr="00D54AE7">
        <w:rPr>
          <w:rFonts w:asciiTheme="minorEastAsia" w:eastAsiaTheme="minorEastAsia" w:hAnsiTheme="minorEastAsia" w:hint="eastAsia"/>
          <w:sz w:val="24"/>
          <w:szCs w:val="24"/>
        </w:rPr>
        <w:t>在材料的准备上也很充足，大大的满足了孩子们的需要。</w:t>
      </w:r>
      <w:r w:rsidR="00B71395">
        <w:rPr>
          <w:rFonts w:asciiTheme="minorEastAsia" w:eastAsiaTheme="minorEastAsia" w:hAnsiTheme="minorEastAsia" w:hint="eastAsia"/>
          <w:sz w:val="24"/>
          <w:szCs w:val="24"/>
        </w:rPr>
        <w:t>这也从一定层面上促进了他们创造性、想象力的发挥。从他们拍手的动作中可以看出</w:t>
      </w:r>
      <w:r w:rsidRPr="00D54AE7">
        <w:rPr>
          <w:rFonts w:asciiTheme="minorEastAsia" w:eastAsiaTheme="minorEastAsia" w:hAnsiTheme="minorEastAsia"/>
          <w:sz w:val="24"/>
          <w:szCs w:val="24"/>
        </w:rPr>
        <w:t>孩子们对自己的作品非常满意，他们互相展示并交流搭建经验。</w:t>
      </w:r>
      <w:r w:rsidRPr="00D54AE7">
        <w:rPr>
          <w:rFonts w:asciiTheme="minorEastAsia" w:eastAsiaTheme="minorEastAsia" w:hAnsiTheme="minorEastAsia"/>
          <w:sz w:val="24"/>
          <w:szCs w:val="24"/>
        </w:rPr>
        <w:br/>
      </w:r>
      <w:r w:rsidR="00B71395">
        <w:rPr>
          <w:rFonts w:asciiTheme="minorEastAsia" w:eastAsiaTheme="minorEastAsia" w:hAnsiTheme="minorEastAsia" w:hint="eastAsia"/>
          <w:sz w:val="24"/>
          <w:szCs w:val="24"/>
        </w:rPr>
        <w:t xml:space="preserve">    </w:t>
      </w:r>
      <w:r w:rsidRPr="00D54AE7">
        <w:rPr>
          <w:rFonts w:asciiTheme="minorEastAsia" w:eastAsiaTheme="minorEastAsia" w:hAnsiTheme="minorEastAsia"/>
          <w:sz w:val="24"/>
          <w:szCs w:val="24"/>
        </w:rPr>
        <w:t>孩子们在搭建水井的过程中表现出了良好的协作精神和解决问题的能力。他们通过观察、思考和实践，逐渐掌握了搭建技巧，完成了水井模型的搭建。通过这次活动，孩子们不仅锻炼了动手能力，还增强了空间认知和团队协作能</w:t>
      </w:r>
      <w:r w:rsidRPr="00D54AE7">
        <w:rPr>
          <w:rFonts w:asciiTheme="minorEastAsia" w:eastAsiaTheme="minorEastAsia" w:hAnsiTheme="minorEastAsia"/>
          <w:sz w:val="24"/>
          <w:szCs w:val="24"/>
        </w:rPr>
        <w:lastRenderedPageBreak/>
        <w:t>力。</w:t>
      </w:r>
      <w:r w:rsidRPr="00D54AE7">
        <w:rPr>
          <w:rFonts w:asciiTheme="minorEastAsia" w:eastAsiaTheme="minorEastAsia" w:hAnsiTheme="minorEastAsia"/>
          <w:sz w:val="24"/>
          <w:szCs w:val="24"/>
        </w:rPr>
        <w:br/>
      </w:r>
      <w:r w:rsidR="00B71395">
        <w:rPr>
          <w:rFonts w:asciiTheme="minorEastAsia" w:eastAsiaTheme="minorEastAsia" w:hAnsiTheme="minorEastAsia" w:hint="eastAsia"/>
          <w:sz w:val="24"/>
          <w:szCs w:val="24"/>
        </w:rPr>
        <w:t xml:space="preserve">   </w:t>
      </w:r>
      <w:r w:rsidR="00AA1980">
        <w:rPr>
          <w:rFonts w:asciiTheme="minorEastAsia" w:eastAsiaTheme="minorEastAsia" w:hAnsiTheme="minorEastAsia"/>
          <w:noProof/>
          <w:sz w:val="24"/>
          <w:szCs w:val="24"/>
        </w:rPr>
        <w:drawing>
          <wp:inline distT="0" distB="0" distL="0" distR="0">
            <wp:extent cx="2542364" cy="1908000"/>
            <wp:effectExtent l="19050" t="0" r="0" b="0"/>
            <wp:docPr id="1" name="图片 1" descr="D:\用户目录\Documents\Tencent Files\623502330\FileRecv\MobileFile\IMG_20231106_0934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Documents\Tencent Files\623502330\FileRecv\MobileFile\IMG_20231106_093428.jpg"/>
                    <pic:cNvPicPr>
                      <a:picLocks noChangeAspect="1" noChangeArrowheads="1"/>
                    </pic:cNvPicPr>
                  </pic:nvPicPr>
                  <pic:blipFill>
                    <a:blip r:embed="rId6" cstate="print"/>
                    <a:srcRect/>
                    <a:stretch>
                      <a:fillRect/>
                    </a:stretch>
                  </pic:blipFill>
                  <pic:spPr bwMode="auto">
                    <a:xfrm>
                      <a:off x="0" y="0"/>
                      <a:ext cx="2542364" cy="1908000"/>
                    </a:xfrm>
                    <a:prstGeom prst="rect">
                      <a:avLst/>
                    </a:prstGeom>
                    <a:noFill/>
                    <a:ln w="9525">
                      <a:noFill/>
                      <a:miter lim="800000"/>
                      <a:headEnd/>
                      <a:tailEnd/>
                    </a:ln>
                  </pic:spPr>
                </pic:pic>
              </a:graphicData>
            </a:graphic>
          </wp:inline>
        </w:drawing>
      </w:r>
      <w:r w:rsidR="00B71395">
        <w:rPr>
          <w:rFonts w:asciiTheme="minorEastAsia" w:eastAsiaTheme="minorEastAsia" w:hAnsiTheme="minorEastAsia" w:hint="eastAsia"/>
          <w:sz w:val="24"/>
          <w:szCs w:val="24"/>
        </w:rPr>
        <w:t xml:space="preserve"> </w:t>
      </w:r>
      <w:r w:rsidR="00AA1980">
        <w:rPr>
          <w:rFonts w:asciiTheme="minorEastAsia" w:eastAsiaTheme="minorEastAsia" w:hAnsiTheme="minorEastAsia"/>
          <w:noProof/>
          <w:sz w:val="24"/>
          <w:szCs w:val="24"/>
        </w:rPr>
        <w:drawing>
          <wp:inline distT="0" distB="0" distL="0" distR="0">
            <wp:extent cx="1431623" cy="1908000"/>
            <wp:effectExtent l="19050" t="0" r="0" b="0"/>
            <wp:docPr id="2" name="图片 2" descr="D:\用户目录\Documents\Tencent Files\623502330\FileRecv\MobileFile\IMG_20231106_094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用户目录\Documents\Tencent Files\623502330\FileRecv\MobileFile\IMG_20231106_094406.jpg"/>
                    <pic:cNvPicPr>
                      <a:picLocks noChangeAspect="1" noChangeArrowheads="1"/>
                    </pic:cNvPicPr>
                  </pic:nvPicPr>
                  <pic:blipFill>
                    <a:blip r:embed="rId7" cstate="print"/>
                    <a:srcRect/>
                    <a:stretch>
                      <a:fillRect/>
                    </a:stretch>
                  </pic:blipFill>
                  <pic:spPr bwMode="auto">
                    <a:xfrm>
                      <a:off x="0" y="0"/>
                      <a:ext cx="1431623" cy="1908000"/>
                    </a:xfrm>
                    <a:prstGeom prst="rect">
                      <a:avLst/>
                    </a:prstGeom>
                    <a:noFill/>
                    <a:ln w="9525">
                      <a:noFill/>
                      <a:miter lim="800000"/>
                      <a:headEnd/>
                      <a:tailEnd/>
                    </a:ln>
                  </pic:spPr>
                </pic:pic>
              </a:graphicData>
            </a:graphic>
          </wp:inline>
        </w:drawing>
      </w:r>
    </w:p>
    <w:p w:rsidR="00B71395" w:rsidRPr="00D54AE7" w:rsidRDefault="00B71395">
      <w:pPr>
        <w:spacing w:after="0" w:line="360" w:lineRule="auto"/>
        <w:ind w:firstLineChars="200" w:firstLine="480"/>
        <w:rPr>
          <w:rFonts w:asciiTheme="minorEastAsia" w:eastAsiaTheme="minorEastAsia" w:hAnsiTheme="minorEastAsia"/>
          <w:sz w:val="24"/>
          <w:szCs w:val="24"/>
        </w:rPr>
      </w:pPr>
    </w:p>
    <w:sectPr w:rsidR="00B71395" w:rsidRPr="00D54AE7"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0AE" w:rsidRDefault="005C10AE" w:rsidP="00C04D67">
      <w:pPr>
        <w:spacing w:after="0"/>
      </w:pPr>
      <w:r>
        <w:separator/>
      </w:r>
    </w:p>
  </w:endnote>
  <w:endnote w:type="continuationSeparator" w:id="0">
    <w:p w:rsidR="005C10AE" w:rsidRDefault="005C10AE" w:rsidP="00C04D6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0AE" w:rsidRDefault="005C10AE" w:rsidP="00C04D67">
      <w:pPr>
        <w:spacing w:after="0"/>
      </w:pPr>
      <w:r>
        <w:separator/>
      </w:r>
    </w:p>
  </w:footnote>
  <w:footnote w:type="continuationSeparator" w:id="0">
    <w:p w:rsidR="005C10AE" w:rsidRDefault="005C10AE" w:rsidP="00C04D6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21506"/>
  </w:hdrShapeDefaults>
  <w:footnotePr>
    <w:footnote w:id="-1"/>
    <w:footnote w:id="0"/>
  </w:footnotePr>
  <w:endnotePr>
    <w:endnote w:id="-1"/>
    <w:endnote w:id="0"/>
  </w:endnotePr>
  <w:compat>
    <w:useFELayout/>
  </w:compat>
  <w:rsids>
    <w:rsidRoot w:val="00D31D50"/>
    <w:rsid w:val="00015AD3"/>
    <w:rsid w:val="000E15D1"/>
    <w:rsid w:val="00323B43"/>
    <w:rsid w:val="003C2DD1"/>
    <w:rsid w:val="003D37D8"/>
    <w:rsid w:val="00426133"/>
    <w:rsid w:val="004358AB"/>
    <w:rsid w:val="005C10AE"/>
    <w:rsid w:val="00741AD8"/>
    <w:rsid w:val="007647CA"/>
    <w:rsid w:val="007D1FC4"/>
    <w:rsid w:val="008773BB"/>
    <w:rsid w:val="008B7726"/>
    <w:rsid w:val="00A14934"/>
    <w:rsid w:val="00AA1980"/>
    <w:rsid w:val="00B71395"/>
    <w:rsid w:val="00C04D67"/>
    <w:rsid w:val="00C33C97"/>
    <w:rsid w:val="00D31D50"/>
    <w:rsid w:val="00D54AE7"/>
    <w:rsid w:val="00E2564E"/>
    <w:rsid w:val="00E344E3"/>
    <w:rsid w:val="00E92CAF"/>
    <w:rsid w:val="00EA6742"/>
    <w:rsid w:val="00F04DD9"/>
    <w:rsid w:val="00FB3E5A"/>
    <w:rsid w:val="00FB59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04D6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C04D67"/>
    <w:rPr>
      <w:rFonts w:ascii="Tahoma" w:hAnsi="Tahoma"/>
      <w:sz w:val="18"/>
      <w:szCs w:val="18"/>
    </w:rPr>
  </w:style>
  <w:style w:type="paragraph" w:styleId="a4">
    <w:name w:val="footer"/>
    <w:basedOn w:val="a"/>
    <w:link w:val="Char0"/>
    <w:uiPriority w:val="99"/>
    <w:semiHidden/>
    <w:unhideWhenUsed/>
    <w:rsid w:val="00C04D67"/>
    <w:pPr>
      <w:tabs>
        <w:tab w:val="center" w:pos="4153"/>
        <w:tab w:val="right" w:pos="8306"/>
      </w:tabs>
    </w:pPr>
    <w:rPr>
      <w:sz w:val="18"/>
      <w:szCs w:val="18"/>
    </w:rPr>
  </w:style>
  <w:style w:type="character" w:customStyle="1" w:styleId="Char0">
    <w:name w:val="页脚 Char"/>
    <w:basedOn w:val="a0"/>
    <w:link w:val="a4"/>
    <w:uiPriority w:val="99"/>
    <w:semiHidden/>
    <w:rsid w:val="00C04D67"/>
    <w:rPr>
      <w:rFonts w:ascii="Tahoma" w:hAnsi="Tahoma"/>
      <w:sz w:val="18"/>
      <w:szCs w:val="18"/>
    </w:rPr>
  </w:style>
  <w:style w:type="paragraph" w:styleId="a5">
    <w:name w:val="Balloon Text"/>
    <w:basedOn w:val="a"/>
    <w:link w:val="Char1"/>
    <w:uiPriority w:val="99"/>
    <w:semiHidden/>
    <w:unhideWhenUsed/>
    <w:rsid w:val="00AA1980"/>
    <w:pPr>
      <w:spacing w:after="0"/>
    </w:pPr>
    <w:rPr>
      <w:sz w:val="18"/>
      <w:szCs w:val="18"/>
    </w:rPr>
  </w:style>
  <w:style w:type="character" w:customStyle="1" w:styleId="Char1">
    <w:name w:val="批注框文本 Char"/>
    <w:basedOn w:val="a0"/>
    <w:link w:val="a5"/>
    <w:uiPriority w:val="99"/>
    <w:semiHidden/>
    <w:rsid w:val="00AA1980"/>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11</cp:revision>
  <dcterms:created xsi:type="dcterms:W3CDTF">2008-09-11T17:20:00Z</dcterms:created>
  <dcterms:modified xsi:type="dcterms:W3CDTF">2024-01-22T05:22:00Z</dcterms:modified>
</cp:coreProperties>
</file>