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ascii="黑体" w:hAnsi="黑体" w:eastAsia="黑体" w:cs="黑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幼儿第二十一周食谱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（2024.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1.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——2024.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1.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）</w:t>
      </w:r>
    </w:p>
    <w:tbl>
      <w:tblPr>
        <w:tblStyle w:val="5"/>
        <w:tblpPr w:leftFromText="180" w:rightFromText="180" w:vertAnchor="page" w:horzAnchor="page" w:tblpX="2253" w:tblpY="24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107"/>
        <w:gridCol w:w="2946"/>
        <w:gridCol w:w="3107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二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星期三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卡夫闲趣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核桃仁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旺旺仙贝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好吃点 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苏打饼干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蒸红薯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旺仔小馒头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曲奇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卡夫闲趣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松香卷 </w:t>
            </w:r>
          </w:p>
        </w:tc>
        <w:tc>
          <w:tcPr>
            <w:tcW w:w="3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卡夫太平梳打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旺仔小馒头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南瓜小方饼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巴旦木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265" w:type="dxa"/>
            <w:vAlign w:val="center"/>
          </w:tcPr>
          <w:p>
            <w:pPr>
              <w:ind w:firstLine="281" w:firstLineChars="100"/>
              <w:jc w:val="both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肉沫炒白菜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土豆牛肉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鸡毛菜菌菇汤 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燕麦饭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清蒸鸦片鱼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番茄炒鸡蛋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生菜粉丝汤</w:t>
            </w:r>
          </w:p>
        </w:tc>
        <w:tc>
          <w:tcPr>
            <w:tcW w:w="3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排骨焖饭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百叶甜玉米乌鸡汤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红烧翅中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荠菜冬笋炒虾仁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猪肝菠菜汤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笃烂面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赤豆元宵汤</w:t>
            </w:r>
          </w:p>
        </w:tc>
        <w:tc>
          <w:tcPr>
            <w:tcW w:w="31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八宝粥</w:t>
            </w:r>
          </w:p>
        </w:tc>
        <w:tc>
          <w:tcPr>
            <w:tcW w:w="3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小甜甜面包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红提葡萄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樱桃番茄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龙眼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金桔</w:t>
            </w:r>
          </w:p>
        </w:tc>
        <w:tc>
          <w:tcPr>
            <w:tcW w:w="3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蓝莓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橙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蜂蜜柚子茶  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573B64C4"/>
    <w:rsid w:val="0004297C"/>
    <w:rsid w:val="0005580E"/>
    <w:rsid w:val="0024295F"/>
    <w:rsid w:val="002C790C"/>
    <w:rsid w:val="002F2C94"/>
    <w:rsid w:val="00323837"/>
    <w:rsid w:val="00427E4B"/>
    <w:rsid w:val="00472BC7"/>
    <w:rsid w:val="004A704B"/>
    <w:rsid w:val="004A704F"/>
    <w:rsid w:val="004C2BEC"/>
    <w:rsid w:val="004D100D"/>
    <w:rsid w:val="00521E9A"/>
    <w:rsid w:val="00590027"/>
    <w:rsid w:val="006E33B8"/>
    <w:rsid w:val="007426C8"/>
    <w:rsid w:val="0075393F"/>
    <w:rsid w:val="0076092F"/>
    <w:rsid w:val="009565CA"/>
    <w:rsid w:val="009E6ACE"/>
    <w:rsid w:val="00A45EA4"/>
    <w:rsid w:val="00A7769D"/>
    <w:rsid w:val="00C14F66"/>
    <w:rsid w:val="00D7212E"/>
    <w:rsid w:val="00DC6352"/>
    <w:rsid w:val="00E1534B"/>
    <w:rsid w:val="00E247F8"/>
    <w:rsid w:val="00EC67FB"/>
    <w:rsid w:val="00F407DB"/>
    <w:rsid w:val="09C57803"/>
    <w:rsid w:val="0E88293E"/>
    <w:rsid w:val="10BA3E25"/>
    <w:rsid w:val="13335A0F"/>
    <w:rsid w:val="15EF6D79"/>
    <w:rsid w:val="164D352D"/>
    <w:rsid w:val="2E89643F"/>
    <w:rsid w:val="31E61D43"/>
    <w:rsid w:val="31E71383"/>
    <w:rsid w:val="366F4A3E"/>
    <w:rsid w:val="41385C19"/>
    <w:rsid w:val="44AF750A"/>
    <w:rsid w:val="50D965EA"/>
    <w:rsid w:val="573B64C4"/>
    <w:rsid w:val="671120D4"/>
    <w:rsid w:val="6D7932C3"/>
    <w:rsid w:val="7BC812E8"/>
    <w:rsid w:val="7E840ACF"/>
    <w:rsid w:val="7FE6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40</TotalTime>
  <ScaleCrop>false</ScaleCrop>
  <LinksUpToDate>false</LinksUpToDate>
  <CharactersWithSpaces>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2023-11-25T00:28:00Z</dcterms:created>
  <dc:creator>夜礼服假面°</dc:creator>
  <cp:lastModifiedBy>hp</cp:lastModifiedBy>
  <cp:lastPrinted>2024-01-22T00:34:00Z</cp:lastPrinted>
  <dcterms:modified xsi:type="dcterms:W3CDTF">2024-01-22T02:00:28Z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BF4B4C651F8C47C0AC265C83785583E0_13</vt:lpwstr>
  </property>
</Properties>
</file>