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360" w:lineRule="atLeast"/>
              <w:ind w:firstLine="420" w:firstLineChars="200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在上周的活动中，孩子们一起走进冬天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的世界，了解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不同的过冬方式。随着天气不断变冷，冬天特有的自然现象，如冰、雪等深深地吸引着孩子们，他们对周围世界的变化充满了好奇：有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名幼儿会问：“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冰块是从何而来的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？”有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名会问：“雪花从哪里来的？”有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名幼儿会问：“为什么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早晨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小草上</w:t>
            </w:r>
            <w:r>
              <w:rPr>
                <w:rFonts w:hint="eastAsia" w:ascii="宋体" w:hAnsi="宋体" w:cs="宋体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电瓶车上会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出现白白的霜？”孩子们聚在一起玩耍着、讨论着，对冬天的冰雪表现出了浓浓的兴趣。</w:t>
            </w:r>
          </w:p>
          <w:p>
            <w:pPr>
              <w:spacing w:line="360" w:lineRule="atLeas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本周我们将引导幼儿通过感受、观察等了解冬天的风、雪、冰，同时冬天里我们还有一个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短暂</w:t>
            </w:r>
            <w:r>
              <w:rPr>
                <w:rFonts w:hint="eastAsia" w:ascii="宋体" w:hAnsi="宋体" w:cs="宋体"/>
                <w:szCs w:val="21"/>
              </w:rPr>
              <w:t>的假期—寒假，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并且迎来中国的传统节日—春节。</w:t>
            </w:r>
            <w:r>
              <w:rPr>
                <w:rFonts w:hint="eastAsia" w:ascii="宋体" w:hAnsi="宋体" w:cs="宋体"/>
                <w:szCs w:val="21"/>
              </w:rPr>
              <w:t>我们将引导孩子在谈话中让他们过一个安全又有意义的寒假，学会做一个有礼貌的小主人或小客人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快快乐乐过春节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1.了解、认识冬天显著的自然景观——冰雪，并尝试用较完整的语言讲述自己的发现。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2.尝试</w:t>
            </w:r>
            <w:r>
              <w:rPr>
                <w:rFonts w:hint="eastAsia" w:ascii="宋体" w:hAnsi="宋体"/>
                <w:kern w:val="0"/>
              </w:rPr>
              <w:t>在成人的指导下合理安排寒假生活</w:t>
            </w:r>
            <w:r>
              <w:rPr>
                <w:rFonts w:hint="eastAsia" w:ascii="宋体" w:hAnsi="宋体"/>
                <w:szCs w:val="21"/>
              </w:rPr>
              <w:t>，知道如何度过一个安全又有意义的寒假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》主题墙饰，请家长和孩子一起收集冰雪及冬季节日的图片等布置成“冬天的冰雪”“你好，新年”等专栏活动，营造冬天的节日氛围。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温暖的夜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冰糖葫芦黏土制作步骤图、彩纸制作彩链或鞭炮。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1.中午午睡时在老师的鼓励下能自己打开被子盖被子。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自己塞裤子，保护小肚皮。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建构区、益智区、生活区的游戏情况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谢老师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纸艺《彩链》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衣》、《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团圆饭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我爱刷牙、多变的表情、扣纽扣、拧糖果、抹香香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2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手偶游戏《五只小猴荡秋千》、故事火车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雪房子、冰雪乐园（地面）；灯笼（桌面）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益智区：规律之城、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《图形宝宝》、《翻翻乐》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语言：</w:t>
            </w:r>
            <w:r>
              <w:rPr>
                <w:rFonts w:hint="eastAsia"/>
                <w:color w:val="000000"/>
                <w:lang w:val="en-US" w:eastAsia="zh-CN"/>
              </w:rPr>
              <w:t xml:space="preserve">冬爷爷的礼物                </w:t>
            </w:r>
            <w:r>
              <w:rPr>
                <w:rFonts w:hint="eastAsia" w:ascii="宋体" w:hAnsi="宋体"/>
                <w:lang w:val="en-US" w:eastAsia="zh-CN"/>
              </w:rPr>
              <w:t>科学：好玩的冰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音乐：新年好                      社会：说说吉祥话 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综合：快快乐乐过寒假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整理作品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抹香香、整理作品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律动：快乐的一天开始了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神奇的冰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美工室：鞭炮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储丽华</w:t>
      </w:r>
    </w:p>
    <w:p>
      <w:pPr>
        <w:spacing w:line="360" w:lineRule="exact"/>
        <w:ind w:right="210"/>
        <w:jc w:val="left"/>
        <w:rPr>
          <w:rFonts w:asciiTheme="minorEastAsia" w:hAnsiTheme="minorEastAsia" w:eastAsiaTheme="minorEastAsia"/>
          <w:b/>
          <w:bCs/>
          <w:u w:val="none"/>
        </w:rPr>
      </w:pPr>
      <w:r>
        <w:rPr>
          <w:rFonts w:hint="eastAsia" w:asciiTheme="minorEastAsia" w:hAnsiTheme="minorEastAsia" w:eastAsiaTheme="minorEastAsia"/>
          <w:b/>
          <w:bCs/>
          <w:u w:val="none"/>
        </w:rPr>
        <w:t>佐证：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</w:tcPr>
          <w:p>
            <w:pPr>
              <w:spacing w:line="360" w:lineRule="exact"/>
              <w:jc w:val="both"/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  <w:t>发现植物角的乌龟不动了</w:t>
            </w:r>
          </w:p>
        </w:tc>
        <w:tc>
          <w:tcPr>
            <w:tcW w:w="5292" w:type="dxa"/>
          </w:tcPr>
          <w:p>
            <w:pPr>
              <w:spacing w:line="360" w:lineRule="exact"/>
              <w:jc w:val="both"/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  <w:t>罗恩哲、吕秦川、刘然诺、高翊桐、谢意增、周佳毅、吴  律、曹李安、高依诺、赵诺一、杜妍汐、蔡书歆、李雨佳、赵伊凡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</w:tcPr>
          <w:p>
            <w:pPr>
              <w:spacing w:line="360" w:lineRule="exact"/>
              <w:jc w:val="both"/>
              <w:rPr>
                <w:rFonts w:hint="default" w:ascii="宋体" w:hAnsi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  <w:t>发现在外面很少看到小鸟了</w:t>
            </w:r>
          </w:p>
        </w:tc>
        <w:tc>
          <w:tcPr>
            <w:tcW w:w="5292" w:type="dxa"/>
          </w:tcPr>
          <w:p>
            <w:pPr>
              <w:spacing w:line="360" w:lineRule="exact"/>
              <w:jc w:val="both"/>
              <w:rPr>
                <w:rFonts w:hint="default" w:ascii="宋体" w:hAnsi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  <w:t>王启轩、楚慕凡、许米诺、黄馨宁、仇思诺、万佳妮、赵翊帆、陆钦瀚、韩凯风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</w:tcPr>
          <w:p>
            <w:pPr>
              <w:spacing w:line="360" w:lineRule="exact"/>
              <w:jc w:val="both"/>
              <w:rPr>
                <w:rFonts w:hint="eastAsia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  <w:t>在前期的调查中已经发现了一些动物在冬天会冬眠</w:t>
            </w:r>
          </w:p>
        </w:tc>
        <w:tc>
          <w:tcPr>
            <w:tcW w:w="5292" w:type="dxa"/>
          </w:tcPr>
          <w:p>
            <w:pPr>
              <w:spacing w:line="360" w:lineRule="exact"/>
              <w:jc w:val="both"/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u w:val="none"/>
                <w:vertAlign w:val="baseline"/>
                <w:lang w:val="en-US" w:eastAsia="zh-CN"/>
              </w:rPr>
              <w:t>刘然诺、高翊桐、楚慕凡、许米诺、黄馨宁、仇思诺、万佳妮、赵翊帆、陆钦瀚、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2F7010"/>
    <w:rsid w:val="0C2836E8"/>
    <w:rsid w:val="0FD94F8F"/>
    <w:rsid w:val="13C669CF"/>
    <w:rsid w:val="1A6068BA"/>
    <w:rsid w:val="1D8C50B6"/>
    <w:rsid w:val="1EDD7B61"/>
    <w:rsid w:val="21656CD6"/>
    <w:rsid w:val="24975A86"/>
    <w:rsid w:val="259F2E44"/>
    <w:rsid w:val="2A7018A7"/>
    <w:rsid w:val="2AC15CB0"/>
    <w:rsid w:val="2BD561F6"/>
    <w:rsid w:val="2F1403FE"/>
    <w:rsid w:val="2F4D0298"/>
    <w:rsid w:val="37146105"/>
    <w:rsid w:val="3CA768E2"/>
    <w:rsid w:val="450F095C"/>
    <w:rsid w:val="451C3BF0"/>
    <w:rsid w:val="47CC3EAA"/>
    <w:rsid w:val="499136C3"/>
    <w:rsid w:val="4BAD3056"/>
    <w:rsid w:val="4C696C85"/>
    <w:rsid w:val="4F580B6C"/>
    <w:rsid w:val="500D6A78"/>
    <w:rsid w:val="52226E37"/>
    <w:rsid w:val="541760A3"/>
    <w:rsid w:val="568C4E53"/>
    <w:rsid w:val="572E7D17"/>
    <w:rsid w:val="596C4D05"/>
    <w:rsid w:val="5A380B96"/>
    <w:rsid w:val="5A570A1C"/>
    <w:rsid w:val="5D75312B"/>
    <w:rsid w:val="5F555EDD"/>
    <w:rsid w:val="61882403"/>
    <w:rsid w:val="6B074FAD"/>
    <w:rsid w:val="6FF61EDD"/>
    <w:rsid w:val="768D0738"/>
    <w:rsid w:val="7A5C11A3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</w:style>
  <w:style w:type="character" w:customStyle="1" w:styleId="10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</cp:lastModifiedBy>
  <dcterms:modified xsi:type="dcterms:W3CDTF">2024-01-18T05:06:38Z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09C3CFC4926D43AC9C8494D6B1F8A4D7_13</vt:lpwstr>
  </property>
</Properties>
</file>