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default" w:ascii="黑体" w:hAnsi="黑体" w:eastAsia="黑体"/>
          <w:b/>
          <w:sz w:val="32"/>
          <w:szCs w:val="32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二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22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刘郑勋、褚浩宸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CN"/>
        </w:rPr>
        <w:t>易筱曦、丁秋铭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Cs/>
          <w:sz w:val="21"/>
          <w:szCs w:val="21"/>
          <w:lang w:eastAsia="zh-Hans"/>
        </w:rPr>
        <w:t>周发展目标：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spacing w:line="3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</w:rPr>
        <w:t>1.</w:t>
      </w:r>
      <w:r>
        <w:rPr>
          <w:rFonts w:hint="eastAsia" w:ascii="宋体" w:hAnsi="宋体" w:eastAsia="宋体" w:cs="宋体"/>
        </w:rPr>
        <w:t>初步感知冬季最基本的特征，知道冬天是寒冷的。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</w:rPr>
        <w:t>感知</w:t>
      </w:r>
      <w:r>
        <w:rPr>
          <w:rFonts w:hint="eastAsia"/>
        </w:rPr>
        <w:t>冬天气候的变化，并学习用完整的语言大胆地讲述自己的发现。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 w:val="0"/>
          <w:sz w:val="21"/>
          <w:szCs w:val="21"/>
          <w:lang w:val="en-US" w:eastAsia="zh-CN"/>
        </w:rPr>
        <w:t>区域</w:t>
      </w:r>
      <w:r>
        <w:rPr>
          <w:rFonts w:hint="eastAsia"/>
          <w:b/>
          <w:bCs w:val="0"/>
          <w:sz w:val="21"/>
          <w:szCs w:val="21"/>
          <w:lang w:val="en-US" w:eastAsia="zh-Hans"/>
        </w:rPr>
        <w:t>游戏</w:t>
      </w:r>
    </w:p>
    <w:tbl>
      <w:tblPr>
        <w:tblStyle w:val="6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张梓祎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徐燃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丁秋铭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郭静悠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吴燚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79646" w:themeColor="accent6"/>
                <w:sz w:val="21"/>
                <w:szCs w:val="21"/>
                <w:lang w:val="en-US" w:eastAsia="zh-CN"/>
              </w:rPr>
              <w:t>来太晚，没玩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夏一心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梁佳硕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殷颂惜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79646" w:themeColor="accent6"/>
                <w:sz w:val="21"/>
                <w:szCs w:val="21"/>
                <w:lang w:val="en-US" w:eastAsia="zh-CN"/>
              </w:rPr>
              <w:t>来太晚，没玩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金文哲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顾羽汐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刘郑勋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顾晨怡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张铭昊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易筱曦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熊梓轩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王婉苏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程诺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徐旻玥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孙思淼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汪雪婷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官同羽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张竹青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褚浩宸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蔡娅宁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赵奕承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4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12700" b="3175"/>
                  <wp:docPr id="1" name="图片 1" descr="/Users/elaine/Downloads/IMG_1407.JPGIMG_1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elaine/Downloads/IMG_1407.JPGIMG_14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先做框架，再做里面的线条。</w:t>
            </w:r>
          </w:p>
        </w:tc>
        <w:tc>
          <w:tcPr>
            <w:tcW w:w="4350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2399665" cy="1800225"/>
                  <wp:effectExtent l="0" t="0" r="13335" b="3175"/>
                  <wp:docPr id="2" name="图片 2" descr="/Users/elaine/Downloads/IMG_1408.JPGIMG_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elaine/Downloads/IMG_1408.JPGIMG_14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今天我要把乱糟糟的积木用光光。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4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399665" cy="1800225"/>
                  <wp:effectExtent l="0" t="0" r="13335" b="3175"/>
                  <wp:docPr id="3" name="图片 3" descr="/Users/elaine/Downloads/IMG_1410.JPGIMG_1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elaine/Downloads/IMG_1410.JPGIMG_14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最近我们沉迷于美工区的彩泥制作。</w:t>
            </w:r>
          </w:p>
        </w:tc>
        <w:tc>
          <w:tcPr>
            <w:tcW w:w="4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399665" cy="1800225"/>
                  <wp:effectExtent l="0" t="0" r="13335" b="3175"/>
                  <wp:docPr id="8" name="图片 8" descr="/Users/elaine/Downloads/IMG_1412.JPGIMG_1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1412.JPGIMG_14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今天的目标是直接挑战空白面。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4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12700" b="3175"/>
                  <wp:docPr id="5" name="图片 5" descr="/Users/elaine/Downloads/IMG_1413.JPGIMG_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1413.JPGIMG_14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还是花生最好挑。</w:t>
            </w:r>
          </w:p>
        </w:tc>
        <w:tc>
          <w:tcPr>
            <w:tcW w:w="4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399665" cy="1800225"/>
                  <wp:effectExtent l="0" t="0" r="13335" b="3175"/>
                  <wp:docPr id="6" name="图片 6" descr="/Users/elaine/Downloads/IMG_1417.JPGIMG_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1417.JPGIMG_14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今天我是妈妈，我给宝宝洗澡。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观察对象：徐燃（扮演娃娃家的妈妈）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观察时间：8:42-8:50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观察地点：娃娃家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观察内容：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840" w:firstLineChars="4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徐燃进入娃娃家戴上了代表妈妈的头箍配饰，拿起吉他站在宝宝床尾弹琴，弹了一会儿就抱着吉他在玩儿，持续了2min后开始到处乱转、左顾右盼、无所事事。老师介入，询问：“你今天扮演的是谁？”“我是妈妈。”“我看宝宝早就睡着了呢。”“我给他唱歌的。”“你们听，宝宝哭了， 它好像尿床了呢，怎么办？”“要洗澡。”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840" w:firstLineChars="4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之间徐燃从床尾拎起宝宝的脚就把它放进了浴盆里，屁股坐在盆里，又把另一个宝宝也拎着脚放进了浴盆里，转身去柜子里拿了两个莲蓬头，抬头按了下墙上的红色按钮（出热水），左右手拿着莲蓬头放在宝宝上方左右摇晃两下，放到一边，又去挤了一泵沐浴露到盆里，又直接拿起两个莲蓬头在宝宝上方挥了两下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二、集体活动：综合《冬爷爷来了》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这是一节感知冬天特征的科学活动。冬天是一个自然季节，包括立冬、小雪、大雪、冬至、小寒、大寒六个节气，是一年中最寒冷的季节。冬天来了，树木变得光秃秃的，地面结起了厚厚的霜，气温越来越低了，人们纷纷穿起了棉袄、带起了手套、围巾。本次活动通过孩子在假期对于冬天的的所见及所带的照片，向同伴一起分享自己对冬天的感受，从而帮助幼儿更多地了解冬天的特征和周围的变</w:t>
      </w:r>
      <w:r>
        <w:rPr>
          <w:rFonts w:hint="eastAsia" w:ascii="宋体" w:hAnsi="宋体" w:eastAsiaTheme="minorEastAsia"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-67945</wp:posOffset>
            </wp:positionV>
            <wp:extent cx="2416175" cy="1812290"/>
            <wp:effectExtent l="0" t="0" r="16510" b="22225"/>
            <wp:wrapNone/>
            <wp:docPr id="4" name="图片 4" descr="IMG_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563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 contrast="42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1617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</w:rPr>
        <w:t>化。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Theme="minorEastAsia"/>
          <w:color w:val="000000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</w:t>
      </w:r>
      <w:r>
        <w:rPr>
          <w:rStyle w:val="15"/>
          <w:rFonts w:hint="eastAsia" w:ascii="Arial" w:hAnsi="Arial" w:cs="Arial"/>
          <w:color w:val="000000"/>
          <w:szCs w:val="21"/>
        </w:rPr>
        <w:t>能感知冬季天气的主要特征，发现周围环境的变化</w:t>
      </w:r>
      <w:r>
        <w:rPr>
          <w:rFonts w:hint="eastAsia" w:ascii="宋体" w:hAnsi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孙思淼、夏一心、殷颂惜、顾羽汐、张竹青、蔡娅宁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textAlignment w:val="auto"/>
        <w:rPr>
          <w:rFonts w:hint="eastAsia" w:eastAsiaTheme="minorEastAsia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</w:t>
      </w:r>
      <w:r>
        <w:rPr>
          <w:rFonts w:hint="eastAsia" w:ascii="宋体" w:hAnsi="宋体"/>
        </w:rPr>
        <w:t>能</w:t>
      </w:r>
      <w:r>
        <w:rPr>
          <w:rFonts w:hint="eastAsia" w:ascii="宋体" w:hAnsi="宋体"/>
          <w:szCs w:val="21"/>
        </w:rPr>
        <w:t>能用较清楚的语言描述自己的观察和体验</w:t>
      </w:r>
      <w:r>
        <w:rPr>
          <w:rFonts w:hint="eastAsia" w:ascii="宋体" w:hAnsi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熊梓轩、顾晨怡、汪雪婷、王婉苏、徐旻玥、赵奕承、郭静悠、程诺、张铭昊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textAlignment w:val="auto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三、户外活动</w:t>
      </w:r>
    </w:p>
    <w:tbl>
      <w:tblPr>
        <w:tblStyle w:val="6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3153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11" name="图片 11" descr="/Users/elaine/Downloads/IMG_1442.JPGIMG_1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elaine/Downloads/IMG_1442.JPGIMG_14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12" name="图片 12" descr="/Users/elaine/Downloads/IMG_1444.JPGIMG_1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elaine/Downloads/IMG_1444.JPGIMG_14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13" name="图片 13" descr="/Users/elaine/Downloads/IMG_1445.JPGIMG_1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elaine/Downloads/IMG_1445.JPGIMG_14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4" w:hRule="atLeast"/>
          <w:jc w:val="center"/>
        </w:trPr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14" name="图片 14" descr="/Users/elaine/Downloads/IMG_1448.JPGIMG_1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elaine/Downloads/IMG_1448.JPGIMG_14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55470" cy="1391920"/>
                  <wp:effectExtent l="0" t="0" r="24130" b="5080"/>
                  <wp:docPr id="15" name="图片 15" descr="/Users/elaine/Downloads/IMG_1449.JPGIMG_1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elaine/Downloads/IMG_1449.JPGIMG_14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四、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1.天气渐渐转凉，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请家长们鼓励孩子勇敢抵御寒冷，坚持早睡早起。入园时间是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2.目前是传染病高发季节，所以家长们在家一定要多关注孩子的各项身体体征，引导幼儿养成良好的生活作息习惯及卫生习惯，作息最好和幼儿园同步；增强体育锻炼，晚饭后可以适当消食，膳食均衡，尤其是孩子不爱吃的蔬菜更要鼓励、督促。如果感冒咳嗽严重，请休息好了再来，以免造成交叉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3.周一～周四，延时班放学时间：16:30，周五没有延时班，统一放学时间：15:30.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D1DF8"/>
    <w:rsid w:val="1AFF53BB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72E11E6"/>
    <w:rsid w:val="375A684B"/>
    <w:rsid w:val="37F92C63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9081F82"/>
    <w:rsid w:val="5A945B2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733B798"/>
    <w:rsid w:val="798716BA"/>
    <w:rsid w:val="7C1C1FDD"/>
    <w:rsid w:val="7EE6559B"/>
    <w:rsid w:val="7EED27DD"/>
    <w:rsid w:val="7EFDDABB"/>
    <w:rsid w:val="7FFFA423"/>
    <w:rsid w:val="7FFFE6CF"/>
    <w:rsid w:val="8FDFBF1F"/>
    <w:rsid w:val="AAF78750"/>
    <w:rsid w:val="AD198438"/>
    <w:rsid w:val="BE67691B"/>
    <w:rsid w:val="C7FDA793"/>
    <w:rsid w:val="C9DF465E"/>
    <w:rsid w:val="CFFF134E"/>
    <w:rsid w:val="D857EC6F"/>
    <w:rsid w:val="DBDF7A37"/>
    <w:rsid w:val="DDFF55AD"/>
    <w:rsid w:val="DF7347D0"/>
    <w:rsid w:val="E5FBCC40"/>
    <w:rsid w:val="EAE597F7"/>
    <w:rsid w:val="F2DF9B8D"/>
    <w:rsid w:val="F7E76EAC"/>
    <w:rsid w:val="F8B795AA"/>
    <w:rsid w:val="FA7C4D9A"/>
    <w:rsid w:val="FB3C0142"/>
    <w:rsid w:val="FD3D59E3"/>
    <w:rsid w:val="FD7BC939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</TotalTime>
  <ScaleCrop>false</ScaleCrop>
  <LinksUpToDate>false</LinksUpToDate>
  <CharactersWithSpaces>853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2021-09-09T04:50:00Z</dcterms:created>
  <dc:creator>Tony</dc:creator>
  <cp:lastModifiedBy>高</cp:lastModifiedBy>
  <cp:lastPrinted>2022-11-09T04:57:00Z</cp:lastPrinted>
  <dcterms:modified xsi:type="dcterms:W3CDTF">2024-01-02T17:42:33Z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