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90" w:rsidRDefault="00433523" w:rsidP="00DA4B23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</w:rPr>
        <w:t>礼河实验学校小学英语名师工作成员</w:t>
      </w:r>
      <w:r w:rsidR="00DA4B23"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</w:rPr>
        <w:t>（成林）</w:t>
      </w:r>
      <w:r>
        <w:rPr>
          <w:rFonts w:ascii="黑体" w:eastAsia="黑体" w:hAnsi="黑体" w:cs="宋体" w:hint="eastAsia"/>
          <w:b/>
          <w:bCs/>
          <w:color w:val="313131"/>
          <w:kern w:val="0"/>
          <w:sz w:val="30"/>
          <w:szCs w:val="30"/>
        </w:rPr>
        <w:t>简介：</w:t>
      </w:r>
      <w:bookmarkStart w:id="0" w:name="_GoBack"/>
      <w:bookmarkEnd w:id="0"/>
    </w:p>
    <w:tbl>
      <w:tblPr>
        <w:tblW w:w="83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313"/>
        <w:gridCol w:w="1237"/>
        <w:gridCol w:w="805"/>
        <w:gridCol w:w="1493"/>
        <w:gridCol w:w="2238"/>
      </w:tblGrid>
      <w:tr w:rsidR="00F02590">
        <w:trPr>
          <w:cantSplit/>
          <w:trHeight w:val="692"/>
          <w:tblCellSpacing w:w="0" w:type="dxa"/>
        </w:trPr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DC31A2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成林</w:t>
            </w: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DC31A2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1990.12</w:t>
            </w:r>
          </w:p>
        </w:tc>
      </w:tr>
      <w:tr w:rsidR="00F02590">
        <w:trPr>
          <w:cantSplit/>
          <w:trHeight w:val="692"/>
          <w:tblCellSpacing w:w="0" w:type="dxa"/>
        </w:trPr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江苏常州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 w:rsidP="00DC31A2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中共党员</w:t>
            </w:r>
          </w:p>
        </w:tc>
      </w:tr>
      <w:tr w:rsidR="00F02590">
        <w:trPr>
          <w:trHeight w:val="990"/>
          <w:tblCellSpacing w:w="0" w:type="dxa"/>
        </w:trPr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DC31A2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2005.08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                             </w:t>
            </w:r>
            <w:r w:rsidR="00DC31A2">
              <w:rPr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</w:tr>
      <w:tr w:rsidR="00F02590">
        <w:trPr>
          <w:trHeight w:val="1099"/>
          <w:tblCellSpacing w:w="0" w:type="dxa"/>
        </w:trPr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现专业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DC31A2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2016.10</w:t>
            </w:r>
            <w:r>
              <w:rPr>
                <w:rFonts w:ascii="宋体" w:hAnsi="宋体" w:cs="宋体" w:hint="eastAsia"/>
                <w:kern w:val="0"/>
                <w:sz w:val="24"/>
              </w:rPr>
              <w:t>取得中小学二级教师资格</w:t>
            </w:r>
          </w:p>
        </w:tc>
      </w:tr>
      <w:tr w:rsidR="00F02590" w:rsidTr="0077129B">
        <w:trPr>
          <w:cantSplit/>
          <w:trHeight w:val="3553"/>
          <w:tblCellSpacing w:w="0" w:type="dxa"/>
        </w:trPr>
        <w:tc>
          <w:tcPr>
            <w:tcW w:w="127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E92F03"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主要实绩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9B" w:rsidRDefault="0077129B" w:rsidP="0077129B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  <w:p w:rsidR="0077129B" w:rsidRDefault="0077129B" w:rsidP="0077129B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  <w:p w:rsidR="0077129B" w:rsidRDefault="0077129B" w:rsidP="0077129B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021</w:t>
            </w:r>
            <w:r>
              <w:rPr>
                <w:rFonts w:ascii="宋体" w:hAnsi="宋体" w:hint="eastAsia"/>
                <w:sz w:val="24"/>
              </w:rPr>
              <w:t>年武进区小学英语教师基本功二等奖</w:t>
            </w:r>
          </w:p>
          <w:p w:rsidR="0077129B" w:rsidRDefault="0077129B" w:rsidP="0077129B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022</w:t>
            </w:r>
            <w:r>
              <w:rPr>
                <w:rFonts w:ascii="宋体" w:hAnsi="宋体" w:hint="eastAsia"/>
                <w:sz w:val="24"/>
              </w:rPr>
              <w:t>年武进区小学英语教师评优课二等奖</w:t>
            </w:r>
          </w:p>
          <w:p w:rsidR="0077129B" w:rsidRDefault="0077129B" w:rsidP="0077129B">
            <w:pPr>
              <w:spacing w:line="30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023</w:t>
            </w:r>
            <w:r>
              <w:rPr>
                <w:rFonts w:ascii="宋体" w:hAnsi="宋体" w:hint="eastAsia"/>
                <w:sz w:val="24"/>
              </w:rPr>
              <w:t>年武进区小学英语与信息技术融合教育二等奖</w:t>
            </w:r>
          </w:p>
          <w:p w:rsidR="00DC31A2" w:rsidRDefault="00A95385" w:rsidP="0050002F">
            <w:pPr>
              <w:spacing w:line="300" w:lineRule="exact"/>
              <w:ind w:firstLineChars="150" w:firstLine="3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022</w:t>
            </w:r>
            <w:r>
              <w:rPr>
                <w:rFonts w:ascii="宋体" w:hAnsi="宋体" w:hint="eastAsia"/>
                <w:kern w:val="0"/>
                <w:sz w:val="24"/>
              </w:rPr>
              <w:t>年获得</w:t>
            </w:r>
            <w:r w:rsidR="00DC31A2">
              <w:rPr>
                <w:rFonts w:ascii="宋体" w:hAnsi="宋体" w:hint="eastAsia"/>
                <w:kern w:val="0"/>
                <w:sz w:val="24"/>
              </w:rPr>
              <w:t>武进区考核优秀</w:t>
            </w:r>
          </w:p>
          <w:p w:rsidR="00A95385" w:rsidRDefault="00A95385" w:rsidP="00A95385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2023</w:t>
            </w:r>
            <w:r>
              <w:rPr>
                <w:rFonts w:ascii="宋体" w:hAnsi="宋体" w:hint="eastAsia"/>
                <w:kern w:val="0"/>
                <w:sz w:val="24"/>
              </w:rPr>
              <w:t>年获校班主任基本比赛三等奖</w:t>
            </w:r>
          </w:p>
          <w:p w:rsidR="00A95385" w:rsidRDefault="00A95385" w:rsidP="00A95385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2022</w:t>
            </w:r>
            <w:r>
              <w:rPr>
                <w:rFonts w:ascii="宋体" w:hAnsi="宋体" w:hint="eastAsia"/>
                <w:kern w:val="0"/>
                <w:sz w:val="24"/>
              </w:rPr>
              <w:t>年获校优秀作业设计方案二等奖</w:t>
            </w:r>
          </w:p>
          <w:p w:rsidR="00A95385" w:rsidRDefault="00A95385" w:rsidP="00A95385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2022</w:t>
            </w:r>
            <w:r>
              <w:rPr>
                <w:rFonts w:ascii="宋体" w:hAnsi="宋体" w:hint="eastAsia"/>
                <w:kern w:val="0"/>
                <w:sz w:val="24"/>
              </w:rPr>
              <w:t>-</w:t>
            </w:r>
            <w:r>
              <w:rPr>
                <w:rFonts w:ascii="宋体" w:hAnsi="宋体"/>
                <w:kern w:val="0"/>
                <w:sz w:val="24"/>
              </w:rPr>
              <w:t>2023</w:t>
            </w:r>
            <w:r>
              <w:rPr>
                <w:rFonts w:ascii="宋体" w:hAnsi="宋体" w:hint="eastAsia"/>
                <w:kern w:val="0"/>
                <w:sz w:val="24"/>
              </w:rPr>
              <w:t>获校优秀辅导员</w:t>
            </w:r>
          </w:p>
          <w:p w:rsidR="00F02590" w:rsidRDefault="00E92F03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多次</w:t>
            </w:r>
            <w:r>
              <w:rPr>
                <w:rFonts w:ascii="宋体" w:hAnsi="宋体"/>
                <w:sz w:val="24"/>
              </w:rPr>
              <w:t>被评为校优秀班主任和文明班集体</w:t>
            </w:r>
          </w:p>
          <w:p w:rsidR="00F02590" w:rsidRDefault="00E92F03" w:rsidP="0077129B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多次获校课堂教学竞赛一等奖</w:t>
            </w:r>
          </w:p>
        </w:tc>
      </w:tr>
      <w:tr w:rsidR="00F02590">
        <w:trPr>
          <w:cantSplit/>
          <w:trHeight w:val="555"/>
          <w:tblCellSpacing w:w="0" w:type="dxa"/>
        </w:trPr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2590" w:rsidRDefault="00F02590"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95385" w:rsidRDefault="00A95385" w:rsidP="00A95385">
            <w:pPr>
              <w:rPr>
                <w:sz w:val="24"/>
              </w:rPr>
            </w:pPr>
          </w:p>
          <w:p w:rsidR="00E53363" w:rsidRDefault="00E53363" w:rsidP="0077129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于《中学生作文指导》上发表《基于绘本与分级读物的小学英语学科核心素养培养研究》</w:t>
            </w:r>
          </w:p>
          <w:p w:rsidR="00A95385" w:rsidRDefault="00A95385" w:rsidP="0077129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年《脚踏实地，仰望星空》获得校读书征文比赛一等奖</w:t>
            </w:r>
          </w:p>
          <w:p w:rsidR="00A95385" w:rsidRDefault="00A95385" w:rsidP="0077129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020</w:t>
            </w:r>
            <w:r>
              <w:rPr>
                <w:rFonts w:hint="eastAsia"/>
                <w:sz w:val="24"/>
              </w:rPr>
              <w:t>年《采撷每朵乌云背后的阳光》获得校读书征文比赛二等奖</w:t>
            </w:r>
          </w:p>
          <w:p w:rsidR="00F02590" w:rsidRDefault="0077129B" w:rsidP="0077129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021 </w:t>
            </w:r>
            <w:r>
              <w:rPr>
                <w:rFonts w:hint="eastAsia"/>
                <w:sz w:val="24"/>
              </w:rPr>
              <w:t>于《少年科普报》上发表《用思维导图提高小学高年级英语写作能力的实践》</w:t>
            </w:r>
          </w:p>
          <w:p w:rsidR="00E53363" w:rsidRDefault="00A95385" w:rsidP="0077129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</w:t>
            </w:r>
            <w:r>
              <w:rPr>
                <w:rFonts w:hint="eastAsia"/>
                <w:sz w:val="24"/>
              </w:rPr>
              <w:t>年《基于单元主题意义的小学英语项目式学习实践》获武进区教育学论文二等奖</w:t>
            </w:r>
          </w:p>
          <w:p w:rsidR="00A95385" w:rsidRDefault="00A95385" w:rsidP="0077129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019</w:t>
            </w:r>
            <w:r>
              <w:rPr>
                <w:rFonts w:hint="eastAsia"/>
                <w:sz w:val="24"/>
              </w:rPr>
              <w:t>年获得</w:t>
            </w:r>
            <w:proofErr w:type="gramStart"/>
            <w:r>
              <w:rPr>
                <w:rFonts w:hint="eastAsia"/>
                <w:sz w:val="24"/>
              </w:rPr>
              <w:t>蓝天杯论文</w:t>
            </w:r>
            <w:proofErr w:type="gramEnd"/>
            <w:r>
              <w:rPr>
                <w:rFonts w:hint="eastAsia"/>
                <w:sz w:val="24"/>
              </w:rPr>
              <w:t>二等奖</w:t>
            </w:r>
          </w:p>
          <w:p w:rsidR="00A95385" w:rsidRDefault="00A95385" w:rsidP="00A9538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018</w:t>
            </w:r>
            <w:r>
              <w:rPr>
                <w:rFonts w:hint="eastAsia"/>
                <w:sz w:val="24"/>
              </w:rPr>
              <w:t>年获得</w:t>
            </w:r>
            <w:proofErr w:type="gramStart"/>
            <w:r>
              <w:rPr>
                <w:rFonts w:hint="eastAsia"/>
                <w:sz w:val="24"/>
              </w:rPr>
              <w:t>蓝天杯论文</w:t>
            </w:r>
            <w:proofErr w:type="gramEnd"/>
            <w:r>
              <w:rPr>
                <w:rFonts w:hint="eastAsia"/>
                <w:sz w:val="24"/>
              </w:rPr>
              <w:t>三等奖</w:t>
            </w:r>
          </w:p>
          <w:p w:rsidR="00A95385" w:rsidRDefault="00A95385" w:rsidP="00A95385">
            <w:pPr>
              <w:ind w:firstLineChars="100" w:firstLine="240"/>
              <w:rPr>
                <w:sz w:val="24"/>
              </w:rPr>
            </w:pPr>
          </w:p>
          <w:p w:rsidR="00A95385" w:rsidRDefault="00A95385" w:rsidP="00A95385">
            <w:pPr>
              <w:ind w:firstLineChars="100" w:firstLine="240"/>
              <w:rPr>
                <w:sz w:val="24"/>
              </w:rPr>
            </w:pPr>
          </w:p>
          <w:p w:rsidR="00A95385" w:rsidRDefault="00A95385" w:rsidP="00A95385">
            <w:pPr>
              <w:ind w:firstLineChars="100" w:firstLine="240"/>
              <w:rPr>
                <w:sz w:val="24"/>
              </w:rPr>
            </w:pPr>
          </w:p>
          <w:p w:rsidR="00A95385" w:rsidRDefault="00A95385" w:rsidP="00A95385">
            <w:pPr>
              <w:ind w:firstLineChars="100" w:firstLine="240"/>
              <w:rPr>
                <w:sz w:val="24"/>
              </w:rPr>
            </w:pPr>
          </w:p>
          <w:p w:rsidR="00A95385" w:rsidRPr="00E53363" w:rsidRDefault="00A95385" w:rsidP="00A95385">
            <w:pPr>
              <w:ind w:firstLineChars="100" w:firstLine="240"/>
              <w:rPr>
                <w:sz w:val="24"/>
              </w:rPr>
            </w:pPr>
          </w:p>
        </w:tc>
      </w:tr>
    </w:tbl>
    <w:p w:rsidR="00F02590" w:rsidRDefault="00F02590"/>
    <w:sectPr w:rsidR="00F0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MDBmZDNkM2FmYTZiOTc2MGY4NDBjMzNjN2IyNWMifQ=="/>
  </w:docVars>
  <w:rsids>
    <w:rsidRoot w:val="0082797D"/>
    <w:rsid w:val="000B2438"/>
    <w:rsid w:val="000D4ECB"/>
    <w:rsid w:val="001864E2"/>
    <w:rsid w:val="001D2350"/>
    <w:rsid w:val="003A6404"/>
    <w:rsid w:val="00433523"/>
    <w:rsid w:val="004F6C74"/>
    <w:rsid w:val="0050002F"/>
    <w:rsid w:val="005366FD"/>
    <w:rsid w:val="005A32D2"/>
    <w:rsid w:val="006A5899"/>
    <w:rsid w:val="00736A5F"/>
    <w:rsid w:val="00744239"/>
    <w:rsid w:val="0077129B"/>
    <w:rsid w:val="007A6911"/>
    <w:rsid w:val="00815E06"/>
    <w:rsid w:val="0082797D"/>
    <w:rsid w:val="00832168"/>
    <w:rsid w:val="009B363C"/>
    <w:rsid w:val="00A029F6"/>
    <w:rsid w:val="00A72E4A"/>
    <w:rsid w:val="00A95385"/>
    <w:rsid w:val="00BD012F"/>
    <w:rsid w:val="00C03B0A"/>
    <w:rsid w:val="00CB3CEF"/>
    <w:rsid w:val="00D96ECF"/>
    <w:rsid w:val="00DA4B23"/>
    <w:rsid w:val="00DC31A2"/>
    <w:rsid w:val="00E53363"/>
    <w:rsid w:val="00E92F03"/>
    <w:rsid w:val="00F02590"/>
    <w:rsid w:val="00F81CB2"/>
    <w:rsid w:val="06683C8F"/>
    <w:rsid w:val="102B2D4A"/>
    <w:rsid w:val="170B73DE"/>
    <w:rsid w:val="23431EE8"/>
    <w:rsid w:val="248F4E23"/>
    <w:rsid w:val="2EE95B37"/>
    <w:rsid w:val="2F7964B4"/>
    <w:rsid w:val="35D75D5D"/>
    <w:rsid w:val="375D5EA6"/>
    <w:rsid w:val="43DE712F"/>
    <w:rsid w:val="4B951BF6"/>
    <w:rsid w:val="564E67A8"/>
    <w:rsid w:val="6B7F76F5"/>
    <w:rsid w:val="70B07280"/>
    <w:rsid w:val="7A41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84DA"/>
  <w15:docId w15:val="{51117A98-B009-43FB-BCAF-9B9BBEBE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cl</cp:lastModifiedBy>
  <cp:revision>8</cp:revision>
  <dcterms:created xsi:type="dcterms:W3CDTF">2018-11-13T08:54:00Z</dcterms:created>
  <dcterms:modified xsi:type="dcterms:W3CDTF">2023-09-18T05:45:00Z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5510950DDB6E48AEBD6E0403AEA24CD0</vt:lpwstr>
  </property>
</Properties>
</file>