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228" w:firstLineChars="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以终为始，融通节点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——林燕群班主任成长工作室2023年工作总结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班主任成长工作室这一年来借助任务驱动，融通学校与学生发展的节点，实现团队班主任专业发展。我们的成员有六位年级组长作为固定成员，还有宝藏班主任吴静娟老师、骨干班主任周菲老师及3位青年班主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回顾目标定位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1.培养队伍：先培养部分骨干班主任，以骨干带动年级团队。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2.提升素养：班主任的学生研究力、课程开发力、资源统整力和家校合作力等。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3.打造平台：提供辐射引领、锻炼成长、交流学习的平台。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任务驱动，把握发展节点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1.培训输出，提炼特色。</w:t>
      </w:r>
    </w:p>
    <w:tbl>
      <w:tblPr>
        <w:tblStyle w:val="4"/>
        <w:tblW w:w="0" w:type="auto"/>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49"/>
        <w:gridCol w:w="7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49"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周菲</w:t>
            </w:r>
          </w:p>
        </w:tc>
        <w:tc>
          <w:tcPr>
            <w:tcW w:w="72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校级讲座2次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新班主任入职培训《做一名有温度的班主任》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班主任基本功“带班方略”培训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49"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吴静娟</w:t>
            </w:r>
          </w:p>
        </w:tc>
        <w:tc>
          <w:tcPr>
            <w:tcW w:w="72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校级班主任培训2次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班级评价、 期末评优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49"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黄莺</w:t>
            </w:r>
          </w:p>
        </w:tc>
        <w:tc>
          <w:tcPr>
            <w:tcW w:w="72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区级融合教育讲座2次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749"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林燕群</w:t>
            </w:r>
          </w:p>
        </w:tc>
        <w:tc>
          <w:tcPr>
            <w:tcW w:w="7217"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区级新入职教师培训1次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lang w:val="en-US" w:eastAsia="zh-CN"/>
              </w:rPr>
              <w:t>市、区级家庭教育指导讲座6次</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工作室成员以校级、区级讲座的输出为任务驱动，逐渐形成了富有特色的带班策略。如吴静娟老师聚焦班级评价，</w:t>
      </w:r>
      <w:r>
        <w:rPr>
          <w:rFonts w:hint="eastAsia" w:asciiTheme="minorEastAsia" w:hAnsiTheme="minorEastAsia" w:eastAsiaTheme="minorEastAsia" w:cstheme="minorEastAsia"/>
          <w:color w:val="auto"/>
          <w:sz w:val="24"/>
          <w:szCs w:val="24"/>
        </w:rPr>
        <w:t>以“班级评价——构建合理的量化体系”为主题，从建设民主性强的管理队伍、制定认同度高的管理细则、进行及时的优化调整三个方面并结合生动的案例细致阐述了班级评价的量化细则，给予青年班主任更具实操性的班级评价方式的指导。吴老师更是聚焦评价内容变“统一要求”为“一人一标准”;过程变“总结发星”为“成长分享会”;评价功能变“要我成长”为“我要成长”，以这四个“变”字指出班级评价应该从发展人的角度出发，合情合理推行。</w:t>
      </w:r>
      <w:r>
        <w:rPr>
          <w:rFonts w:hint="eastAsia" w:asciiTheme="minorEastAsia" w:hAnsiTheme="minorEastAsia" w:eastAsiaTheme="minorEastAsia" w:cstheme="minorEastAsia"/>
          <w:color w:val="auto"/>
          <w:sz w:val="24"/>
          <w:szCs w:val="24"/>
          <w:lang w:val="en-US" w:eastAsia="zh-CN"/>
        </w:rPr>
        <w:t>黄莺老师聚焦融合教育，周菲老师聚焦育人温度，林燕群老师聚焦家庭教育指导。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课程实施，提升素养。</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drawing>
          <wp:inline distT="0" distB="0" distL="114300" distR="114300">
            <wp:extent cx="5662295" cy="3395345"/>
            <wp:effectExtent l="0" t="0" r="14605" b="14605"/>
            <wp:docPr id="1" name="图片 1" descr="D{ZS9)RDPD$F3]6V]{B486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ZS9)RDPD$F3]6V]{B486J"/>
                    <pic:cNvPicPr>
                      <a:picLocks noChangeAspect="1"/>
                    </pic:cNvPicPr>
                  </pic:nvPicPr>
                  <pic:blipFill>
                    <a:blip r:embed="rId4"/>
                    <a:stretch>
                      <a:fillRect/>
                    </a:stretch>
                  </pic:blipFill>
                  <pic:spPr>
                    <a:xfrm>
                      <a:off x="0" y="0"/>
                      <a:ext cx="5662295" cy="339534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年级组长在每一个学生成长的仪式节点中承担了学生成长课程开发与完善的任务，在课程的组织实施中锻炼了组织协调力、沟通合作力。三年级的十岁成长仪式融通日常的研学活动及家长课程实施，后期我们的经验被《常州晚报》和“常州终身学习在线”报道。下半年，这样的互动体验式的家长课程实施在三、四、五年级推广实施，也发掘了一批种子家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3.日常研究，全员卷入。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我们的日常研究主要通过骨干教师课堂示范辐射引领、全员卷入</w:t>
      </w:r>
      <w:r>
        <w:rPr>
          <w:rFonts w:hint="eastAsia" w:asciiTheme="minorEastAsia" w:hAnsiTheme="minorEastAsia" w:eastAsiaTheme="minorEastAsia" w:cstheme="minorEastAsia"/>
          <w:b/>
          <w:bCs/>
          <w:color w:val="auto"/>
          <w:sz w:val="24"/>
          <w:szCs w:val="24"/>
          <w:lang w:val="en-US" w:eastAsia="zh-CN"/>
        </w:rPr>
        <w:t>项目研究以及整合区校两级活动内容高效开展。一年来共开设市级课1节，区课2节，校级课3节。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3月2日，一年级周玲老师开展《你好，少先队---少先队队前教育第一课》队前教育课。</w:t>
      </w:r>
      <w:r>
        <w:rPr>
          <w:rFonts w:hint="eastAsia" w:asciiTheme="minorEastAsia" w:hAnsiTheme="minorEastAsia" w:eastAsiaTheme="minorEastAsia" w:cstheme="minorEastAsia"/>
          <w:color w:val="auto"/>
          <w:sz w:val="24"/>
          <w:szCs w:val="24"/>
          <w:lang w:val="en-US" w:eastAsia="zh-CN"/>
        </w:rPr>
        <w:t>研读了共青团省委、江苏少工委编写的《准备加入少先队——入队前队课指导用书》，全面学习了关于“六知”“六会”“一做”等新队员需要掌握的少先队基本知识、技能和要求，分析了目前我校一年级小朋友的少先队认知基础，制定了具体的队课方案和入队仪式序列活动的整体规划。</w:t>
      </w:r>
      <w:r>
        <w:rPr>
          <w:rFonts w:hint="eastAsia" w:asciiTheme="minorEastAsia" w:hAnsiTheme="minorEastAsia" w:eastAsiaTheme="minorEastAsia" w:cstheme="minorEastAsia"/>
          <w:color w:val="auto"/>
          <w:sz w:val="24"/>
          <w:szCs w:val="24"/>
        </w:rPr>
        <w:t>房丽丽老师带领四班学生开展了以“奇‘石’妙‘享’”方案论证为主题的班队课。本次日常课在高效能开展班级活动方面提供了范式，探索了跨学科主题的学习，助推了学生综合素养的提升。</w:t>
      </w:r>
      <w:r>
        <w:rPr>
          <w:rFonts w:hint="eastAsia" w:asciiTheme="minorEastAsia" w:hAnsiTheme="minorEastAsia" w:eastAsiaTheme="minorEastAsia" w:cstheme="minorEastAsia"/>
          <w:color w:val="auto"/>
          <w:sz w:val="24"/>
          <w:szCs w:val="24"/>
        </w:rPr>
        <w:t>自11月中旬以来，各年级的阳光心理班会课按计划有序实施。低、中、高年段班主任们结合学生身心发展特点，采用丰富多元的形式开展了心理班会课。一二年级各班班主任结合绘本阅读活动，围绕“生命教育”，开展了心理健康教育主题班会。中年级围绕“绽放自信的笑脸”这一主题开展了心理健康教育班会课。五年级聚焦“与挫折同行”开展心理健康教育班会课。六年级基于学生的身心成长状况，开展了《向着目标远行》主题心理健康教育班会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drawing>
          <wp:inline distT="0" distB="0" distL="114300" distR="114300">
            <wp:extent cx="5102860" cy="2571750"/>
            <wp:effectExtent l="63500" t="44450" r="53340" b="50800"/>
            <wp:docPr id="2" name="图片 2" descr="2}%Y3XJ14X7VI4$MI$K}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Y3XJ14X7VI4$MI$K}K`7"/>
                    <pic:cNvPicPr>
                      <a:picLocks noChangeAspect="1"/>
                    </pic:cNvPicPr>
                  </pic:nvPicPr>
                  <pic:blipFill>
                    <a:blip r:embed="rId5"/>
                    <a:stretch>
                      <a:fillRect/>
                    </a:stretch>
                  </pic:blipFill>
                  <pic:spPr>
                    <a:xfrm>
                      <a:off x="0" y="0"/>
                      <a:ext cx="5102860" cy="2571750"/>
                    </a:xfrm>
                    <a:prstGeom prst="rect">
                      <a:avLst/>
                    </a:prstGeom>
                    <a:effectLst>
                      <a:glow rad="63500">
                        <a:schemeClr val="accent2">
                          <a:satMod val="175000"/>
                          <a:alpha val="40000"/>
                        </a:schemeClr>
                      </a:glow>
                    </a:effectLst>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一年来，工作室成员顺利结题一个省级少先队课题，3个区级课题，在省级期刊发表论文5篇，张洁老师的班级育人故事获得常州市班主任育人故事一等奖，周菲老师成功获评市骨干班主任。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widowControl w:val="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附成果统计表：</w:t>
      </w:r>
    </w:p>
    <w:p>
      <w:pPr>
        <w:widowControl w:val="0"/>
        <w:jc w:val="center"/>
        <w:rPr>
          <w:rFonts w:hint="eastAsia"/>
          <w:b/>
          <w:bCs/>
          <w:sz w:val="32"/>
          <w:szCs w:val="32"/>
          <w:lang w:val="en-US" w:eastAsia="zh-CN"/>
        </w:rPr>
      </w:pPr>
      <w:r>
        <w:rPr>
          <w:rFonts w:hint="eastAsia"/>
          <w:b/>
          <w:bCs/>
          <w:sz w:val="32"/>
          <w:szCs w:val="32"/>
          <w:lang w:val="en-US" w:eastAsia="zh-CN"/>
        </w:rPr>
        <w:t>2023年1月-12月校班主任工作室成员德育成果汇总表</w:t>
      </w:r>
    </w:p>
    <w:tbl>
      <w:tblPr>
        <w:tblStyle w:val="4"/>
        <w:tblW w:w="9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982"/>
        <w:gridCol w:w="2024"/>
        <w:gridCol w:w="1626"/>
        <w:gridCol w:w="2150"/>
        <w:gridCol w:w="1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254" w:type="dxa"/>
            <w:vMerge w:val="restart"/>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一、</w:t>
            </w:r>
          </w:p>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公开课</w:t>
            </w: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执教者</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主题</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时间及地点</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听课范围（大约人数）</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级别</w:t>
            </w:r>
          </w:p>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（市级/区级/校级）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周玲</w:t>
            </w:r>
          </w:p>
        </w:tc>
        <w:tc>
          <w:tcPr>
            <w:tcW w:w="202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color w:val="auto"/>
                <w:sz w:val="24"/>
                <w:szCs w:val="24"/>
                <w:lang w:val="en-US" w:eastAsia="zh-CN"/>
              </w:rPr>
              <w:t>《你好，少先队---少先队队前教育第一课》</w:t>
            </w:r>
          </w:p>
        </w:tc>
        <w:tc>
          <w:tcPr>
            <w:tcW w:w="1626"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3.2</w:t>
            </w:r>
          </w:p>
        </w:tc>
        <w:tc>
          <w:tcPr>
            <w:tcW w:w="2150"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40</w:t>
            </w:r>
          </w:p>
        </w:tc>
        <w:tc>
          <w:tcPr>
            <w:tcW w:w="143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周菲</w:t>
            </w:r>
          </w:p>
        </w:tc>
        <w:tc>
          <w:tcPr>
            <w:tcW w:w="202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让我的名字闪亮起来</w:t>
            </w:r>
          </w:p>
        </w:tc>
        <w:tc>
          <w:tcPr>
            <w:tcW w:w="1626"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11.22</w:t>
            </w:r>
          </w:p>
        </w:tc>
        <w:tc>
          <w:tcPr>
            <w:tcW w:w="2150"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30</w:t>
            </w:r>
          </w:p>
        </w:tc>
        <w:tc>
          <w:tcPr>
            <w:tcW w:w="143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top"/>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rPr>
              <w:t>房丽丽</w:t>
            </w:r>
          </w:p>
        </w:tc>
        <w:tc>
          <w:tcPr>
            <w:tcW w:w="2024" w:type="dxa"/>
            <w:vAlign w:val="top"/>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rPr>
              <w:t>“奇”石“妙”享</w:t>
            </w:r>
          </w:p>
        </w:tc>
        <w:tc>
          <w:tcPr>
            <w:tcW w:w="1626" w:type="dxa"/>
            <w:vAlign w:val="top"/>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spacing w:val="0"/>
                <w:w w:val="100"/>
                <w:sz w:val="24"/>
                <w:szCs w:val="24"/>
                <w:vertAlign w:val="baseline"/>
              </w:rPr>
              <w:t>10月26日</w:t>
            </w:r>
          </w:p>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rPr>
              <w:t>龙二小</w:t>
            </w:r>
          </w:p>
        </w:tc>
        <w:tc>
          <w:tcPr>
            <w:tcW w:w="2150" w:type="dxa"/>
            <w:vAlign w:val="top"/>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rPr>
              <w:t>校级40</w:t>
            </w:r>
          </w:p>
        </w:tc>
        <w:tc>
          <w:tcPr>
            <w:tcW w:w="1434" w:type="dxa"/>
            <w:vAlign w:val="top"/>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朱柯侠</w:t>
            </w:r>
          </w:p>
        </w:tc>
        <w:tc>
          <w:tcPr>
            <w:tcW w:w="202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面对挫折 我能行！</w:t>
            </w:r>
          </w:p>
        </w:tc>
        <w:tc>
          <w:tcPr>
            <w:tcW w:w="1626"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4.23</w:t>
            </w:r>
          </w:p>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龙虎二小</w:t>
            </w:r>
          </w:p>
        </w:tc>
        <w:tc>
          <w:tcPr>
            <w:tcW w:w="2150"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40</w:t>
            </w:r>
          </w:p>
        </w:tc>
        <w:tc>
          <w:tcPr>
            <w:tcW w:w="143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张洁</w:t>
            </w:r>
          </w:p>
        </w:tc>
        <w:tc>
          <w:tcPr>
            <w:tcW w:w="202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新北行，新北行！</w:t>
            </w:r>
          </w:p>
        </w:tc>
        <w:tc>
          <w:tcPr>
            <w:tcW w:w="1626"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9.28新桥小学</w:t>
            </w:r>
          </w:p>
        </w:tc>
        <w:tc>
          <w:tcPr>
            <w:tcW w:w="2150"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50</w:t>
            </w:r>
          </w:p>
        </w:tc>
        <w:tc>
          <w:tcPr>
            <w:tcW w:w="143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林燕群</w:t>
            </w:r>
          </w:p>
        </w:tc>
        <w:tc>
          <w:tcPr>
            <w:tcW w:w="202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亲子慧沟通</w:t>
            </w:r>
          </w:p>
        </w:tc>
        <w:tc>
          <w:tcPr>
            <w:tcW w:w="1626"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5.29龙虎二小</w:t>
            </w:r>
          </w:p>
        </w:tc>
        <w:tc>
          <w:tcPr>
            <w:tcW w:w="2150"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280</w:t>
            </w:r>
          </w:p>
        </w:tc>
        <w:tc>
          <w:tcPr>
            <w:tcW w:w="143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二、讲座</w:t>
            </w: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主讲人</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主题</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时间及地点</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范围（大约人数）</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级别</w:t>
            </w:r>
          </w:p>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（市级/区级/校级）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Merge w:val="restart"/>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吴静娟</w:t>
            </w:r>
          </w:p>
        </w:tc>
        <w:tc>
          <w:tcPr>
            <w:tcW w:w="2024"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班队讲座《班级评价——构建合理的量化体系》</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626"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11.16会议室3</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全校班主任</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Merge w:val="continue"/>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z w:val="24"/>
                <w:szCs w:val="24"/>
                <w:u w:val="none"/>
              </w:rPr>
              <w:t>关于期末学生评语内容撰写的研究</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1.4会议室3</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全校班主任</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周菲</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做一个有温度的班主任</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8.17会议室3</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新教师及新班主任</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周菲</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班主任基本功——带班方案</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4.20会议室3</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全体班主任</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vertAlign w:val="baseline"/>
              </w:rPr>
              <w:t>黄莺</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vertAlign w:val="baseline"/>
              </w:rPr>
              <w:t>《构建融合教育生态让星星孩子熠熠生辉》</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vertAlign w:val="baseline"/>
              </w:rPr>
              <w:t>2023.03</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vertAlign w:val="baseline"/>
              </w:rPr>
              <w:t>60</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vertAlign w:val="baseline"/>
              </w:rPr>
              <w:t>黄莺</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vertAlign w:val="baseline"/>
              </w:rPr>
              <w:t>《从“融”而行 “育”见美好--小学融合课堂常见状况与应对》</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vertAlign w:val="baseline"/>
              </w:rPr>
              <w:t>2023.12</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vertAlign w:val="baseline"/>
              </w:rPr>
              <w:t>60</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pacing w:val="0"/>
                <w:w w:val="100"/>
                <w:sz w:val="24"/>
                <w:szCs w:val="24"/>
                <w:vertAlign w:val="baseline"/>
              </w:rPr>
              <w:t>林燕群</w:t>
            </w:r>
          </w:p>
        </w:tc>
        <w:tc>
          <w:tcPr>
            <w:tcW w:w="2024"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pacing w:val="0"/>
                <w:w w:val="100"/>
                <w:sz w:val="24"/>
                <w:szCs w:val="24"/>
                <w:vertAlign w:val="baseline"/>
              </w:rPr>
              <w:t>教师在校家社协同育人中的三重境界</w:t>
            </w:r>
          </w:p>
        </w:tc>
        <w:tc>
          <w:tcPr>
            <w:tcW w:w="1626"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pacing w:val="0"/>
                <w:w w:val="100"/>
                <w:sz w:val="24"/>
                <w:szCs w:val="24"/>
                <w:vertAlign w:val="baseline"/>
              </w:rPr>
              <w:t>8.23河海实验学校</w:t>
            </w:r>
          </w:p>
        </w:tc>
        <w:tc>
          <w:tcPr>
            <w:tcW w:w="2150"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pacing w:val="0"/>
                <w:w w:val="100"/>
                <w:sz w:val="24"/>
                <w:szCs w:val="24"/>
                <w:vertAlign w:val="baseline"/>
              </w:rPr>
              <w:t>区级700</w:t>
            </w:r>
          </w:p>
        </w:tc>
        <w:tc>
          <w:tcPr>
            <w:tcW w:w="1434"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pacing w:val="0"/>
                <w:w w:val="100"/>
                <w:sz w:val="24"/>
                <w:szCs w:val="24"/>
                <w:vertAlign w:val="baseline"/>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课题</w:t>
            </w: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姓名</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课题名称</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级别（国家级/省级/市级/区级）</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参与情况（主持/参与）</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研究进展（立项/中期/结题）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周菲</w:t>
            </w:r>
          </w:p>
        </w:tc>
        <w:tc>
          <w:tcPr>
            <w:tcW w:w="202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指向学生领导力开发的假日玩伴团研究</w:t>
            </w:r>
          </w:p>
        </w:tc>
        <w:tc>
          <w:tcPr>
            <w:tcW w:w="1626"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区级</w:t>
            </w:r>
          </w:p>
        </w:tc>
        <w:tc>
          <w:tcPr>
            <w:tcW w:w="2150"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主持</w:t>
            </w:r>
          </w:p>
        </w:tc>
        <w:tc>
          <w:tcPr>
            <w:tcW w:w="143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朱柯侠</w:t>
            </w:r>
          </w:p>
        </w:tc>
        <w:tc>
          <w:tcPr>
            <w:tcW w:w="202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班级活动中校外资源的开发与实践转化</w:t>
            </w:r>
          </w:p>
        </w:tc>
        <w:tc>
          <w:tcPr>
            <w:tcW w:w="1626"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区级</w:t>
            </w:r>
          </w:p>
        </w:tc>
        <w:tc>
          <w:tcPr>
            <w:tcW w:w="2150"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主持</w:t>
            </w:r>
          </w:p>
        </w:tc>
        <w:tc>
          <w:tcPr>
            <w:tcW w:w="143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strike w:val="0"/>
                <w:color w:val="auto"/>
                <w:spacing w:val="0"/>
                <w:sz w:val="24"/>
                <w:szCs w:val="24"/>
                <w:u w:val="none"/>
                <w:vertAlign w:val="baseline"/>
              </w:rPr>
              <w:t>黄莺</w:t>
            </w:r>
          </w:p>
        </w:tc>
        <w:tc>
          <w:tcPr>
            <w:tcW w:w="202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strike w:val="0"/>
                <w:color w:val="auto"/>
                <w:spacing w:val="0"/>
                <w:sz w:val="24"/>
                <w:szCs w:val="24"/>
                <w:u w:val="none"/>
                <w:vertAlign w:val="baseline"/>
              </w:rPr>
              <w:t>主持《基于情境的互动式家长课程的开发与研究》</w:t>
            </w:r>
          </w:p>
        </w:tc>
        <w:tc>
          <w:tcPr>
            <w:tcW w:w="1626"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strike w:val="0"/>
                <w:color w:val="auto"/>
                <w:spacing w:val="0"/>
                <w:sz w:val="24"/>
                <w:szCs w:val="24"/>
                <w:u w:val="none"/>
                <w:vertAlign w:val="baseline"/>
              </w:rPr>
              <w:t>区级</w:t>
            </w:r>
          </w:p>
        </w:tc>
        <w:tc>
          <w:tcPr>
            <w:tcW w:w="2150"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主持</w:t>
            </w:r>
          </w:p>
        </w:tc>
        <w:tc>
          <w:tcPr>
            <w:tcW w:w="143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黄莺</w:t>
            </w:r>
          </w:p>
        </w:tc>
        <w:tc>
          <w:tcPr>
            <w:tcW w:w="202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strike w:val="0"/>
                <w:color w:val="auto"/>
                <w:spacing w:val="0"/>
                <w:sz w:val="24"/>
                <w:szCs w:val="24"/>
                <w:u w:val="none"/>
              </w:rPr>
              <w:t>《游戏干预促进智力障碍儿童社交能力发展的实践研究》</w:t>
            </w:r>
          </w:p>
        </w:tc>
        <w:tc>
          <w:tcPr>
            <w:tcW w:w="1626"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区级</w:t>
            </w:r>
          </w:p>
        </w:tc>
        <w:tc>
          <w:tcPr>
            <w:tcW w:w="2150"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参与</w:t>
            </w:r>
          </w:p>
        </w:tc>
        <w:tc>
          <w:tcPr>
            <w:tcW w:w="143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中期评估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黄莺</w:t>
            </w:r>
          </w:p>
        </w:tc>
        <w:tc>
          <w:tcPr>
            <w:tcW w:w="2024" w:type="dxa"/>
          </w:tcPr>
          <w:p>
            <w:pPr>
              <w:snapToGrid/>
              <w:spacing w:line="240" w:lineRule="auto"/>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pacing w:val="0"/>
                <w:sz w:val="24"/>
                <w:szCs w:val="24"/>
                <w:u w:val="none"/>
              </w:rPr>
              <w:t>《基于情境的互动式家长课程的开发与研究》</w:t>
            </w:r>
          </w:p>
          <w:p>
            <w:pPr>
              <w:widowControl w:val="0"/>
              <w:jc w:val="left"/>
              <w:rPr>
                <w:rFonts w:hint="eastAsia" w:ascii="宋体" w:hAnsi="宋体" w:eastAsia="宋体" w:cs="宋体"/>
                <w:b w:val="0"/>
                <w:bCs w:val="0"/>
                <w:color w:val="auto"/>
                <w:sz w:val="24"/>
                <w:szCs w:val="24"/>
                <w:vertAlign w:val="baseline"/>
                <w:lang w:val="en-US" w:eastAsia="zh-CN"/>
              </w:rPr>
            </w:pPr>
          </w:p>
        </w:tc>
        <w:tc>
          <w:tcPr>
            <w:tcW w:w="1626"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区级</w:t>
            </w:r>
          </w:p>
        </w:tc>
        <w:tc>
          <w:tcPr>
            <w:tcW w:w="2150"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参与</w:t>
            </w:r>
          </w:p>
        </w:tc>
        <w:tc>
          <w:tcPr>
            <w:tcW w:w="143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top"/>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rPr>
              <w:t>林燕群</w:t>
            </w:r>
          </w:p>
        </w:tc>
        <w:tc>
          <w:tcPr>
            <w:tcW w:w="2024" w:type="dxa"/>
            <w:vAlign w:val="top"/>
          </w:tcPr>
          <w:p>
            <w:pPr>
              <w:pStyle w:val="2"/>
              <w:keepNext w:val="0"/>
              <w:keepLines w:val="0"/>
              <w:widowControl/>
              <w:suppressLineNumbers w:val="0"/>
              <w:spacing w:before="0" w:beforeAutospacing="0" w:after="0" w:afterAutospacing="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iCs w:val="0"/>
                <w:color w:val="auto"/>
                <w:spacing w:val="0"/>
                <w:w w:val="100"/>
                <w:sz w:val="24"/>
                <w:szCs w:val="24"/>
                <w:vertAlign w:val="baseline"/>
              </w:rPr>
              <w:t>【项目】</w:t>
            </w:r>
          </w:p>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rPr>
              <w:t>“少年硅谷”：培养科技创新人才的实践研究</w:t>
            </w:r>
          </w:p>
        </w:tc>
        <w:tc>
          <w:tcPr>
            <w:tcW w:w="1626" w:type="dxa"/>
            <w:vAlign w:val="top"/>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rPr>
              <w:t>市级</w:t>
            </w:r>
          </w:p>
        </w:tc>
        <w:tc>
          <w:tcPr>
            <w:tcW w:w="2150" w:type="dxa"/>
            <w:vAlign w:val="top"/>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rPr>
              <w:t>参与</w:t>
            </w:r>
          </w:p>
        </w:tc>
        <w:tc>
          <w:tcPr>
            <w:tcW w:w="1434" w:type="dxa"/>
            <w:vAlign w:val="top"/>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rPr>
              <w:t>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top"/>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rPr>
              <w:t>房丽丽</w:t>
            </w:r>
          </w:p>
        </w:tc>
        <w:tc>
          <w:tcPr>
            <w:tcW w:w="2024" w:type="dxa"/>
            <w:vAlign w:val="top"/>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rPr>
              <w:t>诗国常州：培育少先队员文化自信的在地化实践探索</w:t>
            </w:r>
          </w:p>
        </w:tc>
        <w:tc>
          <w:tcPr>
            <w:tcW w:w="1626" w:type="dxa"/>
            <w:vAlign w:val="top"/>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rPr>
              <w:t>省级</w:t>
            </w:r>
          </w:p>
        </w:tc>
        <w:tc>
          <w:tcPr>
            <w:tcW w:w="2150" w:type="dxa"/>
            <w:vAlign w:val="top"/>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rPr>
              <w:t>参与</w:t>
            </w:r>
          </w:p>
        </w:tc>
        <w:tc>
          <w:tcPr>
            <w:tcW w:w="1434" w:type="dxa"/>
            <w:vAlign w:val="top"/>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spacing w:val="0"/>
                <w:w w:val="100"/>
                <w:sz w:val="24"/>
                <w:szCs w:val="24"/>
                <w:vertAlign w:val="baseline"/>
              </w:rPr>
              <w:t>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四、论文发表或获奖</w:t>
            </w: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作者</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论文题目</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发表（获奖）时间</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期刊名称（获奖名称）</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i w:val="0"/>
                <w:iCs w:val="0"/>
                <w:color w:val="auto"/>
                <w:kern w:val="0"/>
                <w:sz w:val="24"/>
                <w:szCs w:val="24"/>
                <w:u w:val="none"/>
                <w:lang w:val="en-US" w:eastAsia="zh-CN" w:bidi="ar"/>
              </w:rPr>
              <w:t>级别（核心/普通）（颁奖单位）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吴静娟</w:t>
            </w:r>
          </w:p>
        </w:tc>
        <w:tc>
          <w:tcPr>
            <w:tcW w:w="2024"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“双减”下小学语文作业设计现状及优化对策研究</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626"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2023.2</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《启迪》</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周菲</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探索线上夕会 坚守育人阵地</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2023.2</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《中小学教育》</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朱柯侠</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新时代少年儿童“红色基因传承行动”实践研究</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2023.3</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江苏省少年儿童研究会少先队组织专业委员会优秀论文二等奖</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江苏省少工委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朱柯侠</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庚续红色血脉，传承红色基因</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2023.3</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江苏省少年儿童研究会少先队组织专业委员会案例评比三等奖</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江苏省少工委</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黄莺</w:t>
            </w:r>
          </w:p>
        </w:tc>
        <w:tc>
          <w:tcPr>
            <w:tcW w:w="2024" w:type="dxa"/>
            <w:vAlign w:val="center"/>
          </w:tcPr>
          <w:p>
            <w:pPr>
              <w:snapToGrid/>
              <w:spacing w:before="0" w:after="0" w:line="240" w:lineRule="auto"/>
              <w:ind w:left="0" w:right="0"/>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z w:val="24"/>
                <w:szCs w:val="24"/>
                <w:u w:val="none"/>
              </w:rPr>
              <w:t>《小学少先队活动课程中爱国教育的融入策略》</w:t>
            </w:r>
          </w:p>
        </w:tc>
        <w:tc>
          <w:tcPr>
            <w:tcW w:w="1626"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2023.08</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2150"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《教育考试与评价》</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省级</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黄莺</w:t>
            </w:r>
          </w:p>
        </w:tc>
        <w:tc>
          <w:tcPr>
            <w:tcW w:w="2024"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《借助亲子游戏培养孤独症儿童社交能力》</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626"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2023.10</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2150"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《基础教育参考》</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省级</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pacing w:val="0"/>
                <w:w w:val="100"/>
                <w:sz w:val="24"/>
                <w:szCs w:val="24"/>
                <w:vertAlign w:val="baseline"/>
              </w:rPr>
              <w:t>林燕群</w:t>
            </w:r>
          </w:p>
        </w:tc>
        <w:tc>
          <w:tcPr>
            <w:tcW w:w="2024"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pacing w:val="0"/>
                <w:w w:val="100"/>
                <w:sz w:val="24"/>
                <w:szCs w:val="24"/>
                <w:vertAlign w:val="baseline"/>
              </w:rPr>
              <w:t>做更好的自己</w:t>
            </w:r>
          </w:p>
        </w:tc>
        <w:tc>
          <w:tcPr>
            <w:tcW w:w="1626"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pacing w:val="0"/>
                <w:w w:val="100"/>
                <w:sz w:val="24"/>
                <w:szCs w:val="24"/>
                <w:vertAlign w:val="baseline"/>
              </w:rPr>
              <w:t>8.15</w:t>
            </w:r>
          </w:p>
        </w:tc>
        <w:tc>
          <w:tcPr>
            <w:tcW w:w="2150"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pacing w:val="0"/>
                <w:w w:val="100"/>
                <w:sz w:val="24"/>
                <w:szCs w:val="24"/>
                <w:vertAlign w:val="baseline"/>
              </w:rPr>
              <w:t>《常州日报》</w:t>
            </w:r>
          </w:p>
        </w:tc>
        <w:tc>
          <w:tcPr>
            <w:tcW w:w="1434"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pacing w:val="0"/>
                <w:w w:val="100"/>
                <w:sz w:val="24"/>
                <w:szCs w:val="24"/>
                <w:vertAlign w:val="baseline"/>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张洁</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《孩子，用你的方式发光》</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2023.12</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常州市中小学班主任育人故事征文评选一等奖</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张洁</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《做情绪的小主人》</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2023.10</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江苏省优秀少先队心理健康教育论文二等奖</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restart"/>
          </w:tcPr>
          <w:p>
            <w:pPr>
              <w:widowControl w:val="0"/>
              <w:jc w:val="left"/>
              <w:rPr>
                <w:rFonts w:hint="eastAsia" w:ascii="宋体" w:hAnsi="宋体" w:eastAsia="宋体" w:cs="宋体"/>
                <w:b w:val="0"/>
                <w:bCs w:val="0"/>
                <w:color w:val="auto"/>
                <w:sz w:val="24"/>
                <w:szCs w:val="24"/>
                <w:vertAlign w:val="baseline"/>
                <w:lang w:val="en-US" w:eastAsia="zh-CN"/>
              </w:rPr>
            </w:pPr>
            <w:r>
              <w:rPr>
                <w:rFonts w:hint="eastAsia" w:ascii="宋体" w:hAnsi="宋体" w:eastAsia="宋体" w:cs="宋体"/>
                <w:b w:val="0"/>
                <w:bCs w:val="0"/>
                <w:color w:val="auto"/>
                <w:sz w:val="24"/>
                <w:szCs w:val="24"/>
                <w:vertAlign w:val="baseline"/>
                <w:lang w:val="en-US" w:eastAsia="zh-CN"/>
              </w:rPr>
              <w:t>五、教师和学生获奖</w:t>
            </w: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获奖者</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荣誉（奖项）名称</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授予单位</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授奖时间</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pacing w:val="0"/>
                <w:w w:val="100"/>
                <w:sz w:val="24"/>
                <w:szCs w:val="24"/>
                <w:vertAlign w:val="baseline"/>
              </w:rPr>
              <w:t>林燕群</w:t>
            </w:r>
          </w:p>
        </w:tc>
        <w:tc>
          <w:tcPr>
            <w:tcW w:w="2024"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iCs w:val="0"/>
                <w:color w:val="auto"/>
                <w:spacing w:val="0"/>
                <w:w w:val="100"/>
                <w:sz w:val="24"/>
                <w:szCs w:val="24"/>
                <w:vertAlign w:val="baseline"/>
              </w:rPr>
              <w:t>秋白中队获评省英雄中队</w:t>
            </w:r>
          </w:p>
        </w:tc>
        <w:tc>
          <w:tcPr>
            <w:tcW w:w="1626"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iCs w:val="0"/>
                <w:color w:val="auto"/>
                <w:spacing w:val="0"/>
                <w:w w:val="100"/>
                <w:sz w:val="24"/>
                <w:szCs w:val="24"/>
                <w:vertAlign w:val="baseline"/>
              </w:rPr>
              <w:t>江苏省教育厅</w:t>
            </w:r>
          </w:p>
        </w:tc>
        <w:tc>
          <w:tcPr>
            <w:tcW w:w="2150"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iCs w:val="0"/>
                <w:color w:val="auto"/>
                <w:spacing w:val="0"/>
                <w:w w:val="100"/>
                <w:sz w:val="24"/>
                <w:szCs w:val="24"/>
                <w:vertAlign w:val="baseline"/>
              </w:rPr>
              <w:t>2023.07</w:t>
            </w:r>
          </w:p>
        </w:tc>
        <w:tc>
          <w:tcPr>
            <w:tcW w:w="1434"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iCs w:val="0"/>
                <w:color w:val="auto"/>
                <w:kern w:val="0"/>
                <w:sz w:val="24"/>
                <w:szCs w:val="24"/>
                <w:u w:val="none"/>
                <w:lang w:val="en-US" w:eastAsia="zh-CN" w:bidi="ar"/>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pacing w:val="0"/>
                <w:w w:val="100"/>
                <w:sz w:val="24"/>
                <w:szCs w:val="24"/>
                <w:vertAlign w:val="baseline"/>
              </w:rPr>
            </w:pPr>
            <w:r>
              <w:rPr>
                <w:rFonts w:hint="eastAsia" w:ascii="宋体" w:hAnsi="宋体" w:eastAsia="宋体" w:cs="宋体"/>
                <w:b w:val="0"/>
                <w:bCs w:val="0"/>
                <w:i w:val="0"/>
                <w:iCs w:val="0"/>
                <w:color w:val="auto"/>
                <w:kern w:val="0"/>
                <w:sz w:val="24"/>
                <w:szCs w:val="24"/>
                <w:u w:val="none"/>
                <w:lang w:val="en-US" w:eastAsia="zh-CN" w:bidi="ar"/>
              </w:rPr>
              <w:t>张誉凡</w:t>
            </w:r>
          </w:p>
        </w:tc>
        <w:tc>
          <w:tcPr>
            <w:tcW w:w="2024"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省“我是美丽江苏小主人”劳动教育视频优秀奖</w:t>
            </w:r>
          </w:p>
          <w:p>
            <w:pPr>
              <w:keepNext w:val="0"/>
              <w:keepLines w:val="0"/>
              <w:widowControl/>
              <w:suppressLineNumbers w:val="0"/>
              <w:jc w:val="left"/>
              <w:textAlignment w:val="center"/>
              <w:rPr>
                <w:rFonts w:hint="eastAsia" w:ascii="宋体" w:hAnsi="宋体" w:eastAsia="宋体" w:cs="宋体"/>
                <w:b w:val="0"/>
                <w:bCs w:val="0"/>
                <w:i w:val="0"/>
                <w:iCs w:val="0"/>
                <w:color w:val="auto"/>
                <w:spacing w:val="0"/>
                <w:w w:val="100"/>
                <w:sz w:val="24"/>
                <w:szCs w:val="24"/>
                <w:vertAlign w:val="baseline"/>
              </w:rPr>
            </w:pPr>
          </w:p>
        </w:tc>
        <w:tc>
          <w:tcPr>
            <w:tcW w:w="1626"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江苏省教育厅</w:t>
            </w:r>
          </w:p>
          <w:p>
            <w:pPr>
              <w:keepNext w:val="0"/>
              <w:keepLines w:val="0"/>
              <w:widowControl/>
              <w:suppressLineNumbers w:val="0"/>
              <w:jc w:val="left"/>
              <w:textAlignment w:val="center"/>
              <w:rPr>
                <w:rFonts w:hint="eastAsia" w:ascii="宋体" w:hAnsi="宋体" w:eastAsia="宋体" w:cs="宋体"/>
                <w:b w:val="0"/>
                <w:bCs w:val="0"/>
                <w:i w:val="0"/>
                <w:iCs w:val="0"/>
                <w:color w:val="auto"/>
                <w:spacing w:val="0"/>
                <w:w w:val="100"/>
                <w:sz w:val="24"/>
                <w:szCs w:val="24"/>
                <w:vertAlign w:val="baseline"/>
              </w:rPr>
            </w:pPr>
          </w:p>
        </w:tc>
        <w:tc>
          <w:tcPr>
            <w:tcW w:w="2150"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2023.01</w:t>
            </w:r>
          </w:p>
          <w:p>
            <w:pPr>
              <w:keepNext w:val="0"/>
              <w:keepLines w:val="0"/>
              <w:widowControl/>
              <w:suppressLineNumbers w:val="0"/>
              <w:jc w:val="left"/>
              <w:textAlignment w:val="center"/>
              <w:rPr>
                <w:rFonts w:hint="eastAsia" w:ascii="宋体" w:hAnsi="宋体" w:eastAsia="宋体" w:cs="宋体"/>
                <w:b w:val="0"/>
                <w:bCs w:val="0"/>
                <w:i w:val="0"/>
                <w:iCs w:val="0"/>
                <w:color w:val="auto"/>
                <w:spacing w:val="0"/>
                <w:w w:val="100"/>
                <w:sz w:val="24"/>
                <w:szCs w:val="24"/>
                <w:vertAlign w:val="baseline"/>
              </w:rPr>
            </w:pPr>
          </w:p>
        </w:tc>
        <w:tc>
          <w:tcPr>
            <w:tcW w:w="1434"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刘宇宸</w:t>
            </w:r>
          </w:p>
        </w:tc>
        <w:tc>
          <w:tcPr>
            <w:tcW w:w="2024"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pacing w:val="0"/>
                <w:sz w:val="24"/>
                <w:szCs w:val="24"/>
                <w:u w:val="none"/>
              </w:rPr>
              <w:t>《心中的一束光》</w:t>
            </w:r>
          </w:p>
          <w:p>
            <w:pPr>
              <w:keepNext w:val="0"/>
              <w:keepLines w:val="0"/>
              <w:widowControl/>
              <w:suppressLineNumbers w:val="0"/>
              <w:jc w:val="left"/>
              <w:textAlignment w:val="center"/>
              <w:rPr>
                <w:rFonts w:hint="eastAsia" w:ascii="宋体" w:hAnsi="宋体" w:eastAsia="宋体" w:cs="宋体"/>
                <w:b w:val="0"/>
                <w:bCs w:val="0"/>
                <w:i w:val="0"/>
                <w:iCs w:val="0"/>
                <w:color w:val="auto"/>
                <w:spacing w:val="0"/>
                <w:w w:val="100"/>
                <w:sz w:val="24"/>
                <w:szCs w:val="24"/>
                <w:vertAlign w:val="baseline"/>
              </w:rPr>
            </w:pPr>
            <w:r>
              <w:rPr>
                <w:rFonts w:hint="eastAsia" w:ascii="宋体" w:hAnsi="宋体" w:eastAsia="宋体" w:cs="宋体"/>
                <w:b w:val="0"/>
                <w:bCs w:val="0"/>
                <w:i w:val="0"/>
                <w:strike w:val="0"/>
                <w:color w:val="auto"/>
                <w:spacing w:val="0"/>
                <w:sz w:val="24"/>
                <w:szCs w:val="24"/>
                <w:u w:val="none"/>
              </w:rPr>
              <w:t>主题征文获省三等奖</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pacing w:val="0"/>
                <w:w w:val="100"/>
                <w:sz w:val="24"/>
                <w:szCs w:val="24"/>
                <w:vertAlign w:val="baseline"/>
              </w:rPr>
            </w:pPr>
            <w:r>
              <w:rPr>
                <w:rFonts w:hint="eastAsia" w:ascii="宋体" w:hAnsi="宋体" w:eastAsia="宋体" w:cs="宋体"/>
                <w:b w:val="0"/>
                <w:bCs w:val="0"/>
                <w:i w:val="0"/>
                <w:strike w:val="0"/>
                <w:color w:val="auto"/>
                <w:spacing w:val="0"/>
                <w:sz w:val="24"/>
                <w:szCs w:val="24"/>
                <w:u w:val="none"/>
              </w:rPr>
              <w:t>江苏省少工委</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pacing w:val="0"/>
                <w:w w:val="100"/>
                <w:sz w:val="24"/>
                <w:szCs w:val="24"/>
                <w:vertAlign w:val="baseline"/>
              </w:rPr>
            </w:pPr>
            <w:r>
              <w:rPr>
                <w:rFonts w:hint="eastAsia" w:ascii="宋体" w:hAnsi="宋体" w:eastAsia="宋体" w:cs="宋体"/>
                <w:b w:val="0"/>
                <w:bCs w:val="0"/>
                <w:i w:val="0"/>
                <w:strike w:val="0"/>
                <w:color w:val="auto"/>
                <w:spacing w:val="0"/>
                <w:sz w:val="24"/>
                <w:szCs w:val="24"/>
                <w:u w:val="none"/>
              </w:rPr>
              <w:t>2023.8</w:t>
            </w:r>
          </w:p>
        </w:tc>
        <w:tc>
          <w:tcPr>
            <w:tcW w:w="1434"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spacing w:val="0"/>
                <w:w w:val="100"/>
                <w:sz w:val="24"/>
                <w:szCs w:val="24"/>
                <w:vertAlign w:val="baseline"/>
              </w:rPr>
              <w:t>四4夏楚童（指导：房丽丽）</w:t>
            </w:r>
          </w:p>
        </w:tc>
        <w:tc>
          <w:tcPr>
            <w:tcW w:w="2024"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iCs w:val="0"/>
                <w:color w:val="auto"/>
                <w:spacing w:val="0"/>
                <w:w w:val="100"/>
                <w:sz w:val="24"/>
                <w:szCs w:val="24"/>
                <w:vertAlign w:val="baseline"/>
              </w:rPr>
              <w:t>“文化塑造未来，读书点亮人生”读书征文活动音频三等奖</w:t>
            </w:r>
          </w:p>
        </w:tc>
        <w:tc>
          <w:tcPr>
            <w:tcW w:w="1626"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iCs w:val="0"/>
                <w:color w:val="auto"/>
                <w:spacing w:val="0"/>
                <w:w w:val="100"/>
                <w:sz w:val="24"/>
                <w:szCs w:val="24"/>
                <w:vertAlign w:val="baseline"/>
              </w:rPr>
              <w:t>常州市教育局</w:t>
            </w:r>
          </w:p>
        </w:tc>
        <w:tc>
          <w:tcPr>
            <w:tcW w:w="2150"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iCs w:val="0"/>
                <w:color w:val="auto"/>
                <w:spacing w:val="0"/>
                <w:w w:val="100"/>
                <w:sz w:val="24"/>
                <w:szCs w:val="24"/>
                <w:vertAlign w:val="baseline"/>
              </w:rPr>
              <w:t>2023.11</w:t>
            </w:r>
          </w:p>
        </w:tc>
        <w:tc>
          <w:tcPr>
            <w:tcW w:w="1434" w:type="dxa"/>
            <w:vAlign w:val="center"/>
          </w:tcPr>
          <w:p>
            <w:pPr>
              <w:pStyle w:val="2"/>
              <w:keepNext w:val="0"/>
              <w:keepLines w:val="0"/>
              <w:widowControl/>
              <w:suppressLineNumbers w:val="0"/>
              <w:spacing w:before="0" w:beforeAutospacing="0" w:after="0" w:afterAutospacing="0" w:line="240" w:lineRule="auto"/>
              <w:ind w:left="0" w:leftChars="0" w:right="0" w:rightChars="0"/>
              <w:jc w:val="left"/>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姜锌翊</w:t>
            </w:r>
          </w:p>
        </w:tc>
        <w:tc>
          <w:tcPr>
            <w:tcW w:w="2024"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pacing w:val="0"/>
                <w:sz w:val="24"/>
                <w:szCs w:val="24"/>
                <w:u w:val="none"/>
              </w:rPr>
              <w:t>《挥洒汗水拼搏青春》</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发表常州晚报</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常州市教育局</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2023.8</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陈颖楠</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获红色讲解员主题宣讲二等奖</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常州市教育局</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2022.12</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耿可</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《雷电》获市创作大赛二等奖，发表在《翠苑》</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常州市教育局</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2023.2</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王瀚林</w:t>
            </w:r>
          </w:p>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p>
        </w:tc>
        <w:tc>
          <w:tcPr>
            <w:tcW w:w="2024"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在常州晚报发表文章</w:t>
            </w:r>
          </w:p>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iCs w:val="0"/>
                <w:color w:val="auto"/>
                <w:kern w:val="0"/>
                <w:sz w:val="24"/>
                <w:szCs w:val="24"/>
                <w:u w:val="none"/>
                <w:lang w:val="en-US" w:eastAsia="zh-CN" w:bidi="ar"/>
              </w:rPr>
              <w:t>常州晚报</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iCs w:val="0"/>
                <w:color w:val="auto"/>
                <w:kern w:val="0"/>
                <w:sz w:val="24"/>
                <w:szCs w:val="24"/>
                <w:u w:val="none"/>
                <w:lang w:val="en-US" w:eastAsia="zh-CN" w:bidi="ar"/>
              </w:rPr>
              <w:t>2023.12</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郑圆康</w:t>
            </w:r>
          </w:p>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p>
        </w:tc>
        <w:tc>
          <w:tcPr>
            <w:tcW w:w="2024"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在常州晚报发表文章</w:t>
            </w:r>
          </w:p>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常州晚报</w:t>
            </w:r>
          </w:p>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iCs w:val="0"/>
                <w:color w:val="auto"/>
                <w:kern w:val="0"/>
                <w:sz w:val="24"/>
                <w:szCs w:val="24"/>
                <w:u w:val="none"/>
                <w:lang w:val="en-US" w:eastAsia="zh-CN" w:bidi="ar"/>
              </w:rPr>
              <w:t>2023.12</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iCs w:val="0"/>
                <w:color w:val="auto"/>
                <w:kern w:val="0"/>
                <w:sz w:val="24"/>
                <w:szCs w:val="24"/>
                <w:u w:val="none"/>
                <w:lang w:val="en-US" w:eastAsia="zh-CN" w:bidi="ar"/>
              </w:rPr>
              <w:t>刘婷婷</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strike w:val="0"/>
                <w:color w:val="auto"/>
                <w:spacing w:val="0"/>
                <w:sz w:val="24"/>
                <w:szCs w:val="24"/>
                <w:u w:val="none"/>
              </w:rPr>
              <w:t>“文化塑造未来，读书点亮人生“读书征文一等奖</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iCs w:val="0"/>
                <w:color w:val="auto"/>
                <w:kern w:val="0"/>
                <w:sz w:val="24"/>
                <w:szCs w:val="24"/>
                <w:u w:val="none"/>
                <w:lang w:val="en-US" w:eastAsia="zh-CN" w:bidi="ar"/>
              </w:rPr>
              <w:t>常州市教育局</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iCs w:val="0"/>
                <w:color w:val="auto"/>
                <w:kern w:val="0"/>
                <w:sz w:val="24"/>
                <w:szCs w:val="24"/>
                <w:u w:val="none"/>
                <w:lang w:val="en-US" w:eastAsia="zh-CN" w:bidi="ar"/>
              </w:rPr>
              <w:t>2023.9</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朱柯侠</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strike w:val="0"/>
                <w:color w:val="auto"/>
                <w:spacing w:val="0"/>
                <w:sz w:val="24"/>
                <w:szCs w:val="24"/>
                <w:u w:val="none"/>
              </w:rPr>
              <w:t>“童心里的诗篇”优秀指导教师</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常州市教育局</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2023.3</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杨天麟</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strike w:val="0"/>
                <w:color w:val="auto"/>
                <w:spacing w:val="0"/>
                <w:sz w:val="24"/>
                <w:szCs w:val="24"/>
                <w:u w:val="none"/>
              </w:rPr>
              <w:t>新北区中小学主题教育活动（海洋梦兴中华）征文三等奖</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新北区教育局</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2023.9</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张洁</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iCs w:val="0"/>
                <w:color w:val="auto"/>
                <w:kern w:val="0"/>
                <w:sz w:val="24"/>
                <w:szCs w:val="24"/>
                <w:u w:val="none"/>
                <w:lang w:val="en-US" w:eastAsia="zh-CN" w:bidi="ar"/>
              </w:rPr>
              <w:t>新北区优秀少先队辅导员</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新北区教育局</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2023.12</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黄莺</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吴静娟</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新北区三等奖《同学，来画画吧!——依托曼陀罗绘画的校级心育委员实践探索》</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新北区教师发展中心</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2023.6</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刘宇宸</w:t>
            </w:r>
          </w:p>
        </w:tc>
        <w:tc>
          <w:tcPr>
            <w:tcW w:w="2024"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pacing w:val="0"/>
                <w:sz w:val="24"/>
                <w:szCs w:val="24"/>
                <w:u w:val="none"/>
              </w:rPr>
              <w:t>获新北区主题征文高</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年级组一等奖</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共青团新北区委员会，少先队新北区工作委员会</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2023.5</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高雨阳</w:t>
            </w:r>
          </w:p>
        </w:tc>
        <w:tc>
          <w:tcPr>
            <w:tcW w:w="2024"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pacing w:val="0"/>
                <w:sz w:val="24"/>
                <w:szCs w:val="24"/>
                <w:u w:val="none"/>
              </w:rPr>
              <w:t>获新北区主题征文高</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年级组二等奖</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共青团新北区委员会，少先队新北区工作委员会</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2023.5</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高雨阳</w:t>
            </w:r>
          </w:p>
        </w:tc>
        <w:tc>
          <w:tcPr>
            <w:tcW w:w="2024"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pacing w:val="0"/>
                <w:sz w:val="24"/>
                <w:szCs w:val="24"/>
                <w:u w:val="none"/>
              </w:rPr>
              <w:t>获新北区中小学主题教育活动《海洋梦兴中华》</w:t>
            </w: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征文三等奖</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新北区教育局</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2023.9</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r>
              <w:rPr>
                <w:rFonts w:hint="eastAsia" w:ascii="宋体" w:hAnsi="宋体" w:eastAsia="宋体" w:cs="宋体"/>
                <w:b w:val="0"/>
                <w:bCs w:val="0"/>
                <w:i w:val="0"/>
                <w:iCs w:val="0"/>
                <w:color w:val="auto"/>
                <w:kern w:val="0"/>
                <w:sz w:val="24"/>
                <w:szCs w:val="24"/>
                <w:u w:val="none"/>
                <w:lang w:val="en-US" w:eastAsia="zh-CN" w:bidi="ar"/>
              </w:rPr>
              <w:t>张誉凡</w:t>
            </w:r>
          </w:p>
        </w:tc>
        <w:tc>
          <w:tcPr>
            <w:tcW w:w="2024"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小学生作文竞赛高年级组二等奖</w:t>
            </w:r>
          </w:p>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区教师发展中心</w:t>
            </w:r>
          </w:p>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p>
        </w:tc>
        <w:tc>
          <w:tcPr>
            <w:tcW w:w="2150" w:type="dxa"/>
            <w:vAlign w:val="center"/>
          </w:tcPr>
          <w:p>
            <w:pPr>
              <w:snapToGrid/>
              <w:spacing w:before="0" w:after="0" w:line="240" w:lineRule="auto"/>
              <w:ind w:left="0" w:right="0"/>
              <w:jc w:val="left"/>
              <w:rPr>
                <w:rFonts w:hint="eastAsia" w:ascii="宋体" w:hAnsi="宋体" w:eastAsia="宋体" w:cs="宋体"/>
                <w:b w:val="0"/>
                <w:bCs w:val="0"/>
                <w:color w:val="auto"/>
                <w:sz w:val="24"/>
                <w:szCs w:val="24"/>
              </w:rPr>
            </w:pPr>
            <w:r>
              <w:rPr>
                <w:rFonts w:hint="eastAsia" w:ascii="宋体" w:hAnsi="宋体" w:eastAsia="宋体" w:cs="宋体"/>
                <w:b w:val="0"/>
                <w:bCs w:val="0"/>
                <w:i w:val="0"/>
                <w:strike w:val="0"/>
                <w:color w:val="auto"/>
                <w:sz w:val="24"/>
                <w:szCs w:val="24"/>
                <w:u w:val="none"/>
              </w:rPr>
              <w:t>2023.2.6</w:t>
            </w:r>
          </w:p>
          <w:p>
            <w:pPr>
              <w:keepNext w:val="0"/>
              <w:keepLines w:val="0"/>
              <w:widowControl/>
              <w:suppressLineNumbers w:val="0"/>
              <w:jc w:val="left"/>
              <w:textAlignment w:val="center"/>
              <w:rPr>
                <w:rFonts w:hint="eastAsia" w:ascii="宋体" w:hAnsi="宋体" w:eastAsia="宋体" w:cs="宋体"/>
                <w:b w:val="0"/>
                <w:bCs w:val="0"/>
                <w:i w:val="0"/>
                <w:strike w:val="0"/>
                <w:color w:val="auto"/>
                <w:spacing w:val="0"/>
                <w:sz w:val="24"/>
                <w:szCs w:val="24"/>
                <w:u w:val="none"/>
              </w:rPr>
            </w:pP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刘宇宸</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区作文竞赛二等奖</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区教师发展中心</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2023.10</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刘宇宸</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校级作文竞赛一等奖</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龙虎二小</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2023.9</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张如因</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校级作文竞赛二等奖</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龙虎二小</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strike w:val="0"/>
                <w:color w:val="auto"/>
                <w:spacing w:val="0"/>
                <w:sz w:val="24"/>
                <w:szCs w:val="24"/>
                <w:u w:val="none"/>
              </w:rPr>
              <w:t>2023.9</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vMerge w:val="continue"/>
          </w:tcPr>
          <w:p>
            <w:pPr>
              <w:widowControl w:val="0"/>
              <w:jc w:val="left"/>
              <w:rPr>
                <w:rFonts w:hint="eastAsia" w:ascii="宋体" w:hAnsi="宋体" w:eastAsia="宋体" w:cs="宋体"/>
                <w:b w:val="0"/>
                <w:bCs w:val="0"/>
                <w:color w:val="auto"/>
                <w:sz w:val="24"/>
                <w:szCs w:val="24"/>
                <w:vertAlign w:val="baseline"/>
                <w:lang w:val="en-US" w:eastAsia="zh-CN"/>
              </w:rPr>
            </w:pPr>
          </w:p>
        </w:tc>
        <w:tc>
          <w:tcPr>
            <w:tcW w:w="982"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六7</w:t>
            </w:r>
          </w:p>
        </w:tc>
        <w:tc>
          <w:tcPr>
            <w:tcW w:w="202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月月都是最美班级</w:t>
            </w:r>
          </w:p>
        </w:tc>
        <w:tc>
          <w:tcPr>
            <w:tcW w:w="1626"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龙虎二小</w:t>
            </w:r>
          </w:p>
        </w:tc>
        <w:tc>
          <w:tcPr>
            <w:tcW w:w="2150"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2023.2-12</w:t>
            </w:r>
          </w:p>
        </w:tc>
        <w:tc>
          <w:tcPr>
            <w:tcW w:w="1434" w:type="dxa"/>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b w:val="0"/>
                <w:bCs w:val="0"/>
                <w:i w:val="0"/>
                <w:iCs w:val="0"/>
                <w:color w:val="auto"/>
                <w:kern w:val="0"/>
                <w:sz w:val="24"/>
                <w:szCs w:val="24"/>
                <w:u w:val="none"/>
                <w:lang w:val="en-US" w:eastAsia="zh-CN" w:bidi="ar"/>
              </w:rPr>
            </w:pPr>
          </w:p>
        </w:tc>
      </w:tr>
    </w:tbl>
    <w:p>
      <w:pPr>
        <w:widowControl w:val="0"/>
        <w:jc w:val="both"/>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E3F501"/>
    <w:multiLevelType w:val="singleLevel"/>
    <w:tmpl w:val="B0E3F50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ZmNiODM3NTJmMjRjMzgxZGMzZmZjZTIwYmY2YmQifQ=="/>
  </w:docVars>
  <w:rsids>
    <w:rsidRoot w:val="00000000"/>
    <w:rsid w:val="00DF077D"/>
    <w:rsid w:val="01530D2A"/>
    <w:rsid w:val="11F36167"/>
    <w:rsid w:val="2CED3D00"/>
    <w:rsid w:val="5CC8188A"/>
    <w:rsid w:val="68920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2024-01-14T20:50:00Z</dcterms:created>
  <dc:creator>林燕群</dc:creator>
  <cp:lastModifiedBy>磉</cp:lastModifiedBy>
  <dcterms:modified xsi:type="dcterms:W3CDTF">2024-01-17T02:50:37Z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3164FCF8E76B42F180B4765441222764_12</vt:lpwstr>
  </property>
</Properties>
</file>