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267C" w14:textId="73E0ABD1" w:rsidR="00A743F3" w:rsidRDefault="00047E7E" w:rsidP="009B2852">
      <w:pPr>
        <w:jc w:val="center"/>
        <w:rPr>
          <w:rFonts w:ascii="宋体" w:eastAsia="宋体" w:hAnsi="宋体" w:cs="宋体"/>
          <w:sz w:val="28"/>
          <w:szCs w:val="28"/>
        </w:rPr>
      </w:pPr>
      <w:r>
        <w:rPr>
          <w:rFonts w:ascii="宋体" w:eastAsia="宋体" w:hAnsi="宋体" w:cs="宋体" w:hint="eastAsia"/>
          <w:sz w:val="28"/>
          <w:szCs w:val="28"/>
        </w:rPr>
        <w:t>落实</w:t>
      </w:r>
      <w:r w:rsidR="005F5935">
        <w:rPr>
          <w:rFonts w:ascii="宋体" w:eastAsia="宋体" w:hAnsi="宋体" w:cs="宋体" w:hint="eastAsia"/>
          <w:sz w:val="28"/>
          <w:szCs w:val="28"/>
        </w:rPr>
        <w:t>核心素养培养</w:t>
      </w:r>
      <w:r>
        <w:rPr>
          <w:rFonts w:ascii="宋体" w:eastAsia="宋体" w:hAnsi="宋体" w:cs="宋体" w:hint="eastAsia"/>
          <w:sz w:val="28"/>
          <w:szCs w:val="28"/>
        </w:rPr>
        <w:t>的大单元教学设计</w:t>
      </w:r>
    </w:p>
    <w:p w14:paraId="16464761" w14:textId="0C2B21E2" w:rsidR="00A743F3" w:rsidRDefault="00A743F3" w:rsidP="009B2852">
      <w:pPr>
        <w:jc w:val="right"/>
        <w:rPr>
          <w:rFonts w:ascii="宋体" w:eastAsia="宋体" w:hAnsi="宋体" w:cs="宋体"/>
          <w:sz w:val="24"/>
        </w:rPr>
      </w:pPr>
      <w:r w:rsidRPr="002301B4">
        <w:rPr>
          <w:rFonts w:ascii="宋体" w:eastAsia="宋体" w:hAnsi="宋体" w:cs="宋体" w:hint="eastAsia"/>
          <w:sz w:val="24"/>
        </w:rPr>
        <w:t>——以</w:t>
      </w:r>
      <w:r w:rsidR="00D151D5">
        <w:rPr>
          <w:rFonts w:ascii="宋体" w:eastAsia="宋体" w:hAnsi="宋体" w:cs="宋体" w:hint="eastAsia"/>
          <w:sz w:val="24"/>
        </w:rPr>
        <w:t>群落</w:t>
      </w:r>
      <w:r w:rsidR="005F5935">
        <w:rPr>
          <w:rFonts w:ascii="宋体" w:eastAsia="宋体" w:hAnsi="宋体" w:cs="宋体" w:hint="eastAsia"/>
          <w:sz w:val="24"/>
        </w:rPr>
        <w:t>及其演替</w:t>
      </w:r>
      <w:r w:rsidR="00D151D5">
        <w:rPr>
          <w:rFonts w:ascii="宋体" w:eastAsia="宋体" w:hAnsi="宋体" w:cs="宋体" w:hint="eastAsia"/>
          <w:sz w:val="24"/>
        </w:rPr>
        <w:t>为例</w:t>
      </w:r>
    </w:p>
    <w:p w14:paraId="6500FFDF" w14:textId="77777777" w:rsidR="00104B03" w:rsidRDefault="00104B03" w:rsidP="009B2852">
      <w:pPr>
        <w:rPr>
          <w:rFonts w:ascii="楷体" w:eastAsia="楷体" w:hAnsi="楷体"/>
          <w:sz w:val="24"/>
        </w:rPr>
      </w:pPr>
    </w:p>
    <w:p w14:paraId="080120AF" w14:textId="7A554F2B" w:rsidR="00A743F3" w:rsidRPr="000569B0" w:rsidRDefault="00A743F3" w:rsidP="009B2852">
      <w:pPr>
        <w:rPr>
          <w:rFonts w:ascii="楷体" w:eastAsia="楷体" w:hAnsi="楷体" w:cs="宋体"/>
          <w:sz w:val="24"/>
        </w:rPr>
      </w:pPr>
      <w:r w:rsidRPr="000569B0">
        <w:rPr>
          <w:rFonts w:ascii="楷体" w:eastAsia="楷体" w:hAnsi="楷体" w:hint="eastAsia"/>
          <w:sz w:val="24"/>
        </w:rPr>
        <w:t>摘要：</w:t>
      </w:r>
      <w:r w:rsidRPr="000569B0">
        <w:rPr>
          <w:rFonts w:ascii="楷体" w:eastAsia="楷体" w:hAnsi="楷体" w:cs="宋体"/>
          <w:sz w:val="24"/>
        </w:rPr>
        <w:t>新课程改革理念对高中生物</w:t>
      </w:r>
      <w:r w:rsidR="00636186">
        <w:rPr>
          <w:rFonts w:ascii="楷体" w:eastAsia="楷体" w:hAnsi="楷体" w:cs="宋体" w:hint="eastAsia"/>
          <w:sz w:val="24"/>
        </w:rPr>
        <w:t>学</w:t>
      </w:r>
      <w:r w:rsidRPr="000569B0">
        <w:rPr>
          <w:rFonts w:ascii="楷体" w:eastAsia="楷体" w:hAnsi="楷体" w:cs="宋体"/>
          <w:sz w:val="24"/>
        </w:rPr>
        <w:t>教学提出了更高的要求</w:t>
      </w:r>
      <w:r w:rsidR="000569B0">
        <w:rPr>
          <w:rFonts w:ascii="楷体" w:eastAsia="楷体" w:hAnsi="楷体" w:cs="宋体" w:hint="eastAsia"/>
          <w:sz w:val="24"/>
        </w:rPr>
        <w:t>，</w:t>
      </w:r>
      <w:r w:rsidRPr="000569B0">
        <w:rPr>
          <w:rFonts w:ascii="楷体" w:eastAsia="楷体" w:hAnsi="楷体" w:cs="宋体"/>
          <w:sz w:val="24"/>
        </w:rPr>
        <w:t>高中生物</w:t>
      </w:r>
      <w:r w:rsidR="000569B0">
        <w:rPr>
          <w:rFonts w:ascii="楷体" w:eastAsia="楷体" w:hAnsi="楷体" w:cs="宋体" w:hint="eastAsia"/>
          <w:sz w:val="24"/>
        </w:rPr>
        <w:t>学</w:t>
      </w:r>
      <w:r w:rsidRPr="000569B0">
        <w:rPr>
          <w:rFonts w:ascii="楷体" w:eastAsia="楷体" w:hAnsi="楷体" w:cs="宋体"/>
          <w:sz w:val="24"/>
        </w:rPr>
        <w:t>课堂以学生为本，不断激发学生的潜能，</w:t>
      </w:r>
      <w:r w:rsidRPr="000569B0">
        <w:rPr>
          <w:rFonts w:ascii="楷体" w:eastAsia="楷体" w:hAnsi="楷体" w:cs="宋体" w:hint="eastAsia"/>
          <w:sz w:val="24"/>
        </w:rPr>
        <w:t>让学生面对真实情景解决实际问题</w:t>
      </w:r>
      <w:r w:rsidRPr="000569B0">
        <w:rPr>
          <w:rFonts w:ascii="楷体" w:eastAsia="楷体" w:hAnsi="楷体" w:cs="宋体"/>
          <w:sz w:val="24"/>
        </w:rPr>
        <w:t>。鉴于此，本文主要探讨了</w:t>
      </w:r>
      <w:r w:rsidRPr="000569B0">
        <w:rPr>
          <w:rFonts w:ascii="楷体" w:eastAsia="楷体" w:hAnsi="楷体" w:cs="宋体" w:hint="eastAsia"/>
          <w:sz w:val="24"/>
        </w:rPr>
        <w:t>培养学生科学思维这一核心素养的方面，</w:t>
      </w:r>
      <w:r w:rsidR="000569B0" w:rsidRPr="000569B0">
        <w:rPr>
          <w:rFonts w:ascii="楷体" w:eastAsia="楷体" w:hAnsi="楷体" w:cs="宋体" w:hint="eastAsia"/>
          <w:sz w:val="24"/>
        </w:rPr>
        <w:t>以</w:t>
      </w:r>
      <w:r w:rsidR="00047E7E">
        <w:rPr>
          <w:rFonts w:ascii="楷体" w:eastAsia="楷体" w:hAnsi="楷体" w:cs="宋体" w:hint="eastAsia"/>
          <w:sz w:val="24"/>
        </w:rPr>
        <w:t>选择性必修三生物技术与工程中“筛选”</w:t>
      </w:r>
      <w:r w:rsidR="000569B0" w:rsidRPr="000569B0">
        <w:rPr>
          <w:rFonts w:ascii="楷体" w:eastAsia="楷体" w:hAnsi="楷体" w:cs="宋体" w:hint="eastAsia"/>
          <w:sz w:val="24"/>
        </w:rPr>
        <w:t>教学为例，</w:t>
      </w:r>
      <w:r w:rsidRPr="000569B0">
        <w:rPr>
          <w:rFonts w:ascii="楷体" w:eastAsia="楷体" w:hAnsi="楷体" w:cs="宋体" w:hint="eastAsia"/>
          <w:sz w:val="24"/>
        </w:rPr>
        <w:t>尝试探索</w:t>
      </w:r>
      <w:r w:rsidRPr="000569B0">
        <w:rPr>
          <w:rFonts w:ascii="楷体" w:eastAsia="楷体" w:hAnsi="楷体" w:cs="宋体"/>
          <w:sz w:val="24"/>
        </w:rPr>
        <w:t>高中生物</w:t>
      </w:r>
      <w:r w:rsidR="00047E7E">
        <w:rPr>
          <w:rFonts w:ascii="楷体" w:eastAsia="楷体" w:hAnsi="楷体" w:cs="宋体" w:hint="eastAsia"/>
          <w:sz w:val="24"/>
        </w:rPr>
        <w:t>学</w:t>
      </w:r>
      <w:r w:rsidRPr="000569B0">
        <w:rPr>
          <w:rFonts w:ascii="楷体" w:eastAsia="楷体" w:hAnsi="楷体" w:cs="宋体"/>
          <w:sz w:val="24"/>
        </w:rPr>
        <w:t>课堂大单元教学</w:t>
      </w:r>
      <w:r w:rsidR="00F900EE">
        <w:rPr>
          <w:rFonts w:ascii="楷体" w:eastAsia="楷体" w:hAnsi="楷体" w:cs="宋体" w:hint="eastAsia"/>
          <w:sz w:val="24"/>
        </w:rPr>
        <w:t>反向</w:t>
      </w:r>
      <w:r w:rsidRPr="000569B0">
        <w:rPr>
          <w:rFonts w:ascii="楷体" w:eastAsia="楷体" w:hAnsi="楷体" w:cs="宋体" w:hint="eastAsia"/>
          <w:sz w:val="24"/>
        </w:rPr>
        <w:t>设计</w:t>
      </w:r>
      <w:r w:rsidR="000569B0" w:rsidRPr="000569B0">
        <w:rPr>
          <w:rFonts w:ascii="楷体" w:eastAsia="楷体" w:hAnsi="楷体" w:cs="宋体" w:hint="eastAsia"/>
          <w:sz w:val="24"/>
        </w:rPr>
        <w:t>模式</w:t>
      </w:r>
      <w:r w:rsidRPr="000569B0">
        <w:rPr>
          <w:rFonts w:ascii="楷体" w:eastAsia="楷体" w:hAnsi="楷体" w:cs="宋体"/>
          <w:sz w:val="24"/>
        </w:rPr>
        <w:t>，即</w:t>
      </w:r>
      <w:r w:rsidR="000569B0" w:rsidRPr="000569B0">
        <w:rPr>
          <w:rFonts w:ascii="楷体" w:eastAsia="楷体" w:hAnsi="楷体" w:cs="宋体" w:hint="eastAsia"/>
          <w:sz w:val="24"/>
        </w:rPr>
        <w:t>确立学习效果、确定评估证据、设计学习体验和教学</w:t>
      </w:r>
      <w:r w:rsidRPr="000569B0">
        <w:rPr>
          <w:rFonts w:ascii="楷体" w:eastAsia="楷体" w:hAnsi="楷体" w:cs="宋体"/>
          <w:sz w:val="24"/>
        </w:rPr>
        <w:t>，从而引导学生有序</w:t>
      </w:r>
      <w:r w:rsidR="00104B03">
        <w:rPr>
          <w:rFonts w:ascii="楷体" w:eastAsia="楷体" w:hAnsi="楷体" w:cs="宋体" w:hint="eastAsia"/>
          <w:sz w:val="24"/>
        </w:rPr>
        <w:t>高</w:t>
      </w:r>
      <w:r w:rsidRPr="000569B0">
        <w:rPr>
          <w:rFonts w:ascii="楷体" w:eastAsia="楷体" w:hAnsi="楷体" w:cs="宋体"/>
          <w:sz w:val="24"/>
        </w:rPr>
        <w:t>效地学习高中生物</w:t>
      </w:r>
      <w:r w:rsidR="00104B03">
        <w:rPr>
          <w:rFonts w:ascii="楷体" w:eastAsia="楷体" w:hAnsi="楷体" w:cs="宋体" w:hint="eastAsia"/>
          <w:sz w:val="24"/>
        </w:rPr>
        <w:t>学</w:t>
      </w:r>
      <w:r w:rsidRPr="000569B0">
        <w:rPr>
          <w:rFonts w:ascii="楷体" w:eastAsia="楷体" w:hAnsi="楷体" w:cs="宋体"/>
          <w:sz w:val="24"/>
        </w:rPr>
        <w:t>各个</w:t>
      </w:r>
      <w:r w:rsidR="000569B0" w:rsidRPr="000569B0">
        <w:rPr>
          <w:rFonts w:ascii="楷体" w:eastAsia="楷体" w:hAnsi="楷体" w:cs="宋体" w:hint="eastAsia"/>
          <w:sz w:val="24"/>
        </w:rPr>
        <w:t>模块</w:t>
      </w:r>
      <w:r w:rsidRPr="000569B0">
        <w:rPr>
          <w:rFonts w:ascii="楷体" w:eastAsia="楷体" w:hAnsi="楷体" w:cs="宋体"/>
          <w:sz w:val="24"/>
        </w:rPr>
        <w:t>的相关知识</w:t>
      </w:r>
      <w:r w:rsidR="000569B0" w:rsidRPr="000569B0">
        <w:rPr>
          <w:rFonts w:ascii="楷体" w:eastAsia="楷体" w:hAnsi="楷体" w:cs="宋体" w:hint="eastAsia"/>
          <w:sz w:val="24"/>
        </w:rPr>
        <w:t>。</w:t>
      </w:r>
    </w:p>
    <w:p w14:paraId="20D0B4F1" w14:textId="6BFA89DF" w:rsidR="0033438D" w:rsidRDefault="0033438D" w:rsidP="009B2852">
      <w:pPr>
        <w:rPr>
          <w:rFonts w:hint="eastAsia"/>
        </w:rPr>
      </w:pPr>
    </w:p>
    <w:p w14:paraId="05883011" w14:textId="6CB1CD7F" w:rsidR="00522EC6" w:rsidRPr="003467CA" w:rsidRDefault="000E2E28" w:rsidP="009B2852">
      <w:pPr>
        <w:rPr>
          <w:rFonts w:ascii="宋体" w:eastAsia="宋体" w:hAnsi="宋体"/>
          <w:b/>
          <w:bCs/>
          <w:sz w:val="28"/>
          <w:szCs w:val="28"/>
        </w:rPr>
      </w:pPr>
      <w:bookmarkStart w:id="0" w:name="_Hlk113208756"/>
      <w:r w:rsidRPr="003467CA">
        <w:rPr>
          <w:rFonts w:ascii="宋体" w:eastAsia="宋体" w:hAnsi="宋体" w:hint="eastAsia"/>
          <w:b/>
          <w:bCs/>
          <w:sz w:val="28"/>
          <w:szCs w:val="28"/>
        </w:rPr>
        <w:t>1</w:t>
      </w:r>
      <w:r w:rsidR="00C50901" w:rsidRPr="003467CA">
        <w:rPr>
          <w:rFonts w:ascii="宋体" w:eastAsia="宋体" w:hAnsi="宋体" w:hint="eastAsia"/>
          <w:b/>
          <w:bCs/>
          <w:sz w:val="28"/>
          <w:szCs w:val="28"/>
        </w:rPr>
        <w:t>生物</w:t>
      </w:r>
      <w:r w:rsidR="005006DF">
        <w:rPr>
          <w:rFonts w:ascii="宋体" w:eastAsia="宋体" w:hAnsi="宋体" w:hint="eastAsia"/>
          <w:b/>
          <w:bCs/>
          <w:sz w:val="28"/>
          <w:szCs w:val="28"/>
        </w:rPr>
        <w:t>核心</w:t>
      </w:r>
      <w:r w:rsidR="00C50901" w:rsidRPr="003467CA">
        <w:rPr>
          <w:rFonts w:ascii="宋体" w:eastAsia="宋体" w:hAnsi="宋体" w:hint="eastAsia"/>
          <w:b/>
          <w:bCs/>
          <w:sz w:val="28"/>
          <w:szCs w:val="28"/>
        </w:rPr>
        <w:t>素养</w:t>
      </w:r>
      <w:r w:rsidRPr="003467CA">
        <w:rPr>
          <w:rFonts w:ascii="宋体" w:eastAsia="宋体" w:hAnsi="宋体" w:hint="eastAsia"/>
          <w:b/>
          <w:bCs/>
          <w:sz w:val="28"/>
          <w:szCs w:val="28"/>
        </w:rPr>
        <w:t>与</w:t>
      </w:r>
      <w:r w:rsidR="00C50901" w:rsidRPr="003467CA">
        <w:rPr>
          <w:rFonts w:ascii="宋体" w:eastAsia="宋体" w:hAnsi="宋体" w:hint="eastAsia"/>
          <w:b/>
          <w:bCs/>
          <w:sz w:val="28"/>
          <w:szCs w:val="28"/>
        </w:rPr>
        <w:t>大单元教学</w:t>
      </w:r>
      <w:r w:rsidRPr="003467CA">
        <w:rPr>
          <w:rFonts w:ascii="宋体" w:eastAsia="宋体" w:hAnsi="宋体" w:hint="eastAsia"/>
          <w:b/>
          <w:bCs/>
          <w:sz w:val="28"/>
          <w:szCs w:val="28"/>
        </w:rPr>
        <w:t>的关系</w:t>
      </w:r>
    </w:p>
    <w:p w14:paraId="25EB75B9" w14:textId="6B457448" w:rsidR="000E2E28" w:rsidRPr="005006DF" w:rsidRDefault="00C50901" w:rsidP="005006DF">
      <w:pPr>
        <w:ind w:firstLineChars="200" w:firstLine="420"/>
        <w:rPr>
          <w:rFonts w:ascii="宋体" w:eastAsia="宋体" w:hAnsi="宋体"/>
          <w:szCs w:val="22"/>
        </w:rPr>
      </w:pPr>
      <w:r w:rsidRPr="00BC22BE">
        <w:rPr>
          <w:rFonts w:ascii="宋体" w:eastAsia="宋体" w:hAnsi="宋体"/>
          <w:szCs w:val="21"/>
        </w:rPr>
        <w:t>生物学核心素养教育是学生在分析真实的生物科学案例中所培养的科学素养和价值观念，主要包括生命观念、科学思维、科学探究和社会责任四个方面。</w:t>
      </w:r>
      <w:r w:rsidR="005006DF" w:rsidRPr="005006DF">
        <w:rPr>
          <w:rFonts w:ascii="宋体" w:eastAsia="宋体" w:hAnsi="宋体" w:hint="eastAsia"/>
          <w:szCs w:val="22"/>
        </w:rPr>
        <w:t>随着国家新课程改革的不断深入推进，有越来越多的教育工作者指出：以学科核心素养为指向的课堂教学应当超越传统的课例设计，并不断开发出促进核心素养培养的单元教学设计。如何在高中生物课堂开展大单元教学？开展“以终为始”的逆向设计为大单元教学的实施提供路径。</w:t>
      </w:r>
      <w:r w:rsidR="005006DF" w:rsidRPr="005006DF">
        <w:rPr>
          <w:rFonts w:ascii="宋体" w:eastAsia="宋体" w:hAnsi="宋体"/>
          <w:szCs w:val="22"/>
        </w:rPr>
        <w:t>以往的生物学教学设计一般按照“明确教学目标、组织教学、评价教学”的顺序进行设计。</w:t>
      </w:r>
      <w:r w:rsidR="005006DF" w:rsidRPr="005006DF">
        <w:rPr>
          <w:rFonts w:ascii="宋体" w:eastAsia="宋体" w:hAnsi="宋体" w:hint="eastAsia"/>
          <w:szCs w:val="22"/>
        </w:rPr>
        <w:t>此类</w:t>
      </w:r>
      <w:r w:rsidR="005006DF" w:rsidRPr="005006DF">
        <w:rPr>
          <w:rFonts w:ascii="宋体" w:eastAsia="宋体" w:hAnsi="宋体"/>
          <w:szCs w:val="22"/>
        </w:rPr>
        <w:t>教学</w:t>
      </w:r>
      <w:r w:rsidR="005006DF" w:rsidRPr="005006DF">
        <w:rPr>
          <w:rFonts w:ascii="宋体" w:eastAsia="宋体" w:hAnsi="宋体" w:hint="eastAsia"/>
          <w:szCs w:val="22"/>
        </w:rPr>
        <w:t>设计</w:t>
      </w:r>
      <w:r w:rsidR="005006DF" w:rsidRPr="005006DF">
        <w:rPr>
          <w:rFonts w:ascii="宋体" w:eastAsia="宋体" w:hAnsi="宋体"/>
          <w:szCs w:val="22"/>
        </w:rPr>
        <w:t>如同撞大运，我们在讲台上丢下一些内容和活动，然后盼着总有些内容或活动会起作用。美国专家格兰特</w:t>
      </w:r>
      <w:r w:rsidR="005006DF" w:rsidRPr="005006DF">
        <w:rPr>
          <w:rFonts w:ascii="宋体" w:eastAsia="宋体" w:hAnsi="宋体" w:hint="eastAsia"/>
          <w:szCs w:val="22"/>
        </w:rPr>
        <w:t>.</w:t>
      </w:r>
      <w:proofErr w:type="gramStart"/>
      <w:r w:rsidR="005006DF" w:rsidRPr="005006DF">
        <w:rPr>
          <w:rFonts w:ascii="宋体" w:eastAsia="宋体" w:hAnsi="宋体"/>
          <w:szCs w:val="22"/>
        </w:rPr>
        <w:t>威金斯</w:t>
      </w:r>
      <w:proofErr w:type="gramEnd"/>
      <w:r w:rsidR="005006DF" w:rsidRPr="005006DF">
        <w:rPr>
          <w:rFonts w:ascii="宋体" w:eastAsia="宋体" w:hAnsi="宋体"/>
          <w:szCs w:val="22"/>
        </w:rPr>
        <w:t>和</w:t>
      </w:r>
      <w:proofErr w:type="gramStart"/>
      <w:r w:rsidR="005006DF" w:rsidRPr="005006DF">
        <w:rPr>
          <w:rFonts w:ascii="宋体" w:eastAsia="宋体" w:hAnsi="宋体"/>
          <w:szCs w:val="22"/>
        </w:rPr>
        <w:t>杰伊</w:t>
      </w:r>
      <w:proofErr w:type="gramEnd"/>
      <w:r w:rsidR="005006DF" w:rsidRPr="005006DF">
        <w:rPr>
          <w:rFonts w:ascii="宋体" w:eastAsia="宋体" w:hAnsi="宋体"/>
          <w:szCs w:val="22"/>
        </w:rPr>
        <w:t>.麦克泰格提出了</w:t>
      </w:r>
      <w:r w:rsidR="005006DF" w:rsidRPr="005006DF">
        <w:rPr>
          <w:rFonts w:ascii="宋体" w:eastAsia="宋体" w:hAnsi="宋体" w:hint="eastAsia"/>
          <w:szCs w:val="22"/>
        </w:rPr>
        <w:t>“</w:t>
      </w:r>
      <w:r w:rsidR="005006DF" w:rsidRPr="005006DF">
        <w:rPr>
          <w:rFonts w:ascii="宋体" w:eastAsia="宋体" w:hAnsi="宋体"/>
          <w:szCs w:val="22"/>
        </w:rPr>
        <w:t>追求理解”的教学设计，为课堂教学提供了全新的思路</w:t>
      </w:r>
      <w:r w:rsidR="005006DF" w:rsidRPr="005006DF">
        <w:rPr>
          <w:rFonts w:ascii="宋体" w:eastAsia="宋体" w:hAnsi="宋体" w:hint="eastAsia"/>
          <w:szCs w:val="22"/>
        </w:rPr>
        <w:t>，</w:t>
      </w:r>
      <w:r w:rsidR="005006DF" w:rsidRPr="005006DF">
        <w:rPr>
          <w:rFonts w:ascii="宋体" w:eastAsia="宋体" w:hAnsi="宋体"/>
          <w:szCs w:val="22"/>
        </w:rPr>
        <w:t>被称为“逆向教学设计”</w:t>
      </w:r>
      <w:r w:rsidR="005006DF" w:rsidRPr="005006DF">
        <w:rPr>
          <w:rFonts w:ascii="宋体" w:eastAsia="宋体" w:hAnsi="宋体" w:hint="eastAsia"/>
          <w:szCs w:val="22"/>
        </w:rPr>
        <w:t>。逆向教学设计是指</w:t>
      </w:r>
      <w:r w:rsidR="005006DF" w:rsidRPr="005006DF">
        <w:rPr>
          <w:rFonts w:ascii="宋体" w:eastAsia="宋体" w:hAnsi="宋体"/>
          <w:szCs w:val="22"/>
        </w:rPr>
        <w:t>以终为始，从学习结果开始的逆向思考</w:t>
      </w:r>
      <w:r w:rsidR="005006DF" w:rsidRPr="005006DF">
        <w:rPr>
          <w:rFonts w:ascii="宋体" w:eastAsia="宋体" w:hAnsi="宋体" w:hint="eastAsia"/>
          <w:szCs w:val="22"/>
        </w:rPr>
        <w:t>，</w:t>
      </w:r>
      <w:r w:rsidR="005006DF" w:rsidRPr="005006DF">
        <w:rPr>
          <w:rFonts w:ascii="宋体" w:eastAsia="宋体" w:hAnsi="宋体"/>
          <w:szCs w:val="22"/>
        </w:rPr>
        <w:t>只有明确知道预期结果，我们才能专注于最有可能实现这些结果的内容方法和活动。逆向教学设计分为三个阶段，即确定预期结果、确定合适的评估证据、设计学习体验和教学</w:t>
      </w:r>
      <w:r w:rsidR="005006DF" w:rsidRPr="005006DF">
        <w:rPr>
          <w:rFonts w:ascii="宋体" w:eastAsia="宋体" w:hAnsi="宋体" w:cs="Times New Roman"/>
          <w:color w:val="FF0000"/>
          <w:highlight w:val="yellow"/>
          <w:vertAlign w:val="superscript"/>
        </w:rPr>
        <w:t>[</w:t>
      </w:r>
      <w:r w:rsidR="005006DF" w:rsidRPr="005006DF">
        <w:rPr>
          <w:rFonts w:ascii="宋体" w:eastAsia="宋体" w:hAnsi="宋体" w:cs="Times New Roman" w:hint="eastAsia"/>
          <w:color w:val="FF0000"/>
          <w:highlight w:val="yellow"/>
          <w:vertAlign w:val="superscript"/>
        </w:rPr>
        <w:t>1</w:t>
      </w:r>
      <w:r w:rsidR="005006DF" w:rsidRPr="005006DF">
        <w:rPr>
          <w:rFonts w:ascii="宋体" w:eastAsia="宋体" w:hAnsi="宋体" w:cs="Times New Roman"/>
          <w:color w:val="FF0000"/>
          <w:highlight w:val="yellow"/>
          <w:vertAlign w:val="superscript"/>
        </w:rPr>
        <w:t>]</w:t>
      </w:r>
      <w:r w:rsidR="005006DF" w:rsidRPr="005006DF">
        <w:rPr>
          <w:rFonts w:ascii="宋体" w:eastAsia="宋体" w:hAnsi="宋体"/>
          <w:szCs w:val="22"/>
        </w:rPr>
        <w:t>。</w:t>
      </w:r>
    </w:p>
    <w:p w14:paraId="0EA68ED0" w14:textId="63301083" w:rsidR="000E2E28" w:rsidRPr="003467CA" w:rsidRDefault="000E2E28" w:rsidP="009B2852">
      <w:pPr>
        <w:rPr>
          <w:rFonts w:ascii="宋体" w:eastAsia="宋体" w:hAnsi="宋体"/>
          <w:b/>
          <w:bCs/>
          <w:sz w:val="28"/>
          <w:szCs w:val="28"/>
        </w:rPr>
      </w:pPr>
      <w:r w:rsidRPr="003467CA">
        <w:rPr>
          <w:rFonts w:ascii="宋体" w:eastAsia="宋体" w:hAnsi="宋体" w:hint="eastAsia"/>
          <w:b/>
          <w:bCs/>
          <w:sz w:val="28"/>
          <w:szCs w:val="28"/>
        </w:rPr>
        <w:t>2</w:t>
      </w:r>
      <w:r w:rsidRPr="003467CA">
        <w:rPr>
          <w:rFonts w:ascii="宋体" w:eastAsia="宋体" w:hAnsi="宋体"/>
          <w:b/>
          <w:bCs/>
          <w:sz w:val="28"/>
          <w:szCs w:val="28"/>
        </w:rPr>
        <w:t xml:space="preserve"> </w:t>
      </w:r>
      <w:r w:rsidRPr="003467CA">
        <w:rPr>
          <w:rFonts w:ascii="宋体" w:eastAsia="宋体" w:hAnsi="宋体" w:hint="eastAsia"/>
          <w:b/>
          <w:bCs/>
          <w:sz w:val="28"/>
          <w:szCs w:val="28"/>
        </w:rPr>
        <w:t>大单元教学设计的案例</w:t>
      </w:r>
    </w:p>
    <w:p w14:paraId="79CC6B9F" w14:textId="11729D3B" w:rsidR="00D15B61" w:rsidRPr="005006DF" w:rsidRDefault="00D15B61" w:rsidP="009B2852">
      <w:pPr>
        <w:ind w:firstLineChars="200" w:firstLine="420"/>
        <w:rPr>
          <w:rFonts w:ascii="宋体" w:eastAsia="宋体" w:hAnsi="宋体"/>
          <w:szCs w:val="21"/>
        </w:rPr>
      </w:pPr>
      <w:r>
        <w:rPr>
          <w:rFonts w:ascii="宋体" w:eastAsia="宋体" w:hAnsi="宋体" w:hint="eastAsia"/>
          <w:szCs w:val="21"/>
        </w:rPr>
        <w:t>本章在本模块中承上启下，了解种群的特征和数量变化</w:t>
      </w:r>
      <w:r w:rsidRPr="00D15B61">
        <w:rPr>
          <w:rFonts w:ascii="宋体" w:eastAsia="宋体" w:hAnsi="宋体"/>
          <w:szCs w:val="21"/>
        </w:rPr>
        <w:t>是学习后续章节的基础。例如，种间关系的内容与第3章中物质循环和能量流动的内容有直接联系。“人类活动对群落演替的影响”又是学习第3章中“生态系统的稳定性”，以及第4章中“人类活动对生态环境的影响”的基础。此外，本章部分内容与必修2《遗传与进化》联系紧密，例如，必修2中“适应是自然选择的结果”“协同进化及生物多样性的形成”等内容是理解群落中生物的适应性、群落的形成和演替的基础。</w:t>
      </w:r>
      <w:r w:rsidR="005006DF" w:rsidRPr="005006DF">
        <w:rPr>
          <w:rFonts w:ascii="宋体" w:eastAsia="宋体" w:hAnsi="宋体"/>
          <w:szCs w:val="21"/>
        </w:rPr>
        <w:t>本章内容体现了生命的系统观、结构与功能观、稳态与平衡观、进化与适应观、生态观等。“群落的结构”</w:t>
      </w:r>
      <w:r w:rsidR="005006DF">
        <w:rPr>
          <w:rFonts w:ascii="宋体" w:eastAsia="宋体" w:hAnsi="宋体" w:hint="eastAsia"/>
          <w:szCs w:val="21"/>
        </w:rPr>
        <w:t>一</w:t>
      </w:r>
      <w:r w:rsidR="005006DF" w:rsidRPr="005006DF">
        <w:rPr>
          <w:rFonts w:ascii="宋体" w:eastAsia="宋体" w:hAnsi="宋体"/>
          <w:szCs w:val="21"/>
        </w:rPr>
        <w:t>节介绍了群落的结构和季节性，其中关于植物分层现象的内容就鲜明地体现了结构与功能观。生物具有适应环境的特征，正是长期的适应形成了每种群落特定的物种组成和种间关系，使群落呈现特定的外貌和结构，表现出不同方向的演替。这些内容体现了稳态与平衡观、进化与适应观，以及这些生命观念之间的联系。要理解这些生命观念，应从整体上把握，这也是系统观的内涵之一。此外，本章所研究的问题，如群落的结构，群落中生物的适应性、群落的演替等，都是以群落为整体来研究的，也体现了生命的系统观。</w:t>
      </w:r>
    </w:p>
    <w:p w14:paraId="68DA0F25" w14:textId="15598F4C" w:rsidR="00522EC6" w:rsidRPr="003467CA" w:rsidRDefault="000E2E28" w:rsidP="009B2852">
      <w:pPr>
        <w:rPr>
          <w:rFonts w:ascii="宋体" w:eastAsia="宋体" w:hAnsi="宋体"/>
          <w:b/>
          <w:bCs/>
          <w:sz w:val="24"/>
        </w:rPr>
      </w:pPr>
      <w:r w:rsidRPr="003467CA">
        <w:rPr>
          <w:rFonts w:ascii="宋体" w:eastAsia="宋体" w:hAnsi="宋体" w:hint="eastAsia"/>
          <w:b/>
          <w:bCs/>
          <w:sz w:val="24"/>
        </w:rPr>
        <w:t>2</w:t>
      </w:r>
      <w:r w:rsidRPr="003467CA">
        <w:rPr>
          <w:rFonts w:ascii="宋体" w:eastAsia="宋体" w:hAnsi="宋体"/>
          <w:b/>
          <w:bCs/>
          <w:sz w:val="24"/>
        </w:rPr>
        <w:t>.1</w:t>
      </w:r>
      <w:r w:rsidR="00522EC6" w:rsidRPr="003467CA">
        <w:rPr>
          <w:rFonts w:ascii="宋体" w:eastAsia="宋体" w:hAnsi="宋体" w:hint="eastAsia"/>
          <w:b/>
          <w:bCs/>
          <w:sz w:val="24"/>
        </w:rPr>
        <w:t>确定学习效果</w:t>
      </w:r>
    </w:p>
    <w:p w14:paraId="27DB0537" w14:textId="2418401D" w:rsidR="002A6AFC" w:rsidRPr="009568B1" w:rsidRDefault="009568B1" w:rsidP="009568B1">
      <w:pPr>
        <w:ind w:firstLineChars="200" w:firstLine="420"/>
        <w:rPr>
          <w:rFonts w:ascii="宋体" w:eastAsia="宋体" w:hAnsi="宋体"/>
          <w:szCs w:val="21"/>
        </w:rPr>
      </w:pPr>
      <w:r w:rsidRPr="009568B1">
        <w:rPr>
          <w:rFonts w:ascii="宋体" w:eastAsia="宋体" w:hAnsi="宋体" w:hint="eastAsia"/>
          <w:szCs w:val="21"/>
        </w:rPr>
        <w:t>为了保证学习效果的科学性和严谨性，依据生物学</w:t>
      </w:r>
      <w:r>
        <w:rPr>
          <w:rFonts w:ascii="宋体" w:eastAsia="宋体" w:hAnsi="宋体" w:hint="eastAsia"/>
          <w:szCs w:val="21"/>
        </w:rPr>
        <w:t>核心素养</w:t>
      </w:r>
      <w:r w:rsidRPr="009568B1">
        <w:rPr>
          <w:rFonts w:ascii="宋体" w:eastAsia="宋体" w:hAnsi="宋体" w:hint="eastAsia"/>
          <w:szCs w:val="21"/>
        </w:rPr>
        <w:t>和2</w:t>
      </w:r>
      <w:r w:rsidRPr="009568B1">
        <w:rPr>
          <w:rFonts w:ascii="宋体" w:eastAsia="宋体" w:hAnsi="宋体"/>
          <w:szCs w:val="21"/>
        </w:rPr>
        <w:t>020</w:t>
      </w:r>
      <w:r w:rsidRPr="009568B1">
        <w:rPr>
          <w:rFonts w:ascii="宋体" w:eastAsia="宋体" w:hAnsi="宋体" w:hint="eastAsia"/>
          <w:szCs w:val="21"/>
        </w:rPr>
        <w:t>修订生物学课程标准来确定学习效果</w:t>
      </w:r>
      <w:r>
        <w:rPr>
          <w:rFonts w:ascii="宋体" w:eastAsia="宋体" w:hAnsi="宋体" w:hint="eastAsia"/>
          <w:szCs w:val="21"/>
        </w:rPr>
        <w:t>，从有利于学生培养</w:t>
      </w:r>
      <w:r w:rsidR="00D15B61">
        <w:rPr>
          <w:rFonts w:ascii="宋体" w:eastAsia="宋体" w:hAnsi="宋体" w:hint="eastAsia"/>
          <w:szCs w:val="21"/>
        </w:rPr>
        <w:t>核心素养</w:t>
      </w:r>
      <w:r>
        <w:rPr>
          <w:rFonts w:ascii="宋体" w:eastAsia="宋体" w:hAnsi="宋体" w:hint="eastAsia"/>
          <w:szCs w:val="21"/>
        </w:rPr>
        <w:t>，达到学科教学基本要求的角度来思考教学。从选择性必修</w:t>
      </w:r>
      <w:r w:rsidR="00D15B61">
        <w:rPr>
          <w:rFonts w:ascii="宋体" w:eastAsia="宋体" w:hAnsi="宋体"/>
          <w:szCs w:val="21"/>
        </w:rPr>
        <w:t>2</w:t>
      </w:r>
      <w:r>
        <w:rPr>
          <w:rFonts w:ascii="宋体" w:eastAsia="宋体" w:hAnsi="宋体" w:hint="eastAsia"/>
          <w:szCs w:val="21"/>
        </w:rPr>
        <w:t>中</w:t>
      </w:r>
      <w:r w:rsidR="00AB0DD8">
        <w:rPr>
          <w:rFonts w:ascii="宋体" w:eastAsia="宋体" w:hAnsi="宋体" w:hint="eastAsia"/>
          <w:szCs w:val="21"/>
        </w:rPr>
        <w:t>构成本单元，预期学习效果如下。</w:t>
      </w:r>
    </w:p>
    <w:p w14:paraId="0131BA80" w14:textId="66D211D8" w:rsidR="00886CEA" w:rsidRDefault="00A5223E" w:rsidP="009B2852">
      <w:pPr>
        <w:rPr>
          <w:rFonts w:ascii="宋体" w:eastAsia="宋体" w:hAnsi="宋体"/>
          <w:b/>
          <w:bCs/>
        </w:rPr>
      </w:pPr>
      <w:r w:rsidRPr="00E86B68">
        <w:rPr>
          <w:rFonts w:ascii="宋体" w:eastAsia="宋体" w:hAnsi="宋体"/>
          <w:b/>
          <w:bCs/>
        </w:rPr>
        <w:lastRenderedPageBreak/>
        <w:t>2.1.</w:t>
      </w:r>
      <w:r w:rsidR="00C12163" w:rsidRPr="00E86B68">
        <w:rPr>
          <w:rFonts w:ascii="宋体" w:eastAsia="宋体" w:hAnsi="宋体" w:hint="eastAsia"/>
          <w:b/>
          <w:bCs/>
        </w:rPr>
        <w:t>1</w:t>
      </w:r>
      <w:r w:rsidRPr="00E86B68">
        <w:rPr>
          <w:rFonts w:ascii="宋体" w:eastAsia="宋体" w:hAnsi="宋体"/>
          <w:b/>
          <w:bCs/>
        </w:rPr>
        <w:t xml:space="preserve"> </w:t>
      </w:r>
      <w:r w:rsidR="00C12163" w:rsidRPr="00E86B68">
        <w:rPr>
          <w:rFonts w:ascii="宋体" w:eastAsia="宋体" w:hAnsi="宋体" w:hint="eastAsia"/>
          <w:b/>
          <w:bCs/>
        </w:rPr>
        <w:t>需要达成的</w:t>
      </w:r>
      <w:r w:rsidR="007F42E5" w:rsidRPr="00E86B68">
        <w:rPr>
          <w:rFonts w:ascii="宋体" w:eastAsia="宋体" w:hAnsi="宋体" w:hint="eastAsia"/>
          <w:b/>
          <w:bCs/>
        </w:rPr>
        <w:t>大</w:t>
      </w:r>
      <w:r w:rsidR="00C12163" w:rsidRPr="00E86B68">
        <w:rPr>
          <w:rFonts w:ascii="宋体" w:eastAsia="宋体" w:hAnsi="宋体" w:hint="eastAsia"/>
          <w:b/>
          <w:bCs/>
        </w:rPr>
        <w:t>单元学习目标</w:t>
      </w:r>
    </w:p>
    <w:p w14:paraId="6FBE4AFD" w14:textId="77777777" w:rsidR="00CE3437" w:rsidRDefault="00CE3437" w:rsidP="009B2852">
      <w:pPr>
        <w:rPr>
          <w:rFonts w:ascii="宋体" w:eastAsia="宋体" w:hAnsi="宋体"/>
          <w:szCs w:val="21"/>
        </w:rPr>
      </w:pPr>
      <w:r w:rsidRPr="00CE3437">
        <w:rPr>
          <w:rFonts w:ascii="宋体" w:eastAsia="宋体" w:hAnsi="宋体"/>
          <w:szCs w:val="21"/>
        </w:rPr>
        <w:t>2.1不同种群的生物在长期适应环境和彼此相互适应的过程中形成动态的生物群落</w:t>
      </w:r>
      <w:r w:rsidRPr="00CE3437">
        <w:rPr>
          <w:rFonts w:ascii="宋体" w:eastAsia="宋体" w:hAnsi="宋体"/>
          <w:szCs w:val="21"/>
        </w:rPr>
        <w:br/>
        <w:t>2.1.1列举种群具有种群密度、出生率和死亡率、迁入率和迁出率、年龄结构、性别比例等特征</w:t>
      </w:r>
    </w:p>
    <w:p w14:paraId="5790D973" w14:textId="77777777" w:rsidR="00CE3437" w:rsidRDefault="00CE3437" w:rsidP="009B2852">
      <w:pPr>
        <w:rPr>
          <w:rFonts w:ascii="宋体" w:eastAsia="宋体" w:hAnsi="宋体"/>
          <w:szCs w:val="21"/>
        </w:rPr>
      </w:pPr>
      <w:r w:rsidRPr="00CE3437">
        <w:rPr>
          <w:rFonts w:ascii="宋体" w:eastAsia="宋体" w:hAnsi="宋体"/>
          <w:szCs w:val="21"/>
        </w:rPr>
        <w:t>2.1.2尝试建立数学模型解释种群的数量变动</w:t>
      </w:r>
    </w:p>
    <w:p w14:paraId="41666A8C" w14:textId="08BD0C63" w:rsidR="00CE3437" w:rsidRDefault="00CE3437" w:rsidP="009B2852">
      <w:pPr>
        <w:rPr>
          <w:rFonts w:ascii="宋体" w:eastAsia="宋体" w:hAnsi="宋体"/>
          <w:szCs w:val="21"/>
        </w:rPr>
      </w:pPr>
      <w:r w:rsidRPr="00CE3437">
        <w:rPr>
          <w:rFonts w:ascii="宋体" w:eastAsia="宋体" w:hAnsi="宋体"/>
          <w:szCs w:val="21"/>
        </w:rPr>
        <w:t>2.1.3举例说明阳光、温度和水等非生物因素以及不同物种之间的相互作用都会影响生物的种群特征</w:t>
      </w:r>
    </w:p>
    <w:p w14:paraId="43620BBF" w14:textId="77777777" w:rsidR="00CE3437" w:rsidRDefault="00CE3437" w:rsidP="009B2852">
      <w:pPr>
        <w:rPr>
          <w:rFonts w:ascii="宋体" w:eastAsia="宋体" w:hAnsi="宋体"/>
          <w:szCs w:val="21"/>
        </w:rPr>
      </w:pPr>
      <w:r w:rsidRPr="00CE3437">
        <w:rPr>
          <w:rFonts w:ascii="宋体" w:eastAsia="宋体" w:hAnsi="宋体"/>
          <w:szCs w:val="21"/>
        </w:rPr>
        <w:t>2.1.4描述群落具有垂直结构和水平结构等特征，并可随时间而改变</w:t>
      </w:r>
    </w:p>
    <w:p w14:paraId="769062B7" w14:textId="2F328337" w:rsidR="00CE3437" w:rsidRDefault="00CE3437" w:rsidP="009B2852">
      <w:pPr>
        <w:rPr>
          <w:rFonts w:ascii="宋体" w:eastAsia="宋体" w:hAnsi="宋体"/>
          <w:szCs w:val="21"/>
        </w:rPr>
      </w:pPr>
      <w:r w:rsidRPr="00CE3437">
        <w:rPr>
          <w:rFonts w:ascii="宋体" w:eastAsia="宋体" w:hAnsi="宋体"/>
          <w:szCs w:val="21"/>
        </w:rPr>
        <w:t>2.</w:t>
      </w:r>
      <w:r w:rsidR="00764957">
        <w:rPr>
          <w:rFonts w:ascii="宋体" w:eastAsia="宋体" w:hAnsi="宋体" w:hint="eastAsia"/>
          <w:szCs w:val="21"/>
        </w:rPr>
        <w:t>1.</w:t>
      </w:r>
      <w:r w:rsidRPr="00CE3437">
        <w:rPr>
          <w:rFonts w:ascii="宋体" w:eastAsia="宋体" w:hAnsi="宋体"/>
          <w:szCs w:val="21"/>
        </w:rPr>
        <w:t>5阐明-一个群落替代另一个群落的演替过程，包括初生演替和次生演替两种类型</w:t>
      </w:r>
    </w:p>
    <w:p w14:paraId="24038B73" w14:textId="1DEBB521" w:rsidR="00CE3437" w:rsidRPr="00CE3437" w:rsidRDefault="00CE3437" w:rsidP="009B2852">
      <w:pPr>
        <w:rPr>
          <w:rFonts w:ascii="宋体" w:eastAsia="宋体" w:hAnsi="宋体"/>
          <w:szCs w:val="21"/>
        </w:rPr>
      </w:pPr>
      <w:r w:rsidRPr="00CE3437">
        <w:rPr>
          <w:rFonts w:ascii="宋体" w:eastAsia="宋体" w:hAnsi="宋体"/>
          <w:szCs w:val="21"/>
        </w:rPr>
        <w:t>2.1.6 分析不同群落中的生物具有与该群落环境相适应的形态结构、生理特征和分布特点</w:t>
      </w:r>
    </w:p>
    <w:p w14:paraId="52FB203A" w14:textId="13D0CC17" w:rsidR="007F42E5" w:rsidRPr="00966E6D" w:rsidRDefault="007F42E5" w:rsidP="007F42E5">
      <w:pPr>
        <w:rPr>
          <w:rFonts w:ascii="宋体" w:eastAsia="宋体" w:hAnsi="宋体"/>
          <w:b/>
          <w:bCs/>
        </w:rPr>
      </w:pPr>
      <w:r w:rsidRPr="00966E6D">
        <w:rPr>
          <w:rFonts w:ascii="宋体" w:eastAsia="宋体" w:hAnsi="宋体" w:hint="eastAsia"/>
          <w:b/>
          <w:bCs/>
        </w:rPr>
        <w:t>2</w:t>
      </w:r>
      <w:r w:rsidRPr="00966E6D">
        <w:rPr>
          <w:rFonts w:ascii="宋体" w:eastAsia="宋体" w:hAnsi="宋体"/>
          <w:b/>
          <w:bCs/>
        </w:rPr>
        <w:t>.1.2</w:t>
      </w:r>
      <w:r w:rsidRPr="00966E6D">
        <w:rPr>
          <w:rFonts w:ascii="宋体" w:eastAsia="宋体" w:hAnsi="宋体" w:hint="eastAsia"/>
          <w:b/>
          <w:bCs/>
        </w:rPr>
        <w:t xml:space="preserve"> 需要思考的基本问题</w:t>
      </w:r>
    </w:p>
    <w:p w14:paraId="07102D76" w14:textId="0B576BEB" w:rsidR="007F42E5" w:rsidRPr="00966E6D" w:rsidRDefault="007F42E5" w:rsidP="007F42E5">
      <w:pPr>
        <w:ind w:firstLineChars="200" w:firstLine="420"/>
        <w:rPr>
          <w:rFonts w:ascii="宋体" w:eastAsia="宋体" w:hAnsi="宋体"/>
        </w:rPr>
      </w:pPr>
      <w:r w:rsidRPr="00966E6D">
        <w:rPr>
          <w:rFonts w:ascii="宋体" w:eastAsia="宋体" w:hAnsi="宋体" w:hint="eastAsia"/>
        </w:rPr>
        <w:t>如何通过微生物的培养获得并纯化目标菌？</w:t>
      </w:r>
    </w:p>
    <w:p w14:paraId="33D3D5C3" w14:textId="3906B269" w:rsidR="005B54BC" w:rsidRPr="00966E6D" w:rsidRDefault="00AB6384" w:rsidP="007F42E5">
      <w:pPr>
        <w:ind w:firstLineChars="200" w:firstLine="420"/>
        <w:rPr>
          <w:rFonts w:ascii="宋体" w:eastAsia="宋体" w:hAnsi="宋体"/>
        </w:rPr>
      </w:pPr>
      <w:r w:rsidRPr="00966E6D">
        <w:rPr>
          <w:rFonts w:ascii="宋体" w:eastAsia="宋体" w:hAnsi="宋体" w:hint="eastAsia"/>
        </w:rPr>
        <w:t>怎样从融合的原生质体中筛选</w:t>
      </w:r>
      <w:r w:rsidR="00060D1D" w:rsidRPr="00966E6D">
        <w:rPr>
          <w:rFonts w:ascii="宋体" w:eastAsia="宋体" w:hAnsi="宋体" w:hint="eastAsia"/>
        </w:rPr>
        <w:t>出</w:t>
      </w:r>
      <w:r w:rsidRPr="00966E6D">
        <w:rPr>
          <w:rFonts w:ascii="宋体" w:eastAsia="宋体" w:hAnsi="宋体" w:hint="eastAsia"/>
        </w:rPr>
        <w:t>符合要求的杂种细胞</w:t>
      </w:r>
      <w:r w:rsidR="005B54BC" w:rsidRPr="00966E6D">
        <w:rPr>
          <w:rFonts w:ascii="宋体" w:eastAsia="宋体" w:hAnsi="宋体" w:hint="eastAsia"/>
        </w:rPr>
        <w:t>？</w:t>
      </w:r>
    </w:p>
    <w:p w14:paraId="2E43080D" w14:textId="1FEF4583" w:rsidR="005B54BC" w:rsidRPr="00966E6D" w:rsidRDefault="005B54BC" w:rsidP="007F42E5">
      <w:pPr>
        <w:ind w:firstLineChars="200" w:firstLine="420"/>
        <w:rPr>
          <w:rFonts w:ascii="宋体" w:eastAsia="宋体" w:hAnsi="宋体"/>
        </w:rPr>
      </w:pPr>
      <w:r w:rsidRPr="00966E6D">
        <w:rPr>
          <w:rFonts w:ascii="宋体" w:eastAsia="宋体" w:hAnsi="宋体" w:hint="eastAsia"/>
        </w:rPr>
        <w:t>单克隆抗体的制备</w:t>
      </w:r>
      <w:r w:rsidR="00AB6384" w:rsidRPr="00966E6D">
        <w:rPr>
          <w:rFonts w:ascii="宋体" w:eastAsia="宋体" w:hAnsi="宋体" w:hint="eastAsia"/>
        </w:rPr>
        <w:t>过程中两次筛选的目的和具体操作是什么？</w:t>
      </w:r>
    </w:p>
    <w:p w14:paraId="24C77A98" w14:textId="0EB8C05F" w:rsidR="00AB6384" w:rsidRPr="00966E6D" w:rsidRDefault="00AB6384" w:rsidP="007F42E5">
      <w:pPr>
        <w:ind w:firstLineChars="200" w:firstLine="420"/>
        <w:rPr>
          <w:rFonts w:ascii="宋体" w:eastAsia="宋体" w:hAnsi="宋体"/>
        </w:rPr>
      </w:pPr>
      <w:r w:rsidRPr="00966E6D">
        <w:rPr>
          <w:rFonts w:ascii="宋体" w:eastAsia="宋体" w:hAnsi="宋体" w:hint="eastAsia"/>
        </w:rPr>
        <w:t>标记基因</w:t>
      </w:r>
      <w:r w:rsidR="000A741B" w:rsidRPr="00966E6D">
        <w:rPr>
          <w:rFonts w:ascii="宋体" w:eastAsia="宋体" w:hAnsi="宋体" w:hint="eastAsia"/>
        </w:rPr>
        <w:t>在重组D</w:t>
      </w:r>
      <w:r w:rsidR="000A741B" w:rsidRPr="00966E6D">
        <w:rPr>
          <w:rFonts w:ascii="宋体" w:eastAsia="宋体" w:hAnsi="宋体"/>
        </w:rPr>
        <w:t>NA</w:t>
      </w:r>
      <w:r w:rsidR="000A741B" w:rsidRPr="00966E6D">
        <w:rPr>
          <w:rFonts w:ascii="宋体" w:eastAsia="宋体" w:hAnsi="宋体" w:hint="eastAsia"/>
        </w:rPr>
        <w:t>分子的筛选中是如何发挥作用的？</w:t>
      </w:r>
    </w:p>
    <w:p w14:paraId="6AE9EBD5" w14:textId="7E50D293" w:rsidR="00735EC6" w:rsidRPr="00966E6D" w:rsidRDefault="00982F6D" w:rsidP="009B2852">
      <w:pPr>
        <w:rPr>
          <w:rFonts w:ascii="宋体" w:eastAsia="宋体" w:hAnsi="宋体"/>
          <w:b/>
          <w:bCs/>
        </w:rPr>
      </w:pPr>
      <w:r w:rsidRPr="00966E6D">
        <w:rPr>
          <w:rFonts w:ascii="宋体" w:eastAsia="宋体" w:hAnsi="宋体"/>
          <w:b/>
          <w:bCs/>
        </w:rPr>
        <w:t>2.1</w:t>
      </w:r>
      <w:r w:rsidR="005918E7" w:rsidRPr="00966E6D">
        <w:rPr>
          <w:rFonts w:ascii="宋体" w:eastAsia="宋体" w:hAnsi="宋体"/>
          <w:b/>
          <w:bCs/>
        </w:rPr>
        <w:t>.</w:t>
      </w:r>
      <w:r w:rsidRPr="00966E6D">
        <w:rPr>
          <w:rFonts w:ascii="宋体" w:eastAsia="宋体" w:hAnsi="宋体"/>
          <w:b/>
          <w:bCs/>
        </w:rPr>
        <w:t>3</w:t>
      </w:r>
      <w:r w:rsidR="005918E7" w:rsidRPr="00966E6D">
        <w:rPr>
          <w:rFonts w:ascii="宋体" w:eastAsia="宋体" w:hAnsi="宋体" w:hint="eastAsia"/>
          <w:b/>
          <w:bCs/>
        </w:rPr>
        <w:t>学生的预期学习效果</w:t>
      </w:r>
    </w:p>
    <w:p w14:paraId="5550927E" w14:textId="429246DF" w:rsidR="005918E7" w:rsidRPr="00966E6D" w:rsidRDefault="005918E7" w:rsidP="009B2852">
      <w:pPr>
        <w:ind w:firstLineChars="200" w:firstLine="422"/>
        <w:rPr>
          <w:rFonts w:ascii="宋体" w:eastAsia="宋体" w:hAnsi="宋体"/>
          <w:b/>
          <w:bCs/>
        </w:rPr>
      </w:pPr>
      <w:r w:rsidRPr="00966E6D">
        <w:rPr>
          <w:rFonts w:ascii="宋体" w:eastAsia="宋体" w:hAnsi="宋体" w:hint="eastAsia"/>
          <w:b/>
          <w:bCs/>
        </w:rPr>
        <w:t>预期的迁移</w:t>
      </w:r>
    </w:p>
    <w:p w14:paraId="78C77A09" w14:textId="056C791A" w:rsidR="00E83EE7" w:rsidRPr="00966E6D" w:rsidRDefault="00970146" w:rsidP="00970146">
      <w:pPr>
        <w:ind w:firstLineChars="200" w:firstLine="420"/>
        <w:rPr>
          <w:rFonts w:ascii="宋体" w:eastAsia="宋体" w:hAnsi="宋体"/>
        </w:rPr>
      </w:pPr>
      <w:r w:rsidRPr="00966E6D">
        <w:rPr>
          <w:rFonts w:ascii="宋体" w:eastAsia="宋体" w:hAnsi="宋体" w:hint="eastAsia"/>
        </w:rPr>
        <w:t>①</w:t>
      </w:r>
      <w:r w:rsidR="00E83EE7" w:rsidRPr="00966E6D">
        <w:rPr>
          <w:rFonts w:ascii="宋体" w:eastAsia="宋体" w:hAnsi="宋体" w:hint="eastAsia"/>
        </w:rPr>
        <w:t>学生将“土壤中分解尿素的细菌的分离与计数”的</w:t>
      </w:r>
      <w:r w:rsidR="00C45A7F" w:rsidRPr="00966E6D">
        <w:rPr>
          <w:rFonts w:ascii="宋体" w:eastAsia="宋体" w:hAnsi="宋体" w:hint="eastAsia"/>
        </w:rPr>
        <w:t>思路</w:t>
      </w:r>
      <w:r w:rsidR="00D43A47" w:rsidRPr="00966E6D">
        <w:rPr>
          <w:rFonts w:ascii="宋体" w:eastAsia="宋体" w:hAnsi="宋体" w:hint="eastAsia"/>
        </w:rPr>
        <w:t>和操作流程</w:t>
      </w:r>
      <w:r w:rsidR="00C45A7F" w:rsidRPr="00966E6D">
        <w:rPr>
          <w:rFonts w:ascii="宋体" w:eastAsia="宋体" w:hAnsi="宋体" w:hint="eastAsia"/>
        </w:rPr>
        <w:t>迁移到其他目标菌的获取和纯化上；</w:t>
      </w:r>
      <w:r w:rsidRPr="00966E6D">
        <w:rPr>
          <w:rFonts w:ascii="宋体" w:eastAsia="宋体" w:hAnsi="宋体" w:hint="eastAsia"/>
        </w:rPr>
        <w:t>迁移到调整培养基中抗生素的种类对基因表达载体进行筛选上。</w:t>
      </w:r>
    </w:p>
    <w:p w14:paraId="58853817" w14:textId="1D773601" w:rsidR="00D43A47" w:rsidRPr="00966E6D" w:rsidRDefault="00970146" w:rsidP="009B2852">
      <w:pPr>
        <w:ind w:firstLineChars="200" w:firstLine="420"/>
        <w:rPr>
          <w:rFonts w:ascii="宋体" w:eastAsia="宋体" w:hAnsi="宋体"/>
        </w:rPr>
      </w:pPr>
      <w:r w:rsidRPr="00966E6D">
        <w:rPr>
          <w:rFonts w:ascii="宋体" w:eastAsia="宋体" w:hAnsi="宋体" w:hint="eastAsia"/>
        </w:rPr>
        <w:t>②</w:t>
      </w:r>
      <w:r w:rsidR="00D43A47" w:rsidRPr="00966E6D">
        <w:rPr>
          <w:rFonts w:ascii="宋体" w:eastAsia="宋体" w:hAnsi="宋体" w:hint="eastAsia"/>
        </w:rPr>
        <w:t>学生将“制备单克隆抗体过程”中两次筛选</w:t>
      </w:r>
      <w:r w:rsidR="004C21DE" w:rsidRPr="00966E6D">
        <w:rPr>
          <w:rFonts w:ascii="宋体" w:eastAsia="宋体" w:hAnsi="宋体" w:hint="eastAsia"/>
        </w:rPr>
        <w:t>的思路迁移到植物体细胞杂交中杂种细胞的筛选；</w:t>
      </w:r>
      <w:r w:rsidRPr="00966E6D">
        <w:rPr>
          <w:rFonts w:ascii="宋体" w:eastAsia="宋体" w:hAnsi="宋体" w:hint="eastAsia"/>
        </w:rPr>
        <w:t>迁移到新冠抗体的研发、新冠试纸的作用机理上。</w:t>
      </w:r>
    </w:p>
    <w:p w14:paraId="4DA96799" w14:textId="32EC3CC7" w:rsidR="00970146" w:rsidRPr="00966E6D" w:rsidRDefault="00970146" w:rsidP="009B2852">
      <w:pPr>
        <w:ind w:firstLineChars="200" w:firstLine="420"/>
        <w:rPr>
          <w:rFonts w:ascii="宋体" w:eastAsia="宋体" w:hAnsi="宋体"/>
        </w:rPr>
      </w:pPr>
      <w:r w:rsidRPr="00966E6D">
        <w:rPr>
          <w:rFonts w:ascii="宋体" w:eastAsia="宋体" w:hAnsi="宋体" w:hint="eastAsia"/>
        </w:rPr>
        <w:t>③学生将发酵工程、细胞工程和基因工程的一般步骤迁移到不同种类新冠疫苗的设计上。</w:t>
      </w:r>
    </w:p>
    <w:p w14:paraId="1BBAE114" w14:textId="5DC13997" w:rsidR="005918E7" w:rsidRPr="00966E6D" w:rsidRDefault="005918E7" w:rsidP="009B2852">
      <w:pPr>
        <w:ind w:firstLineChars="200" w:firstLine="422"/>
        <w:rPr>
          <w:rFonts w:ascii="宋体" w:eastAsia="宋体" w:hAnsi="宋体"/>
          <w:b/>
          <w:bCs/>
        </w:rPr>
      </w:pPr>
      <w:r w:rsidRPr="00966E6D">
        <w:rPr>
          <w:rFonts w:ascii="宋体" w:eastAsia="宋体" w:hAnsi="宋体" w:hint="eastAsia"/>
          <w:b/>
          <w:bCs/>
        </w:rPr>
        <w:t>预期的理解</w:t>
      </w:r>
    </w:p>
    <w:p w14:paraId="4F115995" w14:textId="6047C349" w:rsidR="001D4A66" w:rsidRPr="00966E6D" w:rsidRDefault="001D4A66" w:rsidP="009B2852">
      <w:pPr>
        <w:ind w:firstLineChars="200" w:firstLine="420"/>
        <w:rPr>
          <w:rFonts w:ascii="宋体" w:eastAsia="宋体" w:hAnsi="宋体"/>
        </w:rPr>
      </w:pPr>
      <w:r w:rsidRPr="00966E6D">
        <w:rPr>
          <w:rFonts w:ascii="宋体" w:eastAsia="宋体" w:hAnsi="宋体" w:hint="eastAsia"/>
        </w:rPr>
        <w:t>细胞培养技术是发酵工程、细胞工程和基因工程等生物工程的基础</w:t>
      </w:r>
      <w:r w:rsidR="006E1256" w:rsidRPr="00966E6D">
        <w:rPr>
          <w:rFonts w:ascii="宋体" w:eastAsia="宋体" w:hAnsi="宋体" w:hint="eastAsia"/>
        </w:rPr>
        <w:t>。</w:t>
      </w:r>
    </w:p>
    <w:p w14:paraId="5A7D971A" w14:textId="58CB50D0" w:rsidR="005918E7" w:rsidRPr="00966E6D" w:rsidRDefault="005918E7" w:rsidP="009B2852">
      <w:pPr>
        <w:ind w:firstLineChars="200" w:firstLine="422"/>
        <w:rPr>
          <w:rFonts w:ascii="宋体" w:eastAsia="宋体" w:hAnsi="宋体"/>
          <w:b/>
          <w:bCs/>
        </w:rPr>
      </w:pPr>
      <w:r w:rsidRPr="00966E6D">
        <w:rPr>
          <w:rFonts w:ascii="宋体" w:eastAsia="宋体" w:hAnsi="宋体" w:hint="eastAsia"/>
          <w:b/>
          <w:bCs/>
        </w:rPr>
        <w:t>学生将会知道</w:t>
      </w:r>
    </w:p>
    <w:p w14:paraId="259C70E6" w14:textId="36FD33B7" w:rsidR="001D4A66" w:rsidRPr="00966E6D" w:rsidRDefault="007226CD" w:rsidP="007226CD">
      <w:pPr>
        <w:ind w:firstLineChars="202" w:firstLine="424"/>
        <w:rPr>
          <w:rFonts w:ascii="宋体" w:eastAsia="宋体" w:hAnsi="宋体"/>
        </w:rPr>
      </w:pPr>
      <w:r w:rsidRPr="00966E6D">
        <w:rPr>
          <w:rFonts w:ascii="宋体" w:eastAsia="宋体" w:hAnsi="宋体" w:hint="eastAsia"/>
        </w:rPr>
        <w:t>①</w:t>
      </w:r>
      <w:r w:rsidR="001D4A66" w:rsidRPr="00966E6D">
        <w:rPr>
          <w:rFonts w:ascii="宋体" w:eastAsia="宋体" w:hAnsi="宋体" w:hint="eastAsia"/>
        </w:rPr>
        <w:t>通过调整培养基的配方可</w:t>
      </w:r>
      <w:r w:rsidR="00C71600" w:rsidRPr="00966E6D">
        <w:rPr>
          <w:rFonts w:ascii="宋体" w:eastAsia="宋体" w:hAnsi="宋体" w:hint="eastAsia"/>
        </w:rPr>
        <w:t>有</w:t>
      </w:r>
      <w:r w:rsidR="001D4A66" w:rsidRPr="00966E6D">
        <w:rPr>
          <w:rFonts w:ascii="宋体" w:eastAsia="宋体" w:hAnsi="宋体" w:hint="eastAsia"/>
        </w:rPr>
        <w:t>目的地培养某种微生物；</w:t>
      </w:r>
    </w:p>
    <w:p w14:paraId="0484B393" w14:textId="75EE4187" w:rsidR="001D4A66" w:rsidRPr="00966E6D" w:rsidRDefault="001D4A66" w:rsidP="009B2852">
      <w:pPr>
        <w:ind w:firstLineChars="200" w:firstLine="420"/>
        <w:rPr>
          <w:rFonts w:ascii="宋体" w:eastAsia="宋体" w:hAnsi="宋体"/>
        </w:rPr>
      </w:pPr>
      <w:r w:rsidRPr="00966E6D">
        <w:rPr>
          <w:rFonts w:ascii="宋体" w:eastAsia="宋体" w:hAnsi="宋体" w:hint="eastAsia"/>
        </w:rPr>
        <w:t>②植物体细胞杂交时将不同植物体细胞在一定条件下融合成杂合细胞，继而培育成新植物体的技术；</w:t>
      </w:r>
    </w:p>
    <w:p w14:paraId="6C5BBA83" w14:textId="359098CB" w:rsidR="001D4A66" w:rsidRPr="00966E6D" w:rsidRDefault="001D4A66" w:rsidP="009B2852">
      <w:pPr>
        <w:ind w:firstLineChars="200" w:firstLine="420"/>
        <w:rPr>
          <w:rFonts w:ascii="宋体" w:eastAsia="宋体" w:hAnsi="宋体"/>
        </w:rPr>
      </w:pPr>
      <w:r w:rsidRPr="00966E6D">
        <w:rPr>
          <w:rFonts w:ascii="宋体" w:eastAsia="宋体" w:hAnsi="宋体" w:hint="eastAsia"/>
        </w:rPr>
        <w:t>③动物细胞融合时指通过物理、化学或生物学等手段，使两个或多个动物细胞结合形成一个细胞的过程</w:t>
      </w:r>
      <w:r w:rsidR="00250DA1" w:rsidRPr="00966E6D">
        <w:rPr>
          <w:rFonts w:ascii="宋体" w:eastAsia="宋体" w:hAnsi="宋体" w:hint="eastAsia"/>
        </w:rPr>
        <w:t>，</w:t>
      </w:r>
      <w:r w:rsidR="006E1256" w:rsidRPr="00966E6D">
        <w:rPr>
          <w:rFonts w:ascii="宋体" w:eastAsia="宋体" w:hAnsi="宋体"/>
        </w:rPr>
        <w:t>细胞融合技术是单克隆抗体制备的重要技术</w:t>
      </w:r>
      <w:r w:rsidR="006E1256" w:rsidRPr="00966E6D">
        <w:rPr>
          <w:rFonts w:ascii="宋体" w:eastAsia="宋体" w:hAnsi="宋体" w:hint="eastAsia"/>
        </w:rPr>
        <w:t>；</w:t>
      </w:r>
    </w:p>
    <w:p w14:paraId="2449227F" w14:textId="2BE4743D" w:rsidR="00FC35BA" w:rsidRPr="00966E6D" w:rsidRDefault="001D4A66" w:rsidP="00970146">
      <w:pPr>
        <w:ind w:firstLineChars="200" w:firstLine="420"/>
        <w:rPr>
          <w:rFonts w:ascii="宋体" w:eastAsia="宋体" w:hAnsi="宋体"/>
        </w:rPr>
      </w:pPr>
      <w:r w:rsidRPr="00966E6D">
        <w:rPr>
          <w:rFonts w:ascii="宋体" w:eastAsia="宋体" w:hAnsi="宋体" w:hint="eastAsia"/>
        </w:rPr>
        <w:t>④基因工程的基本操作程序主要包括目的基因的获取、基因表达载体的构建、目的基因导入受体细胞和目的基因及其表达产物的检测鉴定等步骤。</w:t>
      </w:r>
    </w:p>
    <w:p w14:paraId="4C207A6D" w14:textId="43881CA5" w:rsidR="005918E7" w:rsidRPr="00966E6D" w:rsidRDefault="005918E7" w:rsidP="009B2852">
      <w:pPr>
        <w:ind w:firstLineChars="200" w:firstLine="422"/>
        <w:rPr>
          <w:rFonts w:ascii="宋体" w:eastAsia="宋体" w:hAnsi="宋体"/>
          <w:b/>
          <w:bCs/>
        </w:rPr>
      </w:pPr>
      <w:r w:rsidRPr="00966E6D">
        <w:rPr>
          <w:rFonts w:ascii="宋体" w:eastAsia="宋体" w:hAnsi="宋体" w:hint="eastAsia"/>
          <w:b/>
          <w:bCs/>
        </w:rPr>
        <w:t>学生将会做到</w:t>
      </w:r>
      <w:r w:rsidR="00F562CE" w:rsidRPr="00966E6D">
        <w:rPr>
          <w:rFonts w:ascii="宋体" w:eastAsia="宋体" w:hAnsi="宋体" w:hint="eastAsia"/>
          <w:szCs w:val="21"/>
          <w:vertAlign w:val="superscript"/>
        </w:rPr>
        <w:t>【</w:t>
      </w:r>
      <w:r w:rsidR="001126A5" w:rsidRPr="00966E6D">
        <w:rPr>
          <w:rFonts w:ascii="宋体" w:eastAsia="宋体" w:hAnsi="宋体" w:hint="eastAsia"/>
          <w:szCs w:val="21"/>
          <w:vertAlign w:val="superscript"/>
        </w:rPr>
        <w:t>3</w:t>
      </w:r>
      <w:r w:rsidR="00F562CE" w:rsidRPr="00966E6D">
        <w:rPr>
          <w:rFonts w:ascii="宋体" w:eastAsia="宋体" w:hAnsi="宋体" w:hint="eastAsia"/>
          <w:szCs w:val="21"/>
          <w:vertAlign w:val="superscript"/>
        </w:rPr>
        <w:t>】</w:t>
      </w:r>
    </w:p>
    <w:p w14:paraId="5DF87741" w14:textId="4106B22A" w:rsidR="00970146" w:rsidRPr="00966E6D" w:rsidRDefault="00C23ACD" w:rsidP="009B2852">
      <w:pPr>
        <w:ind w:firstLineChars="200" w:firstLine="420"/>
        <w:rPr>
          <w:rFonts w:ascii="宋体" w:eastAsia="宋体" w:hAnsi="宋体"/>
        </w:rPr>
      </w:pPr>
      <w:r w:rsidRPr="00966E6D">
        <w:rPr>
          <w:rFonts w:ascii="宋体" w:eastAsia="宋体" w:hAnsi="宋体" w:hint="eastAsia"/>
        </w:rPr>
        <w:t>①</w:t>
      </w:r>
      <w:r w:rsidR="00970146" w:rsidRPr="00966E6D">
        <w:rPr>
          <w:rFonts w:ascii="宋体" w:eastAsia="宋体" w:hAnsi="宋体"/>
        </w:rPr>
        <w:t>针对人类生产或生活的某一需求，在发酵工程、细胞工程和基因工程中选取恰当的技术和方法，尝试提出初步的工程学构想，进行简单的设计和制作</w:t>
      </w:r>
      <w:r w:rsidRPr="00966E6D">
        <w:rPr>
          <w:rFonts w:ascii="宋体" w:eastAsia="宋体" w:hAnsi="宋体" w:hint="eastAsia"/>
        </w:rPr>
        <w:t>；</w:t>
      </w:r>
    </w:p>
    <w:p w14:paraId="66383517" w14:textId="4BA04574" w:rsidR="002A6AFC" w:rsidRPr="00966E6D" w:rsidRDefault="00C23ACD" w:rsidP="00B21C2A">
      <w:pPr>
        <w:ind w:firstLineChars="200" w:firstLine="420"/>
        <w:rPr>
          <w:rFonts w:ascii="宋体" w:eastAsia="宋体" w:hAnsi="宋体"/>
        </w:rPr>
      </w:pPr>
      <w:r w:rsidRPr="00966E6D">
        <w:rPr>
          <w:rFonts w:ascii="宋体" w:eastAsia="宋体" w:hAnsi="宋体" w:hint="eastAsia"/>
        </w:rPr>
        <w:t>②</w:t>
      </w:r>
      <w:r w:rsidRPr="00966E6D">
        <w:rPr>
          <w:rFonts w:ascii="宋体" w:eastAsia="宋体" w:hAnsi="宋体"/>
        </w:rPr>
        <w:t>面对日常生活或社会热点话题中与生物技术和工程有关的话题，基于证据运用生物学基本概念和原理，就生物技术与工程的安全与伦理问题表明自己的观点并展开讨论</w:t>
      </w:r>
      <w:r w:rsidRPr="00966E6D">
        <w:rPr>
          <w:rFonts w:ascii="宋体" w:eastAsia="宋体" w:hAnsi="宋体" w:hint="eastAsia"/>
        </w:rPr>
        <w:t>。</w:t>
      </w:r>
    </w:p>
    <w:p w14:paraId="0E5F92A8" w14:textId="64586537" w:rsidR="005918E7" w:rsidRPr="00966E6D" w:rsidRDefault="000E2E28" w:rsidP="009B2852">
      <w:pPr>
        <w:rPr>
          <w:rFonts w:ascii="宋体" w:eastAsia="宋体" w:hAnsi="宋体"/>
          <w:b/>
          <w:bCs/>
          <w:sz w:val="24"/>
        </w:rPr>
      </w:pPr>
      <w:r w:rsidRPr="00966E6D">
        <w:rPr>
          <w:rFonts w:ascii="宋体" w:eastAsia="宋体" w:hAnsi="宋体" w:hint="eastAsia"/>
          <w:b/>
          <w:bCs/>
          <w:sz w:val="24"/>
        </w:rPr>
        <w:t>2</w:t>
      </w:r>
      <w:r w:rsidRPr="00966E6D">
        <w:rPr>
          <w:rFonts w:ascii="宋体" w:eastAsia="宋体" w:hAnsi="宋体"/>
          <w:b/>
          <w:bCs/>
          <w:sz w:val="24"/>
        </w:rPr>
        <w:t>.2</w:t>
      </w:r>
      <w:r w:rsidR="005918E7" w:rsidRPr="00966E6D">
        <w:rPr>
          <w:rFonts w:ascii="宋体" w:eastAsia="宋体" w:hAnsi="宋体" w:hint="eastAsia"/>
          <w:b/>
          <w:bCs/>
          <w:sz w:val="24"/>
        </w:rPr>
        <w:t>确定评估证据</w:t>
      </w:r>
    </w:p>
    <w:p w14:paraId="7393A2DF" w14:textId="3B01FEAC" w:rsidR="007A4096" w:rsidRPr="00966E6D" w:rsidRDefault="008B6D5C" w:rsidP="000A741B">
      <w:pPr>
        <w:ind w:firstLineChars="200" w:firstLine="420"/>
        <w:rPr>
          <w:rFonts w:ascii="宋体" w:eastAsia="宋体" w:hAnsi="宋体"/>
          <w:szCs w:val="21"/>
        </w:rPr>
      </w:pPr>
      <w:r w:rsidRPr="00966E6D">
        <w:rPr>
          <w:rFonts w:ascii="宋体" w:eastAsia="宋体" w:hAnsi="宋体" w:hint="eastAsia"/>
          <w:szCs w:val="21"/>
        </w:rPr>
        <w:t>如何判断学生是否达成了预期结果？哪些证据能够表明学生的理解和掌握程度？</w:t>
      </w:r>
      <w:r w:rsidR="007A4096" w:rsidRPr="00966E6D">
        <w:rPr>
          <w:rFonts w:ascii="宋体" w:eastAsia="宋体" w:hAnsi="宋体" w:hint="eastAsia"/>
          <w:szCs w:val="21"/>
        </w:rPr>
        <w:t>哪些证据能说明学生</w:t>
      </w:r>
      <w:r w:rsidRPr="00966E6D">
        <w:rPr>
          <w:rFonts w:ascii="宋体" w:eastAsia="宋体" w:hAnsi="宋体" w:hint="eastAsia"/>
          <w:szCs w:val="21"/>
        </w:rPr>
        <w:t>通过</w:t>
      </w:r>
      <w:r w:rsidR="007A4096" w:rsidRPr="00966E6D">
        <w:rPr>
          <w:rFonts w:ascii="宋体" w:eastAsia="宋体" w:hAnsi="宋体" w:hint="eastAsia"/>
          <w:szCs w:val="21"/>
        </w:rPr>
        <w:t>能力</w:t>
      </w:r>
      <w:r w:rsidRPr="00966E6D">
        <w:rPr>
          <w:rFonts w:ascii="宋体" w:eastAsia="宋体" w:hAnsi="宋体" w:hint="eastAsia"/>
          <w:szCs w:val="21"/>
        </w:rPr>
        <w:t>迁移达成科学思维的提升</w:t>
      </w:r>
      <w:r w:rsidR="007A4096" w:rsidRPr="00966E6D">
        <w:rPr>
          <w:rFonts w:ascii="宋体" w:eastAsia="宋体" w:hAnsi="宋体" w:hint="eastAsia"/>
          <w:szCs w:val="21"/>
        </w:rPr>
        <w:t>？要根据收集的评价证据来思考大单元，而不是简单地根据要讲的教学内容或学习活动来思考。</w:t>
      </w:r>
    </w:p>
    <w:p w14:paraId="7D63A111" w14:textId="2ACDFA47" w:rsidR="00735EC6" w:rsidRPr="00966E6D" w:rsidRDefault="007A4096" w:rsidP="007A4096">
      <w:pPr>
        <w:rPr>
          <w:rFonts w:ascii="宋体" w:eastAsia="宋体" w:hAnsi="宋体"/>
          <w:b/>
          <w:bCs/>
        </w:rPr>
      </w:pPr>
      <w:r w:rsidRPr="00966E6D">
        <w:rPr>
          <w:rFonts w:ascii="宋体" w:eastAsia="宋体" w:hAnsi="宋体" w:hint="eastAsia"/>
          <w:b/>
          <w:bCs/>
        </w:rPr>
        <w:t>2</w:t>
      </w:r>
      <w:r w:rsidRPr="00966E6D">
        <w:rPr>
          <w:rFonts w:ascii="宋体" w:eastAsia="宋体" w:hAnsi="宋体"/>
          <w:b/>
          <w:bCs/>
        </w:rPr>
        <w:t>.2.1</w:t>
      </w:r>
      <w:r w:rsidR="005918E7" w:rsidRPr="00966E6D">
        <w:rPr>
          <w:rFonts w:ascii="宋体" w:eastAsia="宋体" w:hAnsi="宋体" w:hint="eastAsia"/>
          <w:b/>
          <w:bCs/>
        </w:rPr>
        <w:t>表现性任务</w:t>
      </w:r>
    </w:p>
    <w:p w14:paraId="3751103D" w14:textId="1C121375" w:rsidR="005918E7" w:rsidRPr="00966E6D" w:rsidRDefault="002A6AFC" w:rsidP="009B2852">
      <w:pPr>
        <w:ind w:firstLineChars="200" w:firstLine="420"/>
        <w:rPr>
          <w:rFonts w:ascii="宋体" w:eastAsia="宋体" w:hAnsi="宋体"/>
        </w:rPr>
      </w:pPr>
      <w:r w:rsidRPr="00966E6D">
        <w:rPr>
          <w:rFonts w:ascii="宋体" w:eastAsia="宋体" w:hAnsi="宋体" w:hint="eastAsia"/>
        </w:rPr>
        <w:t>①</w:t>
      </w:r>
      <w:r w:rsidR="00250DA1" w:rsidRPr="00966E6D">
        <w:rPr>
          <w:rFonts w:ascii="宋体" w:eastAsia="宋体" w:hAnsi="宋体" w:hint="eastAsia"/>
        </w:rPr>
        <w:t>绘制版画——土壤中分解尿素的细菌的分离流程图；植物体细胞杂交技术流程图；制备单克隆抗体流程图；基因工程的基本操作流程图。</w:t>
      </w:r>
    </w:p>
    <w:p w14:paraId="6869CA8E" w14:textId="170B1431" w:rsidR="005918E7" w:rsidRPr="00966E6D" w:rsidRDefault="002A6AFC" w:rsidP="009B2852">
      <w:pPr>
        <w:ind w:firstLineChars="200" w:firstLine="420"/>
        <w:rPr>
          <w:rFonts w:ascii="宋体" w:eastAsia="宋体" w:hAnsi="宋体"/>
        </w:rPr>
      </w:pPr>
      <w:r w:rsidRPr="00966E6D">
        <w:rPr>
          <w:rFonts w:ascii="宋体" w:eastAsia="宋体" w:hAnsi="宋体" w:hint="eastAsia"/>
        </w:rPr>
        <w:lastRenderedPageBreak/>
        <w:t>②</w:t>
      </w:r>
      <w:r w:rsidR="00250DA1" w:rsidRPr="00966E6D">
        <w:rPr>
          <w:rFonts w:ascii="宋体" w:eastAsia="宋体" w:hAnsi="宋体" w:hint="eastAsia"/>
        </w:rPr>
        <w:t>小组汇报——收集单克隆抗体在临床上实际应用的资料，</w:t>
      </w:r>
      <w:r w:rsidR="00C71600" w:rsidRPr="00966E6D">
        <w:rPr>
          <w:rFonts w:ascii="宋体" w:eastAsia="宋体" w:hAnsi="宋体" w:hint="eastAsia"/>
        </w:rPr>
        <w:t>制作</w:t>
      </w:r>
      <w:r w:rsidR="00BC2522" w:rsidRPr="00966E6D">
        <w:rPr>
          <w:rFonts w:ascii="宋体" w:eastAsia="宋体" w:hAnsi="宋体" w:hint="eastAsia"/>
        </w:rPr>
        <w:t>手抄报</w:t>
      </w:r>
      <w:r w:rsidR="00250DA1" w:rsidRPr="00966E6D">
        <w:rPr>
          <w:rFonts w:ascii="宋体" w:eastAsia="宋体" w:hAnsi="宋体" w:hint="eastAsia"/>
        </w:rPr>
        <w:t>进行交流分享。</w:t>
      </w:r>
    </w:p>
    <w:p w14:paraId="3653FA36" w14:textId="2B1E62A9" w:rsidR="005918E7" w:rsidRPr="00966E6D" w:rsidRDefault="002A6AFC" w:rsidP="009B2852">
      <w:pPr>
        <w:ind w:firstLineChars="200" w:firstLine="420"/>
        <w:rPr>
          <w:rFonts w:ascii="宋体" w:eastAsia="宋体" w:hAnsi="宋体"/>
        </w:rPr>
      </w:pPr>
      <w:r w:rsidRPr="00966E6D">
        <w:rPr>
          <w:rFonts w:ascii="宋体" w:eastAsia="宋体" w:hAnsi="宋体" w:hint="eastAsia"/>
        </w:rPr>
        <w:t>③</w:t>
      </w:r>
      <w:r w:rsidR="00250DA1" w:rsidRPr="00966E6D">
        <w:rPr>
          <w:rFonts w:ascii="宋体" w:eastAsia="宋体" w:hAnsi="宋体" w:hint="eastAsia"/>
        </w:rPr>
        <w:t>实验操作——酵母菌的纯培养；分离土壤中分解尿素的细菌。</w:t>
      </w:r>
    </w:p>
    <w:p w14:paraId="50F87BE0" w14:textId="04CA22F6" w:rsidR="005918E7" w:rsidRPr="00966E6D" w:rsidRDefault="002A6AFC" w:rsidP="00CB0CB9">
      <w:pPr>
        <w:ind w:firstLineChars="200" w:firstLine="420"/>
        <w:rPr>
          <w:rFonts w:ascii="宋体" w:eastAsia="宋体" w:hAnsi="宋体"/>
        </w:rPr>
      </w:pPr>
      <w:r w:rsidRPr="00966E6D">
        <w:rPr>
          <w:rFonts w:ascii="宋体" w:eastAsia="宋体" w:hAnsi="宋体" w:hint="eastAsia"/>
        </w:rPr>
        <w:t>④</w:t>
      </w:r>
      <w:r w:rsidR="00250DA1" w:rsidRPr="00966E6D">
        <w:rPr>
          <w:rFonts w:ascii="宋体" w:eastAsia="宋体" w:hAnsi="宋体" w:hint="eastAsia"/>
        </w:rPr>
        <w:t>动手操作——新冠试纸原理说明书及使用指导手册。</w:t>
      </w:r>
    </w:p>
    <w:p w14:paraId="15E1036E" w14:textId="48162AD4" w:rsidR="00692516" w:rsidRPr="00966E6D" w:rsidRDefault="007A4096" w:rsidP="007A4096">
      <w:pPr>
        <w:rPr>
          <w:rFonts w:ascii="宋体" w:eastAsia="宋体" w:hAnsi="宋体"/>
          <w:b/>
          <w:bCs/>
        </w:rPr>
      </w:pPr>
      <w:r w:rsidRPr="00966E6D">
        <w:rPr>
          <w:rFonts w:ascii="宋体" w:eastAsia="宋体" w:hAnsi="宋体" w:hint="eastAsia"/>
          <w:b/>
          <w:bCs/>
        </w:rPr>
        <w:t>2</w:t>
      </w:r>
      <w:r w:rsidRPr="00966E6D">
        <w:rPr>
          <w:rFonts w:ascii="宋体" w:eastAsia="宋体" w:hAnsi="宋体"/>
          <w:b/>
          <w:bCs/>
        </w:rPr>
        <w:t>.2.</w:t>
      </w:r>
      <w:r w:rsidRPr="00966E6D">
        <w:rPr>
          <w:rFonts w:ascii="宋体" w:eastAsia="宋体" w:hAnsi="宋体" w:hint="eastAsia"/>
          <w:b/>
          <w:bCs/>
        </w:rPr>
        <w:t>2</w:t>
      </w:r>
      <w:r w:rsidRPr="00966E6D">
        <w:rPr>
          <w:rFonts w:ascii="宋体" w:eastAsia="宋体" w:hAnsi="宋体"/>
          <w:b/>
          <w:bCs/>
        </w:rPr>
        <w:t xml:space="preserve"> </w:t>
      </w:r>
      <w:r w:rsidRPr="00966E6D">
        <w:rPr>
          <w:rFonts w:ascii="宋体" w:eastAsia="宋体" w:hAnsi="宋体" w:hint="eastAsia"/>
          <w:b/>
          <w:bCs/>
        </w:rPr>
        <w:t>根据预期效果，收集</w:t>
      </w:r>
      <w:r w:rsidR="00692516" w:rsidRPr="00966E6D">
        <w:rPr>
          <w:rFonts w:ascii="宋体" w:eastAsia="宋体" w:hAnsi="宋体" w:hint="eastAsia"/>
          <w:b/>
          <w:bCs/>
        </w:rPr>
        <w:t>其他证据</w:t>
      </w:r>
    </w:p>
    <w:p w14:paraId="3B10596B" w14:textId="11A8C0C3" w:rsidR="0063148E" w:rsidRPr="00966E6D" w:rsidRDefault="002A6AFC" w:rsidP="009B2852">
      <w:pPr>
        <w:ind w:firstLineChars="200" w:firstLine="420"/>
        <w:rPr>
          <w:rFonts w:ascii="宋体" w:eastAsia="宋体" w:hAnsi="宋体"/>
        </w:rPr>
      </w:pPr>
      <w:r w:rsidRPr="00966E6D">
        <w:rPr>
          <w:rFonts w:ascii="宋体" w:eastAsia="宋体" w:hAnsi="宋体" w:hint="eastAsia"/>
        </w:rPr>
        <w:t>①</w:t>
      </w:r>
      <w:r w:rsidR="0063148E" w:rsidRPr="00966E6D">
        <w:rPr>
          <w:rFonts w:ascii="宋体" w:eastAsia="宋体" w:hAnsi="宋体" w:hint="eastAsia"/>
        </w:rPr>
        <w:t>课堂对话——用生物语言描述“筛选”的目的和具体方法应用。</w:t>
      </w:r>
    </w:p>
    <w:p w14:paraId="168A1EF5" w14:textId="2161604D" w:rsidR="00692516" w:rsidRPr="00966E6D" w:rsidRDefault="0063148E" w:rsidP="009B2852">
      <w:pPr>
        <w:ind w:firstLineChars="200" w:firstLine="420"/>
        <w:rPr>
          <w:rFonts w:ascii="宋体" w:eastAsia="宋体" w:hAnsi="宋体"/>
        </w:rPr>
      </w:pPr>
      <w:r w:rsidRPr="00966E6D">
        <w:rPr>
          <w:rFonts w:ascii="宋体" w:eastAsia="宋体" w:hAnsi="宋体" w:hint="eastAsia"/>
        </w:rPr>
        <w:t>②</w:t>
      </w:r>
      <w:r w:rsidR="00692516" w:rsidRPr="00966E6D">
        <w:rPr>
          <w:rFonts w:ascii="宋体" w:eastAsia="宋体" w:hAnsi="宋体" w:hint="eastAsia"/>
        </w:rPr>
        <w:t>小测验</w:t>
      </w:r>
      <w:r w:rsidR="00CB0CB9" w:rsidRPr="00966E6D">
        <w:rPr>
          <w:rFonts w:ascii="宋体" w:eastAsia="宋体" w:hAnsi="宋体" w:hint="eastAsia"/>
        </w:rPr>
        <w:t>——伴学手册，发酵工程、细胞工程和基因工程部分知识的理解和应用。</w:t>
      </w:r>
    </w:p>
    <w:p w14:paraId="256C3283" w14:textId="5638B68C" w:rsidR="0063148E" w:rsidRPr="00966E6D" w:rsidRDefault="00250DA1" w:rsidP="00AB67AE">
      <w:pPr>
        <w:ind w:firstLineChars="200" w:firstLine="420"/>
        <w:rPr>
          <w:rFonts w:ascii="宋体" w:eastAsia="宋体" w:hAnsi="宋体"/>
        </w:rPr>
      </w:pPr>
      <w:r w:rsidRPr="00966E6D">
        <w:rPr>
          <w:rFonts w:ascii="宋体" w:eastAsia="宋体" w:hAnsi="宋体" w:hint="eastAsia"/>
        </w:rPr>
        <w:t>③</w:t>
      </w:r>
      <w:r w:rsidR="00692516" w:rsidRPr="00966E6D">
        <w:rPr>
          <w:rFonts w:ascii="宋体" w:eastAsia="宋体" w:hAnsi="宋体" w:hint="eastAsia"/>
        </w:rPr>
        <w:t>观察报告</w:t>
      </w:r>
      <w:r w:rsidR="00D5244D" w:rsidRPr="00966E6D">
        <w:rPr>
          <w:rFonts w:ascii="宋体" w:eastAsia="宋体" w:hAnsi="宋体" w:hint="eastAsia"/>
        </w:rPr>
        <w:t>——</w:t>
      </w:r>
      <w:r w:rsidR="00AD108C" w:rsidRPr="00966E6D">
        <w:rPr>
          <w:rFonts w:ascii="宋体" w:eastAsia="宋体" w:hAnsi="宋体" w:hint="eastAsia"/>
        </w:rPr>
        <w:t>伴学手册，初阶活动</w:t>
      </w:r>
      <w:proofErr w:type="gramStart"/>
      <w:r w:rsidR="00AD108C" w:rsidRPr="00966E6D">
        <w:rPr>
          <w:rFonts w:ascii="宋体" w:eastAsia="宋体" w:hAnsi="宋体" w:hint="eastAsia"/>
        </w:rPr>
        <w:t>—各项</w:t>
      </w:r>
      <w:proofErr w:type="gramEnd"/>
      <w:r w:rsidR="00AD108C" w:rsidRPr="00966E6D">
        <w:rPr>
          <w:rFonts w:ascii="宋体" w:eastAsia="宋体" w:hAnsi="宋体" w:hint="eastAsia"/>
        </w:rPr>
        <w:t>具体技术的流程图解；进</w:t>
      </w:r>
      <w:proofErr w:type="gramStart"/>
      <w:r w:rsidR="00AD108C" w:rsidRPr="00966E6D">
        <w:rPr>
          <w:rFonts w:ascii="宋体" w:eastAsia="宋体" w:hAnsi="宋体" w:hint="eastAsia"/>
        </w:rPr>
        <w:t>阶活动—调查</w:t>
      </w:r>
      <w:proofErr w:type="gramEnd"/>
      <w:r w:rsidR="00AD108C" w:rsidRPr="00966E6D">
        <w:rPr>
          <w:rFonts w:ascii="宋体" w:eastAsia="宋体" w:hAnsi="宋体" w:hint="eastAsia"/>
        </w:rPr>
        <w:t>与研究，例，“酵素”的市场调查</w:t>
      </w:r>
      <w:r w:rsidR="002042BD" w:rsidRPr="00966E6D">
        <w:rPr>
          <w:rFonts w:ascii="宋体" w:eastAsia="宋体" w:hAnsi="宋体" w:hint="eastAsia"/>
        </w:rPr>
        <w:t>及效果</w:t>
      </w:r>
      <w:r w:rsidR="002A6AFC" w:rsidRPr="00966E6D">
        <w:rPr>
          <w:rFonts w:ascii="宋体" w:eastAsia="宋体" w:hAnsi="宋体" w:hint="eastAsia"/>
        </w:rPr>
        <w:t>研究报告</w:t>
      </w:r>
      <w:r w:rsidR="002042BD" w:rsidRPr="00966E6D">
        <w:rPr>
          <w:rFonts w:ascii="宋体" w:eastAsia="宋体" w:hAnsi="宋体" w:hint="eastAsia"/>
        </w:rPr>
        <w:t>，单克隆抗体其他制备方式的设计</w:t>
      </w:r>
      <w:r w:rsidR="002A6AFC" w:rsidRPr="00966E6D">
        <w:rPr>
          <w:rFonts w:ascii="宋体" w:eastAsia="宋体" w:hAnsi="宋体" w:hint="eastAsia"/>
        </w:rPr>
        <w:t>方案</w:t>
      </w:r>
      <w:r w:rsidR="002042BD" w:rsidRPr="00966E6D">
        <w:rPr>
          <w:rFonts w:ascii="宋体" w:eastAsia="宋体" w:hAnsi="宋体" w:hint="eastAsia"/>
        </w:rPr>
        <w:t>，新冠疫苗的相关技术汇总</w:t>
      </w:r>
      <w:r w:rsidR="002A6AFC" w:rsidRPr="00966E6D">
        <w:rPr>
          <w:rFonts w:ascii="宋体" w:eastAsia="宋体" w:hAnsi="宋体" w:hint="eastAsia"/>
        </w:rPr>
        <w:t>报告</w:t>
      </w:r>
      <w:r w:rsidR="00E1044D" w:rsidRPr="00966E6D">
        <w:rPr>
          <w:rFonts w:ascii="宋体" w:eastAsia="宋体" w:hAnsi="宋体" w:hint="eastAsia"/>
        </w:rPr>
        <w:t>，</w:t>
      </w:r>
      <w:r w:rsidR="002042BD" w:rsidRPr="00966E6D">
        <w:rPr>
          <w:rFonts w:ascii="宋体" w:eastAsia="宋体" w:hAnsi="宋体" w:hint="eastAsia"/>
        </w:rPr>
        <w:t>等。</w:t>
      </w:r>
      <w:r w:rsidR="002042BD" w:rsidRPr="00966E6D">
        <w:rPr>
          <w:rFonts w:ascii="宋体" w:eastAsia="宋体" w:hAnsi="宋体"/>
        </w:rPr>
        <w:t xml:space="preserve"> </w:t>
      </w:r>
    </w:p>
    <w:p w14:paraId="41C977CB" w14:textId="0446F96A" w:rsidR="00692516" w:rsidRPr="00966E6D" w:rsidRDefault="0063148E" w:rsidP="0063148E">
      <w:pPr>
        <w:rPr>
          <w:rFonts w:ascii="宋体" w:eastAsia="宋体" w:hAnsi="宋体"/>
          <w:b/>
          <w:bCs/>
        </w:rPr>
      </w:pPr>
      <w:r w:rsidRPr="00966E6D">
        <w:rPr>
          <w:rFonts w:ascii="宋体" w:eastAsia="宋体" w:hAnsi="宋体" w:hint="eastAsia"/>
          <w:b/>
          <w:bCs/>
        </w:rPr>
        <w:t>2</w:t>
      </w:r>
      <w:r w:rsidRPr="00966E6D">
        <w:rPr>
          <w:rFonts w:ascii="宋体" w:eastAsia="宋体" w:hAnsi="宋体"/>
          <w:b/>
          <w:bCs/>
        </w:rPr>
        <w:t xml:space="preserve">.2.3 </w:t>
      </w:r>
      <w:r w:rsidR="00692516" w:rsidRPr="00966E6D">
        <w:rPr>
          <w:rFonts w:ascii="宋体" w:eastAsia="宋体" w:hAnsi="宋体" w:hint="eastAsia"/>
          <w:b/>
          <w:bCs/>
        </w:rPr>
        <w:t>学生的自我评价和反馈</w:t>
      </w:r>
    </w:p>
    <w:p w14:paraId="4F5AB61D" w14:textId="53619512" w:rsidR="00D5244D" w:rsidRPr="00966E6D" w:rsidRDefault="00850E67" w:rsidP="00AB67AE">
      <w:pPr>
        <w:ind w:firstLineChars="200" w:firstLine="420"/>
        <w:rPr>
          <w:rFonts w:ascii="宋体" w:eastAsia="宋体" w:hAnsi="宋体"/>
        </w:rPr>
      </w:pPr>
      <w:r w:rsidRPr="00966E6D">
        <w:rPr>
          <w:rFonts w:ascii="宋体" w:eastAsia="宋体" w:hAnsi="宋体" w:hint="eastAsia"/>
        </w:rPr>
        <w:t>①</w:t>
      </w:r>
      <w:r w:rsidR="00AB67AE" w:rsidRPr="00966E6D">
        <w:rPr>
          <w:rFonts w:ascii="宋体" w:eastAsia="宋体" w:hAnsi="宋体" w:hint="eastAsia"/>
        </w:rPr>
        <w:t>自评和互评版图的绘制情况；</w:t>
      </w:r>
    </w:p>
    <w:p w14:paraId="4CA73CB9" w14:textId="61A0C08F" w:rsidR="00AB67AE" w:rsidRPr="00966E6D" w:rsidRDefault="00850E67" w:rsidP="00AB67AE">
      <w:pPr>
        <w:ind w:firstLineChars="200" w:firstLine="420"/>
        <w:rPr>
          <w:rFonts w:ascii="宋体" w:eastAsia="宋体" w:hAnsi="宋体"/>
        </w:rPr>
      </w:pPr>
      <w:r w:rsidRPr="00966E6D">
        <w:rPr>
          <w:rFonts w:ascii="宋体" w:eastAsia="宋体" w:hAnsi="宋体" w:hint="eastAsia"/>
        </w:rPr>
        <w:t>②</w:t>
      </w:r>
      <w:r w:rsidR="00AB67AE" w:rsidRPr="00966E6D">
        <w:rPr>
          <w:rFonts w:ascii="宋体" w:eastAsia="宋体" w:hAnsi="宋体" w:hint="eastAsia"/>
        </w:rPr>
        <w:t>通过小组汇报的展示形式，自评资料收集、信息提取、交流分析的能力；</w:t>
      </w:r>
    </w:p>
    <w:p w14:paraId="3FB8B7CF" w14:textId="284B1596" w:rsidR="00AB67AE" w:rsidRPr="00966E6D" w:rsidRDefault="00850E67" w:rsidP="00AB67AE">
      <w:pPr>
        <w:ind w:firstLineChars="200" w:firstLine="420"/>
        <w:rPr>
          <w:rFonts w:ascii="宋体" w:eastAsia="宋体" w:hAnsi="宋体"/>
        </w:rPr>
      </w:pPr>
      <w:r w:rsidRPr="00966E6D">
        <w:rPr>
          <w:rFonts w:ascii="宋体" w:eastAsia="宋体" w:hAnsi="宋体" w:hint="eastAsia"/>
        </w:rPr>
        <w:t>③</w:t>
      </w:r>
      <w:r w:rsidR="00AB67AE" w:rsidRPr="00966E6D">
        <w:rPr>
          <w:rFonts w:ascii="宋体" w:eastAsia="宋体" w:hAnsi="宋体" w:hint="eastAsia"/>
        </w:rPr>
        <w:t>自评和互评实验操作情况，包括操作时出现的问题和解决的方法；</w:t>
      </w:r>
    </w:p>
    <w:p w14:paraId="0D80849D" w14:textId="420AA7D2" w:rsidR="0029373E" w:rsidRPr="00966E6D" w:rsidRDefault="00850E67" w:rsidP="00AB67AE">
      <w:pPr>
        <w:ind w:firstLineChars="200" w:firstLine="420"/>
        <w:rPr>
          <w:rFonts w:ascii="宋体" w:eastAsia="宋体" w:hAnsi="宋体"/>
        </w:rPr>
      </w:pPr>
      <w:r w:rsidRPr="00966E6D">
        <w:rPr>
          <w:rFonts w:ascii="宋体" w:eastAsia="宋体" w:hAnsi="宋体" w:hint="eastAsia"/>
        </w:rPr>
        <w:t>④</w:t>
      </w:r>
      <w:r w:rsidR="0029373E" w:rsidRPr="00966E6D">
        <w:rPr>
          <w:rFonts w:ascii="宋体" w:eastAsia="宋体" w:hAnsi="宋体" w:hint="eastAsia"/>
        </w:rPr>
        <w:t>板报展示</w:t>
      </w:r>
      <w:r w:rsidRPr="00966E6D">
        <w:rPr>
          <w:rFonts w:ascii="宋体" w:eastAsia="宋体" w:hAnsi="宋体" w:hint="eastAsia"/>
        </w:rPr>
        <w:t>并互评</w:t>
      </w:r>
      <w:r w:rsidR="0029373E" w:rsidRPr="00966E6D">
        <w:rPr>
          <w:rFonts w:ascii="宋体" w:eastAsia="宋体" w:hAnsi="宋体" w:hint="eastAsia"/>
        </w:rPr>
        <w:t>原理说明书或使用指导手册</w:t>
      </w:r>
      <w:r w:rsidRPr="00966E6D">
        <w:rPr>
          <w:rFonts w:ascii="宋体" w:eastAsia="宋体" w:hAnsi="宋体" w:hint="eastAsia"/>
        </w:rPr>
        <w:t xml:space="preserve">的制作情况； </w:t>
      </w:r>
    </w:p>
    <w:p w14:paraId="17B48C90" w14:textId="6387EE23" w:rsidR="00AB67AE" w:rsidRPr="00966E6D" w:rsidRDefault="00850E67" w:rsidP="0029373E">
      <w:pPr>
        <w:ind w:firstLineChars="200" w:firstLine="420"/>
        <w:rPr>
          <w:rFonts w:ascii="宋体" w:eastAsia="宋体" w:hAnsi="宋体"/>
        </w:rPr>
      </w:pPr>
      <w:r w:rsidRPr="00966E6D">
        <w:rPr>
          <w:rFonts w:ascii="宋体" w:eastAsia="宋体" w:hAnsi="宋体" w:hint="eastAsia"/>
        </w:rPr>
        <w:t>⑤</w:t>
      </w:r>
      <w:r w:rsidR="0029373E" w:rsidRPr="00966E6D">
        <w:rPr>
          <w:rFonts w:ascii="宋体" w:eastAsia="宋体" w:hAnsi="宋体" w:hint="eastAsia"/>
        </w:rPr>
        <w:t>互评进</w:t>
      </w:r>
      <w:proofErr w:type="gramStart"/>
      <w:r w:rsidR="0029373E" w:rsidRPr="00966E6D">
        <w:rPr>
          <w:rFonts w:ascii="宋体" w:eastAsia="宋体" w:hAnsi="宋体" w:hint="eastAsia"/>
        </w:rPr>
        <w:t>阶活动</w:t>
      </w:r>
      <w:proofErr w:type="gramEnd"/>
      <w:r w:rsidR="0029373E" w:rsidRPr="00966E6D">
        <w:rPr>
          <w:rFonts w:ascii="宋体" w:eastAsia="宋体" w:hAnsi="宋体" w:hint="eastAsia"/>
        </w:rPr>
        <w:t>中研究报告的严谨性，设计方案的合理性。</w:t>
      </w:r>
    </w:p>
    <w:p w14:paraId="346A87A7" w14:textId="77777777" w:rsidR="00B33C6D" w:rsidRPr="00966E6D" w:rsidRDefault="00B33C6D" w:rsidP="009B2852">
      <w:pPr>
        <w:rPr>
          <w:rFonts w:ascii="宋体" w:eastAsia="宋体" w:hAnsi="宋体"/>
          <w:b/>
          <w:bCs/>
          <w:sz w:val="24"/>
        </w:rPr>
      </w:pPr>
    </w:p>
    <w:p w14:paraId="430409C2" w14:textId="7DF17D8D" w:rsidR="00692516" w:rsidRPr="00966E6D" w:rsidRDefault="000E2E28" w:rsidP="009B2852">
      <w:pPr>
        <w:rPr>
          <w:rFonts w:ascii="宋体" w:eastAsia="宋体" w:hAnsi="宋体"/>
          <w:b/>
          <w:bCs/>
          <w:sz w:val="24"/>
        </w:rPr>
      </w:pPr>
      <w:r w:rsidRPr="00966E6D">
        <w:rPr>
          <w:rFonts w:ascii="宋体" w:eastAsia="宋体" w:hAnsi="宋体" w:hint="eastAsia"/>
          <w:b/>
          <w:bCs/>
          <w:sz w:val="24"/>
        </w:rPr>
        <w:t>2</w:t>
      </w:r>
      <w:r w:rsidRPr="00966E6D">
        <w:rPr>
          <w:rFonts w:ascii="宋体" w:eastAsia="宋体" w:hAnsi="宋体"/>
          <w:b/>
          <w:bCs/>
          <w:sz w:val="24"/>
        </w:rPr>
        <w:t>.3</w:t>
      </w:r>
      <w:r w:rsidR="00692516" w:rsidRPr="00966E6D">
        <w:rPr>
          <w:rFonts w:ascii="宋体" w:eastAsia="宋体" w:hAnsi="宋体" w:hint="eastAsia"/>
          <w:b/>
          <w:bCs/>
          <w:sz w:val="24"/>
        </w:rPr>
        <w:t>设计学习体验和教学</w:t>
      </w:r>
    </w:p>
    <w:p w14:paraId="6CCB0511" w14:textId="50F07282" w:rsidR="00375263" w:rsidRPr="00966E6D" w:rsidRDefault="00850E67" w:rsidP="00375263">
      <w:pPr>
        <w:shd w:val="clear" w:color="auto" w:fill="FFFFFF"/>
        <w:spacing w:line="360" w:lineRule="auto"/>
        <w:rPr>
          <w:rFonts w:ascii="Times New Roman" w:eastAsia="宋体" w:hAnsi="Times New Roman" w:cs="Times New Roman"/>
          <w:color w:val="000000"/>
          <w:szCs w:val="21"/>
        </w:rPr>
      </w:pPr>
      <w:r w:rsidRPr="00966E6D">
        <w:rPr>
          <w:rFonts w:ascii="宋体" w:eastAsia="宋体" w:hAnsi="宋体"/>
          <w:b/>
          <w:bCs/>
        </w:rPr>
        <w:t>2.3.</w:t>
      </w:r>
      <w:r w:rsidR="00692516" w:rsidRPr="00966E6D">
        <w:rPr>
          <w:rFonts w:ascii="宋体" w:eastAsia="宋体" w:hAnsi="宋体" w:hint="eastAsia"/>
          <w:b/>
          <w:bCs/>
        </w:rPr>
        <w:t>1</w:t>
      </w:r>
      <w:r w:rsidRPr="00966E6D">
        <w:rPr>
          <w:rFonts w:ascii="宋体" w:eastAsia="宋体" w:hAnsi="宋体"/>
          <w:b/>
          <w:bCs/>
        </w:rPr>
        <w:t xml:space="preserve"> </w:t>
      </w:r>
      <w:r w:rsidR="00375263" w:rsidRPr="00966E6D">
        <w:rPr>
          <w:rFonts w:ascii="Times New Roman" w:eastAsia="宋体" w:hAnsi="Times New Roman" w:cs="Times New Roman" w:hint="eastAsia"/>
          <w:color w:val="000000"/>
          <w:szCs w:val="21"/>
        </w:rPr>
        <w:t>引入新课</w:t>
      </w:r>
      <w:r w:rsidR="00375263" w:rsidRPr="00966E6D">
        <w:rPr>
          <w:rFonts w:ascii="Times New Roman" w:eastAsia="宋体" w:hAnsi="Times New Roman" w:cs="Times New Roman" w:hint="eastAsia"/>
          <w:color w:val="000000"/>
          <w:szCs w:val="21"/>
        </w:rPr>
        <w:t xml:space="preserve">    </w:t>
      </w:r>
    </w:p>
    <w:p w14:paraId="438E41BB" w14:textId="77777777" w:rsidR="00375263" w:rsidRPr="00966E6D" w:rsidRDefault="00375263" w:rsidP="00375263">
      <w:pPr>
        <w:widowControl/>
        <w:shd w:val="clear" w:color="auto" w:fill="FFFFFF"/>
        <w:spacing w:line="360" w:lineRule="auto"/>
        <w:ind w:firstLineChars="200" w:firstLine="420"/>
        <w:jc w:val="left"/>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课前多媒体播放视频资料——中央电视台纪录片《生命》（视频包含海洋中的各类生物及生物之间的关系）。</w:t>
      </w:r>
    </w:p>
    <w:p w14:paraId="437C73C8" w14:textId="77777777" w:rsidR="00375263" w:rsidRPr="00966E6D" w:rsidRDefault="00375263" w:rsidP="00375263">
      <w:pPr>
        <w:widowControl/>
        <w:shd w:val="clear" w:color="auto" w:fill="FFFFFF"/>
        <w:spacing w:line="360" w:lineRule="auto"/>
        <w:jc w:val="left"/>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设计意图：课前观看视频将学生引入神秘的海洋情境之中，既能提高学生的学习兴趣，又为后面学习种间关系和空间结构买下伏笔。</w:t>
      </w:r>
    </w:p>
    <w:p w14:paraId="18729920" w14:textId="63D264A7" w:rsidR="00375263" w:rsidRPr="00966E6D" w:rsidRDefault="00375263" w:rsidP="00375263">
      <w:pPr>
        <w:widowControl/>
        <w:kinsoku w:val="0"/>
        <w:overflowPunct w:val="0"/>
        <w:spacing w:line="360" w:lineRule="auto"/>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2.</w:t>
      </w:r>
      <w:r w:rsidRPr="00966E6D">
        <w:rPr>
          <w:rFonts w:ascii="Times New Roman" w:eastAsia="宋体" w:hAnsi="Times New Roman" w:cs="Times New Roman"/>
          <w:color w:val="000000"/>
          <w:szCs w:val="21"/>
        </w:rPr>
        <w:t>3.2</w:t>
      </w:r>
      <w:r w:rsidRPr="00966E6D">
        <w:rPr>
          <w:rFonts w:ascii="Times New Roman" w:eastAsia="宋体" w:hAnsi="Times New Roman" w:cs="Times New Roman" w:hint="eastAsia"/>
          <w:color w:val="000000"/>
          <w:szCs w:val="21"/>
        </w:rPr>
        <w:t>建构概念</w:t>
      </w:r>
      <w:r w:rsidRPr="00966E6D">
        <w:rPr>
          <w:rFonts w:ascii="Times New Roman" w:eastAsia="宋体" w:hAnsi="Times New Roman" w:cs="Times New Roman" w:hint="eastAsia"/>
          <w:color w:val="000000"/>
          <w:szCs w:val="21"/>
        </w:rPr>
        <w:t xml:space="preserve">    </w:t>
      </w:r>
    </w:p>
    <w:p w14:paraId="7F690F74" w14:textId="77777777" w:rsidR="00375263" w:rsidRPr="00966E6D" w:rsidRDefault="00375263" w:rsidP="00375263">
      <w:pPr>
        <w:widowControl/>
        <w:kinsoku w:val="0"/>
        <w:overflowPunct w:val="0"/>
        <w:spacing w:line="360" w:lineRule="auto"/>
        <w:ind w:firstLineChars="200" w:firstLine="420"/>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教师设问：视频所展示的海洋中所有的小丑</w:t>
      </w:r>
      <w:proofErr w:type="gramStart"/>
      <w:r w:rsidRPr="00966E6D">
        <w:rPr>
          <w:rFonts w:ascii="Times New Roman" w:eastAsia="宋体" w:hAnsi="Times New Roman" w:cs="Times New Roman" w:hint="eastAsia"/>
          <w:color w:val="000000"/>
          <w:szCs w:val="21"/>
        </w:rPr>
        <w:t>鱼属于</w:t>
      </w:r>
      <w:proofErr w:type="gramEnd"/>
      <w:r w:rsidRPr="00966E6D">
        <w:rPr>
          <w:rFonts w:ascii="Times New Roman" w:eastAsia="宋体" w:hAnsi="Times New Roman" w:cs="Times New Roman" w:hint="eastAsia"/>
          <w:color w:val="000000"/>
          <w:szCs w:val="21"/>
        </w:rPr>
        <w:t>什么生命层次？学生回答并回顾种群的概念：同一区域内，聚集在一定区域中同种生物的集合。</w:t>
      </w:r>
    </w:p>
    <w:p w14:paraId="7C82C322" w14:textId="77777777" w:rsidR="00375263" w:rsidRPr="00966E6D" w:rsidRDefault="00375263" w:rsidP="00375263">
      <w:pPr>
        <w:widowControl/>
        <w:shd w:val="clear" w:color="auto" w:fill="FFFFFF"/>
        <w:spacing w:line="360" w:lineRule="auto"/>
        <w:ind w:firstLineChars="200" w:firstLine="420"/>
        <w:jc w:val="left"/>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再问：同学们，你们能根据种群的概念推导出群落的概念吗？学生归纳得出群落的概念：同一时间内，聚集在一定区域中，各种生物种群的集合。由种群的概念归纳出更高一层生命系统—群落的概念，区分两者之间的差异，并强调物种组成的差异是鉴别不同群落类型的基本特征，进而引出丰富度的概念。</w:t>
      </w:r>
    </w:p>
    <w:p w14:paraId="3F84E211" w14:textId="77777777" w:rsidR="00375263" w:rsidRPr="00966E6D" w:rsidRDefault="00375263" w:rsidP="00375263">
      <w:pPr>
        <w:widowControl/>
        <w:shd w:val="clear" w:color="auto" w:fill="FFFFFF"/>
        <w:spacing w:line="360" w:lineRule="auto"/>
        <w:jc w:val="left"/>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设计意图：</w:t>
      </w:r>
      <w:r w:rsidRPr="00966E6D">
        <w:rPr>
          <w:rFonts w:ascii="Times New Roman" w:eastAsia="宋体" w:hAnsi="Times New Roman" w:cs="Times New Roman"/>
          <w:color w:val="000000"/>
          <w:szCs w:val="21"/>
        </w:rPr>
        <w:t>教师在学习新</w:t>
      </w:r>
      <w:r w:rsidRPr="00966E6D">
        <w:rPr>
          <w:rFonts w:ascii="Times New Roman" w:eastAsia="宋体" w:hAnsi="Times New Roman" w:cs="Times New Roman" w:hint="eastAsia"/>
          <w:color w:val="000000"/>
          <w:szCs w:val="21"/>
        </w:rPr>
        <w:t>概念（群落）</w:t>
      </w:r>
      <w:r w:rsidRPr="00966E6D">
        <w:rPr>
          <w:rFonts w:ascii="Times New Roman" w:eastAsia="宋体" w:hAnsi="Times New Roman" w:cs="Times New Roman"/>
          <w:color w:val="000000"/>
          <w:szCs w:val="21"/>
        </w:rPr>
        <w:t>之前提供给学生</w:t>
      </w:r>
      <w:r w:rsidRPr="00966E6D">
        <w:rPr>
          <w:rFonts w:ascii="Times New Roman" w:eastAsia="宋体" w:hAnsi="Times New Roman" w:cs="Times New Roman" w:hint="eastAsia"/>
          <w:color w:val="000000"/>
          <w:szCs w:val="21"/>
        </w:rPr>
        <w:t>旧概念（种群）</w:t>
      </w:r>
      <w:r w:rsidRPr="00966E6D">
        <w:rPr>
          <w:rFonts w:ascii="Times New Roman" w:eastAsia="宋体" w:hAnsi="Times New Roman" w:cs="Times New Roman"/>
          <w:color w:val="000000"/>
          <w:szCs w:val="21"/>
        </w:rPr>
        <w:t>，为新的学习内容提供联系</w:t>
      </w:r>
      <w:r w:rsidRPr="00966E6D">
        <w:rPr>
          <w:rFonts w:ascii="Times New Roman" w:eastAsia="宋体" w:hAnsi="Times New Roman" w:cs="Times New Roman" w:hint="eastAsia"/>
          <w:color w:val="000000"/>
          <w:szCs w:val="21"/>
        </w:rPr>
        <w:t>点，</w:t>
      </w:r>
      <w:r w:rsidRPr="00966E6D">
        <w:rPr>
          <w:rFonts w:ascii="Times New Roman" w:eastAsia="宋体" w:hAnsi="Times New Roman" w:cs="Times New Roman"/>
          <w:color w:val="000000"/>
          <w:szCs w:val="21"/>
        </w:rPr>
        <w:t>促进新</w:t>
      </w:r>
      <w:r w:rsidRPr="00966E6D">
        <w:rPr>
          <w:rFonts w:ascii="Times New Roman" w:eastAsia="宋体" w:hAnsi="Times New Roman" w:cs="Times New Roman" w:hint="eastAsia"/>
          <w:color w:val="000000"/>
          <w:szCs w:val="21"/>
        </w:rPr>
        <w:t>概念</w:t>
      </w:r>
      <w:r w:rsidRPr="00966E6D">
        <w:rPr>
          <w:rFonts w:ascii="Times New Roman" w:eastAsia="宋体" w:hAnsi="Times New Roman" w:cs="Times New Roman"/>
          <w:color w:val="000000"/>
          <w:szCs w:val="21"/>
        </w:rPr>
        <w:t>与旧</w:t>
      </w:r>
      <w:r w:rsidRPr="00966E6D">
        <w:rPr>
          <w:rFonts w:ascii="Times New Roman" w:eastAsia="宋体" w:hAnsi="Times New Roman" w:cs="Times New Roman" w:hint="eastAsia"/>
          <w:color w:val="000000"/>
          <w:szCs w:val="21"/>
        </w:rPr>
        <w:t>概念</w:t>
      </w:r>
      <w:r w:rsidRPr="00966E6D">
        <w:rPr>
          <w:rFonts w:ascii="Times New Roman" w:eastAsia="宋体" w:hAnsi="Times New Roman" w:cs="Times New Roman"/>
          <w:color w:val="000000"/>
          <w:szCs w:val="21"/>
        </w:rPr>
        <w:t>的辨别</w:t>
      </w:r>
      <w:r w:rsidRPr="00966E6D">
        <w:rPr>
          <w:rFonts w:ascii="Times New Roman" w:eastAsia="宋体" w:hAnsi="Times New Roman" w:cs="Times New Roman" w:hint="eastAsia"/>
          <w:color w:val="000000"/>
          <w:szCs w:val="21"/>
        </w:rPr>
        <w:t>，此时</w:t>
      </w:r>
      <w:r w:rsidRPr="00966E6D">
        <w:rPr>
          <w:rFonts w:ascii="Times New Roman" w:eastAsia="宋体" w:hAnsi="Times New Roman" w:cs="Times New Roman"/>
          <w:color w:val="000000"/>
          <w:szCs w:val="21"/>
        </w:rPr>
        <w:t>原有的知识结构对新的学习形成</w:t>
      </w:r>
      <w:r w:rsidRPr="00966E6D">
        <w:rPr>
          <w:rFonts w:ascii="Times New Roman" w:eastAsia="宋体" w:hAnsi="Times New Roman" w:cs="Times New Roman" w:hint="eastAsia"/>
          <w:color w:val="000000"/>
          <w:szCs w:val="21"/>
        </w:rPr>
        <w:t>了正</w:t>
      </w:r>
      <w:r w:rsidRPr="00966E6D">
        <w:rPr>
          <w:rFonts w:ascii="Times New Roman" w:eastAsia="宋体" w:hAnsi="Times New Roman" w:cs="Times New Roman"/>
          <w:color w:val="000000"/>
          <w:szCs w:val="21"/>
        </w:rPr>
        <w:t>迁移</w:t>
      </w:r>
      <w:r w:rsidRPr="00966E6D">
        <w:rPr>
          <w:rFonts w:ascii="Times New Roman" w:eastAsia="宋体" w:hAnsi="Times New Roman" w:cs="Times New Roman" w:hint="eastAsia"/>
          <w:color w:val="000000"/>
          <w:szCs w:val="21"/>
        </w:rPr>
        <w:t>。</w:t>
      </w:r>
    </w:p>
    <w:p w14:paraId="67E1839C" w14:textId="6A6E8B22" w:rsidR="00375263" w:rsidRPr="00966E6D" w:rsidRDefault="00375263" w:rsidP="00375263">
      <w:pPr>
        <w:widowControl/>
        <w:shd w:val="clear" w:color="auto" w:fill="FFFFFF"/>
        <w:spacing w:line="360" w:lineRule="auto"/>
        <w:jc w:val="left"/>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2.</w:t>
      </w:r>
      <w:r w:rsidRPr="00966E6D">
        <w:rPr>
          <w:rFonts w:ascii="Times New Roman" w:eastAsia="宋体" w:hAnsi="Times New Roman" w:cs="Times New Roman"/>
          <w:color w:val="000000"/>
          <w:szCs w:val="21"/>
        </w:rPr>
        <w:t>3.3</w:t>
      </w:r>
      <w:r w:rsidRPr="00966E6D">
        <w:rPr>
          <w:rFonts w:ascii="Times New Roman" w:eastAsia="宋体" w:hAnsi="Times New Roman" w:cs="Times New Roman" w:hint="eastAsia"/>
          <w:color w:val="000000"/>
          <w:szCs w:val="21"/>
        </w:rPr>
        <w:t>修正概念</w:t>
      </w:r>
      <w:r w:rsidRPr="00966E6D">
        <w:rPr>
          <w:rFonts w:ascii="Times New Roman" w:eastAsia="宋体" w:hAnsi="Times New Roman" w:cs="Times New Roman" w:hint="eastAsia"/>
          <w:color w:val="000000"/>
          <w:szCs w:val="21"/>
        </w:rPr>
        <w:t xml:space="preserve">    </w:t>
      </w:r>
    </w:p>
    <w:p w14:paraId="5182E4EB" w14:textId="77777777" w:rsidR="00375263" w:rsidRPr="00966E6D" w:rsidRDefault="00375263" w:rsidP="00375263">
      <w:pPr>
        <w:widowControl/>
        <w:shd w:val="clear" w:color="auto" w:fill="FFFFFF"/>
        <w:spacing w:line="360" w:lineRule="auto"/>
        <w:ind w:firstLineChars="200" w:firstLine="420"/>
        <w:jc w:val="left"/>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辨析：菜场中所有的植物、动物和微生物可以称之为群落吗？学生对此犹豫不决，师生经过讨论后得出群落是生命系统，一个群落中的物种不论多少，都不是随机地聚集在一</w:t>
      </w:r>
      <w:r w:rsidRPr="00966E6D">
        <w:rPr>
          <w:rFonts w:ascii="Times New Roman" w:eastAsia="宋体" w:hAnsi="Times New Roman" w:cs="Times New Roman" w:hint="eastAsia"/>
          <w:color w:val="000000"/>
          <w:szCs w:val="21"/>
        </w:rPr>
        <w:lastRenderedPageBreak/>
        <w:t>起的，而是通过复杂的种间关系，形成了一个有机整体。教师设问：你所知道的不同的生物之间有怎样的相互关系？学生回答：捕食、竞争、寄生、互利共生。</w:t>
      </w:r>
    </w:p>
    <w:p w14:paraId="2594DEC5" w14:textId="77777777" w:rsidR="00375263" w:rsidRPr="00966E6D" w:rsidRDefault="00375263" w:rsidP="00375263">
      <w:pPr>
        <w:widowControl/>
        <w:shd w:val="clear" w:color="auto" w:fill="FFFFFF"/>
        <w:spacing w:line="360" w:lineRule="auto"/>
        <w:jc w:val="left"/>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设计意图：在设计教学时，教师关注了各环节之间的“过渡”，通过概念形成到概念辨析自然过渡到种间关系的教学，使整个流程浑然一体。</w:t>
      </w:r>
      <w:r w:rsidRPr="00966E6D">
        <w:rPr>
          <w:rFonts w:ascii="Times New Roman" w:eastAsia="宋体" w:hAnsi="Times New Roman" w:cs="Times New Roman" w:hint="eastAsia"/>
          <w:color w:val="000000"/>
          <w:szCs w:val="21"/>
        </w:rPr>
        <w:t xml:space="preserve"> </w:t>
      </w:r>
      <w:r w:rsidRPr="00966E6D">
        <w:rPr>
          <w:rFonts w:ascii="Times New Roman" w:eastAsia="宋体" w:hAnsi="Times New Roman" w:cs="Times New Roman"/>
          <w:color w:val="000000"/>
          <w:szCs w:val="21"/>
        </w:rPr>
        <w:t xml:space="preserve">    </w:t>
      </w:r>
    </w:p>
    <w:p w14:paraId="5B32E569" w14:textId="00814D5A" w:rsidR="00375263" w:rsidRPr="00966E6D" w:rsidRDefault="00375263" w:rsidP="00375263">
      <w:pPr>
        <w:widowControl/>
        <w:shd w:val="clear" w:color="auto" w:fill="FFFFFF"/>
        <w:spacing w:line="360" w:lineRule="auto"/>
        <w:jc w:val="left"/>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2.</w:t>
      </w:r>
      <w:r w:rsidRPr="00966E6D">
        <w:rPr>
          <w:rFonts w:ascii="Times New Roman" w:eastAsia="宋体" w:hAnsi="Times New Roman" w:cs="Times New Roman"/>
          <w:color w:val="000000"/>
          <w:szCs w:val="21"/>
        </w:rPr>
        <w:t>3.4</w:t>
      </w:r>
      <w:r w:rsidRPr="00966E6D">
        <w:rPr>
          <w:rFonts w:ascii="Times New Roman" w:eastAsia="宋体" w:hAnsi="Times New Roman" w:cs="Times New Roman" w:hint="eastAsia"/>
          <w:color w:val="000000"/>
          <w:szCs w:val="21"/>
        </w:rPr>
        <w:t>种间关系辨析</w:t>
      </w:r>
    </w:p>
    <w:p w14:paraId="4A97CFAD" w14:textId="77777777" w:rsidR="00375263" w:rsidRPr="00966E6D" w:rsidRDefault="00375263" w:rsidP="00375263">
      <w:pPr>
        <w:widowControl/>
        <w:shd w:val="clear" w:color="auto" w:fill="FFFFFF"/>
        <w:spacing w:line="360" w:lineRule="auto"/>
        <w:ind w:firstLineChars="200" w:firstLine="420"/>
        <w:jc w:val="left"/>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再次观看视频，提示学生关注视频中的种间关系，截图视频中的各类种间关系，一一介绍并归纳捕食、竞争、寄生、互利共生的概念。再请学生辨析：视频中</w:t>
      </w:r>
      <w:proofErr w:type="gramStart"/>
      <w:r w:rsidRPr="00966E6D">
        <w:rPr>
          <w:rFonts w:ascii="Times New Roman" w:eastAsia="宋体" w:hAnsi="Times New Roman" w:cs="Times New Roman" w:hint="eastAsia"/>
          <w:color w:val="000000"/>
          <w:szCs w:val="21"/>
        </w:rPr>
        <w:t>海兔以同类</w:t>
      </w:r>
      <w:proofErr w:type="gramEnd"/>
      <w:r w:rsidRPr="00966E6D">
        <w:rPr>
          <w:rFonts w:ascii="Times New Roman" w:eastAsia="宋体" w:hAnsi="Times New Roman" w:cs="Times New Roman" w:hint="eastAsia"/>
          <w:color w:val="000000"/>
          <w:szCs w:val="21"/>
        </w:rPr>
        <w:t>为食，海参从沉积物中摄取食物是什么关系，进一步理解种间关系的概念，强调种间关系是不同种生物之间的关系。</w:t>
      </w:r>
    </w:p>
    <w:p w14:paraId="3D06F438" w14:textId="77777777" w:rsidR="00375263" w:rsidRPr="00966E6D" w:rsidRDefault="00375263" w:rsidP="00375263">
      <w:pPr>
        <w:widowControl/>
        <w:spacing w:before="115" w:line="360" w:lineRule="auto"/>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 xml:space="preserve"> </w:t>
      </w:r>
      <w:r w:rsidRPr="00966E6D">
        <w:rPr>
          <w:rFonts w:ascii="Times New Roman" w:eastAsia="宋体" w:hAnsi="Times New Roman" w:cs="Times New Roman" w:hint="eastAsia"/>
          <w:color w:val="000000"/>
          <w:szCs w:val="21"/>
        </w:rPr>
        <w:t>设计意图：在该教学环节中，学生带着任务再次观看视频，通过回归导入新课的情境中，兴趣和知识的联系得到进一步深化，并发挥了情境更高的教学价值。</w:t>
      </w:r>
      <w:r w:rsidRPr="00966E6D">
        <w:rPr>
          <w:rFonts w:ascii="Times New Roman" w:eastAsia="宋体" w:hAnsi="Times New Roman" w:cs="Times New Roman"/>
          <w:color w:val="000000"/>
          <w:szCs w:val="21"/>
        </w:rPr>
        <w:t xml:space="preserve">     </w:t>
      </w:r>
    </w:p>
    <w:p w14:paraId="4ED3D00D" w14:textId="24185A0A" w:rsidR="00375263" w:rsidRPr="00966E6D" w:rsidRDefault="00375263" w:rsidP="00375263">
      <w:pPr>
        <w:widowControl/>
        <w:spacing w:before="115" w:line="360" w:lineRule="auto"/>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2.3</w:t>
      </w:r>
      <w:r w:rsidRPr="00966E6D">
        <w:rPr>
          <w:rFonts w:ascii="Times New Roman" w:eastAsia="宋体" w:hAnsi="Times New Roman" w:cs="Times New Roman"/>
          <w:color w:val="000000"/>
          <w:szCs w:val="21"/>
        </w:rPr>
        <w:t>.5</w:t>
      </w:r>
      <w:r w:rsidRPr="00966E6D">
        <w:rPr>
          <w:rFonts w:ascii="Times New Roman" w:eastAsia="宋体" w:hAnsi="Times New Roman" w:cs="Times New Roman" w:hint="eastAsia"/>
          <w:color w:val="000000"/>
          <w:szCs w:val="21"/>
        </w:rPr>
        <w:t>构建数学模型</w:t>
      </w:r>
    </w:p>
    <w:p w14:paraId="2EE1560B" w14:textId="77777777" w:rsidR="00375263" w:rsidRPr="00966E6D" w:rsidRDefault="00375263" w:rsidP="00375263">
      <w:pPr>
        <w:widowControl/>
        <w:spacing w:before="115" w:line="360" w:lineRule="auto"/>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 xml:space="preserve"> </w:t>
      </w:r>
      <w:r w:rsidRPr="00966E6D">
        <w:rPr>
          <w:rFonts w:ascii="Times New Roman" w:eastAsia="宋体" w:hAnsi="Times New Roman" w:cs="Times New Roman"/>
          <w:color w:val="000000"/>
          <w:szCs w:val="21"/>
        </w:rPr>
        <w:t xml:space="preserve">  </w:t>
      </w:r>
      <w:r w:rsidRPr="00966E6D">
        <w:rPr>
          <w:rFonts w:ascii="Times New Roman" w:eastAsia="宋体" w:hAnsi="Times New Roman" w:cs="Times New Roman" w:hint="eastAsia"/>
          <w:color w:val="000000"/>
          <w:szCs w:val="21"/>
        </w:rPr>
        <w:t>回顾生态学家高斯在</w:t>
      </w:r>
      <w:r w:rsidRPr="00966E6D">
        <w:rPr>
          <w:rFonts w:ascii="Times New Roman" w:eastAsia="宋体" w:hAnsi="Times New Roman" w:cs="Times New Roman" w:hint="eastAsia"/>
          <w:color w:val="000000"/>
          <w:szCs w:val="21"/>
        </w:rPr>
        <w:t>0.5</w:t>
      </w:r>
      <w:r w:rsidRPr="00966E6D">
        <w:rPr>
          <w:rFonts w:ascii="Times New Roman" w:eastAsia="宋体" w:hAnsi="Times New Roman" w:cs="Times New Roman" w:hint="eastAsia"/>
          <w:color w:val="000000"/>
          <w:szCs w:val="21"/>
        </w:rPr>
        <w:t>毫升的培养液中放入</w:t>
      </w:r>
      <w:r w:rsidRPr="00966E6D">
        <w:rPr>
          <w:rFonts w:ascii="Times New Roman" w:eastAsia="宋体" w:hAnsi="Times New Roman" w:cs="Times New Roman" w:hint="eastAsia"/>
          <w:color w:val="000000"/>
          <w:szCs w:val="21"/>
        </w:rPr>
        <w:t>5</w:t>
      </w:r>
      <w:r w:rsidRPr="00966E6D">
        <w:rPr>
          <w:rFonts w:ascii="Times New Roman" w:eastAsia="宋体" w:hAnsi="Times New Roman" w:cs="Times New Roman" w:hint="eastAsia"/>
          <w:color w:val="000000"/>
          <w:szCs w:val="21"/>
        </w:rPr>
        <w:t>个大草履虫，每个</w:t>
      </w:r>
      <w:r w:rsidRPr="00966E6D">
        <w:rPr>
          <w:rFonts w:ascii="Times New Roman" w:eastAsia="宋体" w:hAnsi="Times New Roman" w:cs="Times New Roman" w:hint="eastAsia"/>
          <w:color w:val="000000"/>
          <w:szCs w:val="21"/>
        </w:rPr>
        <w:t>24</w:t>
      </w:r>
      <w:r w:rsidRPr="00966E6D">
        <w:rPr>
          <w:rFonts w:ascii="Times New Roman" w:eastAsia="宋体" w:hAnsi="Times New Roman" w:cs="Times New Roman" w:hint="eastAsia"/>
          <w:color w:val="000000"/>
          <w:szCs w:val="21"/>
        </w:rPr>
        <w:t>小时统计，绘制出“</w:t>
      </w:r>
      <w:r w:rsidRPr="00966E6D">
        <w:rPr>
          <w:rFonts w:ascii="Times New Roman" w:eastAsia="宋体" w:hAnsi="Times New Roman" w:cs="Times New Roman" w:hint="eastAsia"/>
          <w:color w:val="000000"/>
          <w:szCs w:val="21"/>
        </w:rPr>
        <w:t>S</w:t>
      </w:r>
      <w:r w:rsidRPr="00966E6D">
        <w:rPr>
          <w:rFonts w:ascii="Times New Roman" w:eastAsia="宋体" w:hAnsi="Times New Roman" w:cs="Times New Roman" w:hint="eastAsia"/>
          <w:color w:val="000000"/>
          <w:szCs w:val="21"/>
        </w:rPr>
        <w:t>”型数学模型。借此引出高斯的另一实验，选用了两种草履虫（大草履虫和双小核草履虫），它们均能以同一种杆菌为食，当它们被放在同一容器中培养时，两种草履虫的数量的变化趋势如何？请学生</w:t>
      </w:r>
      <w:proofErr w:type="gramStart"/>
      <w:r w:rsidRPr="00966E6D">
        <w:rPr>
          <w:rFonts w:ascii="Times New Roman" w:eastAsia="宋体" w:hAnsi="Times New Roman" w:cs="Times New Roman" w:hint="eastAsia"/>
          <w:color w:val="000000"/>
          <w:szCs w:val="21"/>
        </w:rPr>
        <w:t>作出</w:t>
      </w:r>
      <w:proofErr w:type="gramEnd"/>
      <w:r w:rsidRPr="00966E6D">
        <w:rPr>
          <w:rFonts w:ascii="Times New Roman" w:eastAsia="宋体" w:hAnsi="Times New Roman" w:cs="Times New Roman" w:hint="eastAsia"/>
          <w:color w:val="000000"/>
          <w:szCs w:val="21"/>
        </w:rPr>
        <w:t>假设。</w:t>
      </w:r>
    </w:p>
    <w:p w14:paraId="15AEBD3D" w14:textId="4AD34AD4" w:rsidR="00375263" w:rsidRPr="00966E6D" w:rsidRDefault="00375263" w:rsidP="00375263">
      <w:pPr>
        <w:widowControl/>
        <w:spacing w:before="115" w:line="360" w:lineRule="auto"/>
        <w:ind w:firstLineChars="200" w:firstLine="480"/>
        <w:jc w:val="left"/>
        <w:textAlignment w:val="baseline"/>
        <w:rPr>
          <w:rFonts w:ascii="Times New Roman" w:eastAsia="宋体" w:hAnsi="Times New Roman" w:cs="Times New Roman"/>
          <w:color w:val="000000"/>
          <w:szCs w:val="21"/>
        </w:rPr>
      </w:pPr>
      <w:r w:rsidRPr="00966E6D">
        <w:rPr>
          <w:rFonts w:ascii="宋体" w:eastAsia="宋体" w:hAnsi="宋体" w:cs="宋体"/>
          <w:noProof/>
          <w:kern w:val="0"/>
          <w:sz w:val="24"/>
        </w:rPr>
        <w:drawing>
          <wp:anchor distT="0" distB="0" distL="114300" distR="114300" simplePos="0" relativeHeight="251659264" behindDoc="0" locked="0" layoutInCell="1" allowOverlap="1" wp14:anchorId="4F939BC0" wp14:editId="58CB543C">
            <wp:simplePos x="0" y="0"/>
            <wp:positionH relativeFrom="column">
              <wp:posOffset>3900805</wp:posOffset>
            </wp:positionH>
            <wp:positionV relativeFrom="paragraph">
              <wp:posOffset>1265555</wp:posOffset>
            </wp:positionV>
            <wp:extent cx="1950085" cy="1434465"/>
            <wp:effectExtent l="0" t="0" r="0" b="0"/>
            <wp:wrapSquare wrapText="bothSides"/>
            <wp:docPr id="2" name="图片 2" descr="IMG_20170420_03064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内容占位符 4" descr="IMG_20170420_030649"/>
                    <pic:cNvPicPr>
                      <a:picLocks noGrp="1" noChangeAspect="1" noChangeArrowheads="1"/>
                    </pic:cNvPicPr>
                  </pic:nvPicPr>
                  <pic:blipFill>
                    <a:blip r:embed="rId7" cstate="print">
                      <a:lum contrast="24000"/>
                      <a:extLst>
                        <a:ext uri="{28A0092B-C50C-407E-A947-70E740481C1C}">
                          <a14:useLocalDpi xmlns:a14="http://schemas.microsoft.com/office/drawing/2010/main" val="0"/>
                        </a:ext>
                      </a:extLst>
                    </a:blip>
                    <a:srcRect t="37541" b="21156"/>
                    <a:stretch>
                      <a:fillRect/>
                    </a:stretch>
                  </pic:blipFill>
                  <pic:spPr bwMode="auto">
                    <a:xfrm>
                      <a:off x="0" y="0"/>
                      <a:ext cx="1950085" cy="1434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E6D">
        <w:rPr>
          <w:rFonts w:ascii="Times New Roman" w:eastAsia="宋体" w:hAnsi="Times New Roman" w:cs="Times New Roman" w:hint="eastAsia"/>
          <w:color w:val="000000"/>
          <w:szCs w:val="21"/>
        </w:rPr>
        <w:t>学生的假设包括三种类型，大草履虫和双小核草履虫的数量均下降；大草履虫数量增加而双小核草履虫减少；大草履虫数量减少而双小核草履虫数量增加。假设是否正确，需要通过实验检验。由于课堂时间受限，不能进行现场实验，教师收集某实验室重复高斯实验所获得的数据，请学生根据表格数据构建数学模型。</w:t>
      </w:r>
      <w:proofErr w:type="gramStart"/>
      <w:r w:rsidRPr="00966E6D">
        <w:rPr>
          <w:rFonts w:ascii="Times New Roman" w:eastAsia="宋体" w:hAnsi="Times New Roman" w:cs="Times New Roman" w:hint="eastAsia"/>
          <w:color w:val="000000"/>
          <w:szCs w:val="21"/>
        </w:rPr>
        <w:t>根据已绘数学模型</w:t>
      </w:r>
      <w:proofErr w:type="gramEnd"/>
      <w:r w:rsidRPr="00966E6D">
        <w:rPr>
          <w:rFonts w:ascii="Times New Roman" w:eastAsia="宋体" w:hAnsi="Times New Roman" w:cs="Times New Roman" w:hint="eastAsia"/>
          <w:color w:val="000000"/>
          <w:szCs w:val="21"/>
        </w:rPr>
        <w:t>的变化规律，判定实验结果与预期结论是否相符，假设是否正确。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32"/>
        <w:gridCol w:w="567"/>
        <w:gridCol w:w="425"/>
        <w:gridCol w:w="567"/>
        <w:gridCol w:w="567"/>
        <w:gridCol w:w="567"/>
        <w:gridCol w:w="567"/>
        <w:gridCol w:w="567"/>
        <w:gridCol w:w="486"/>
      </w:tblGrid>
      <w:tr w:rsidR="00375263" w:rsidRPr="00966E6D" w14:paraId="2BE59F3C" w14:textId="77777777" w:rsidTr="00FA46D8">
        <w:tc>
          <w:tcPr>
            <w:tcW w:w="852" w:type="dxa"/>
            <w:shd w:val="clear" w:color="auto" w:fill="auto"/>
          </w:tcPr>
          <w:p w14:paraId="6B9E8D72"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p>
        </w:tc>
        <w:tc>
          <w:tcPr>
            <w:tcW w:w="4785" w:type="dxa"/>
            <w:gridSpan w:val="9"/>
            <w:shd w:val="clear" w:color="auto" w:fill="auto"/>
          </w:tcPr>
          <w:p w14:paraId="3CA548C6"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hint="eastAsia"/>
                <w:color w:val="000000"/>
                <w:sz w:val="18"/>
                <w:szCs w:val="18"/>
              </w:rPr>
              <w:t>生物数量（</w:t>
            </w:r>
            <w:proofErr w:type="gramStart"/>
            <w:r w:rsidRPr="00966E6D">
              <w:rPr>
                <w:rFonts w:ascii="Times New Roman" w:eastAsia="宋体" w:hAnsi="Times New Roman" w:cs="Times New Roman" w:hint="eastAsia"/>
                <w:color w:val="000000"/>
                <w:sz w:val="18"/>
                <w:szCs w:val="18"/>
              </w:rPr>
              <w:t>个</w:t>
            </w:r>
            <w:proofErr w:type="gramEnd"/>
            <w:r w:rsidRPr="00966E6D">
              <w:rPr>
                <w:rFonts w:ascii="Times New Roman" w:eastAsia="宋体" w:hAnsi="Times New Roman" w:cs="Times New Roman"/>
                <w:color w:val="000000"/>
                <w:sz w:val="18"/>
                <w:szCs w:val="18"/>
              </w:rPr>
              <w:t>/ml)</w:t>
            </w:r>
          </w:p>
        </w:tc>
      </w:tr>
      <w:tr w:rsidR="00375263" w:rsidRPr="00966E6D" w14:paraId="0068F7A5" w14:textId="77777777" w:rsidTr="00FA46D8">
        <w:tc>
          <w:tcPr>
            <w:tcW w:w="852" w:type="dxa"/>
            <w:shd w:val="clear" w:color="auto" w:fill="auto"/>
          </w:tcPr>
          <w:p w14:paraId="231A8954"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hint="eastAsia"/>
                <w:color w:val="000000"/>
                <w:sz w:val="18"/>
                <w:szCs w:val="18"/>
              </w:rPr>
              <w:t xml:space="preserve"> </w:t>
            </w:r>
            <w:r w:rsidRPr="00966E6D">
              <w:rPr>
                <w:rFonts w:ascii="Times New Roman" w:eastAsia="宋体" w:hAnsi="Times New Roman" w:cs="Times New Roman"/>
                <w:color w:val="000000"/>
                <w:sz w:val="18"/>
                <w:szCs w:val="18"/>
              </w:rPr>
              <w:t xml:space="preserve"> </w:t>
            </w:r>
          </w:p>
        </w:tc>
        <w:tc>
          <w:tcPr>
            <w:tcW w:w="532" w:type="dxa"/>
            <w:shd w:val="clear" w:color="auto" w:fill="auto"/>
          </w:tcPr>
          <w:p w14:paraId="4C132EC3"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1d</w:t>
            </w:r>
          </w:p>
        </w:tc>
        <w:tc>
          <w:tcPr>
            <w:tcW w:w="567" w:type="dxa"/>
            <w:shd w:val="clear" w:color="auto" w:fill="auto"/>
          </w:tcPr>
          <w:p w14:paraId="16F5C11D"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2d</w:t>
            </w:r>
          </w:p>
        </w:tc>
        <w:tc>
          <w:tcPr>
            <w:tcW w:w="425" w:type="dxa"/>
            <w:shd w:val="clear" w:color="auto" w:fill="auto"/>
          </w:tcPr>
          <w:p w14:paraId="6CFE39F1"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3d</w:t>
            </w:r>
          </w:p>
        </w:tc>
        <w:tc>
          <w:tcPr>
            <w:tcW w:w="567" w:type="dxa"/>
            <w:shd w:val="clear" w:color="auto" w:fill="auto"/>
          </w:tcPr>
          <w:p w14:paraId="7001CC88"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4d</w:t>
            </w:r>
          </w:p>
        </w:tc>
        <w:tc>
          <w:tcPr>
            <w:tcW w:w="567" w:type="dxa"/>
            <w:shd w:val="clear" w:color="auto" w:fill="auto"/>
          </w:tcPr>
          <w:p w14:paraId="10107286"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5d</w:t>
            </w:r>
          </w:p>
        </w:tc>
        <w:tc>
          <w:tcPr>
            <w:tcW w:w="567" w:type="dxa"/>
            <w:shd w:val="clear" w:color="auto" w:fill="auto"/>
          </w:tcPr>
          <w:p w14:paraId="62062E8F"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6d</w:t>
            </w:r>
          </w:p>
        </w:tc>
        <w:tc>
          <w:tcPr>
            <w:tcW w:w="567" w:type="dxa"/>
            <w:shd w:val="clear" w:color="auto" w:fill="auto"/>
          </w:tcPr>
          <w:p w14:paraId="2235006A"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7d</w:t>
            </w:r>
          </w:p>
        </w:tc>
        <w:tc>
          <w:tcPr>
            <w:tcW w:w="567" w:type="dxa"/>
            <w:shd w:val="clear" w:color="auto" w:fill="auto"/>
          </w:tcPr>
          <w:p w14:paraId="665D9B87"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8d</w:t>
            </w:r>
          </w:p>
        </w:tc>
        <w:tc>
          <w:tcPr>
            <w:tcW w:w="426" w:type="dxa"/>
            <w:shd w:val="clear" w:color="auto" w:fill="auto"/>
          </w:tcPr>
          <w:p w14:paraId="30246CA6"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9d</w:t>
            </w:r>
          </w:p>
        </w:tc>
      </w:tr>
      <w:tr w:rsidR="00375263" w:rsidRPr="00966E6D" w14:paraId="343E94B1" w14:textId="77777777" w:rsidTr="00FA46D8">
        <w:tc>
          <w:tcPr>
            <w:tcW w:w="852" w:type="dxa"/>
            <w:shd w:val="clear" w:color="auto" w:fill="auto"/>
          </w:tcPr>
          <w:p w14:paraId="55F13887"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hint="eastAsia"/>
                <w:color w:val="000000"/>
                <w:sz w:val="18"/>
                <w:szCs w:val="18"/>
              </w:rPr>
              <w:t>大草履</w:t>
            </w:r>
          </w:p>
        </w:tc>
        <w:tc>
          <w:tcPr>
            <w:tcW w:w="532" w:type="dxa"/>
            <w:shd w:val="clear" w:color="auto" w:fill="auto"/>
          </w:tcPr>
          <w:p w14:paraId="221266BE"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p>
        </w:tc>
        <w:tc>
          <w:tcPr>
            <w:tcW w:w="567" w:type="dxa"/>
            <w:shd w:val="clear" w:color="auto" w:fill="auto"/>
          </w:tcPr>
          <w:p w14:paraId="36FC44C4"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60</w:t>
            </w:r>
          </w:p>
        </w:tc>
        <w:tc>
          <w:tcPr>
            <w:tcW w:w="425" w:type="dxa"/>
            <w:shd w:val="clear" w:color="auto" w:fill="auto"/>
          </w:tcPr>
          <w:p w14:paraId="06E6E075"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80</w:t>
            </w:r>
          </w:p>
        </w:tc>
        <w:tc>
          <w:tcPr>
            <w:tcW w:w="567" w:type="dxa"/>
            <w:shd w:val="clear" w:color="auto" w:fill="auto"/>
          </w:tcPr>
          <w:p w14:paraId="623DA665"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70</w:t>
            </w:r>
          </w:p>
        </w:tc>
        <w:tc>
          <w:tcPr>
            <w:tcW w:w="567" w:type="dxa"/>
            <w:shd w:val="clear" w:color="auto" w:fill="auto"/>
          </w:tcPr>
          <w:p w14:paraId="72254BE0"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60</w:t>
            </w:r>
          </w:p>
        </w:tc>
        <w:tc>
          <w:tcPr>
            <w:tcW w:w="567" w:type="dxa"/>
            <w:shd w:val="clear" w:color="auto" w:fill="auto"/>
          </w:tcPr>
          <w:p w14:paraId="1BDCD2C1"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50</w:t>
            </w:r>
          </w:p>
        </w:tc>
        <w:tc>
          <w:tcPr>
            <w:tcW w:w="567" w:type="dxa"/>
            <w:shd w:val="clear" w:color="auto" w:fill="auto"/>
          </w:tcPr>
          <w:p w14:paraId="018DEBB1"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40</w:t>
            </w:r>
          </w:p>
        </w:tc>
        <w:tc>
          <w:tcPr>
            <w:tcW w:w="567" w:type="dxa"/>
            <w:shd w:val="clear" w:color="auto" w:fill="auto"/>
          </w:tcPr>
          <w:p w14:paraId="3C9793E8"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20</w:t>
            </w:r>
          </w:p>
        </w:tc>
        <w:tc>
          <w:tcPr>
            <w:tcW w:w="426" w:type="dxa"/>
            <w:shd w:val="clear" w:color="auto" w:fill="auto"/>
          </w:tcPr>
          <w:p w14:paraId="1E120460"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0</w:t>
            </w:r>
          </w:p>
        </w:tc>
      </w:tr>
      <w:tr w:rsidR="00375263" w:rsidRPr="00966E6D" w14:paraId="0D1415E1" w14:textId="77777777" w:rsidTr="00FA46D8">
        <w:tc>
          <w:tcPr>
            <w:tcW w:w="852" w:type="dxa"/>
            <w:shd w:val="clear" w:color="auto" w:fill="auto"/>
          </w:tcPr>
          <w:p w14:paraId="5FDB1E85"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hint="eastAsia"/>
                <w:color w:val="000000"/>
                <w:sz w:val="18"/>
                <w:szCs w:val="18"/>
              </w:rPr>
              <w:t>双小核草履虫</w:t>
            </w:r>
          </w:p>
        </w:tc>
        <w:tc>
          <w:tcPr>
            <w:tcW w:w="532" w:type="dxa"/>
            <w:shd w:val="clear" w:color="auto" w:fill="auto"/>
          </w:tcPr>
          <w:p w14:paraId="742EB472"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p>
        </w:tc>
        <w:tc>
          <w:tcPr>
            <w:tcW w:w="567" w:type="dxa"/>
            <w:shd w:val="clear" w:color="auto" w:fill="auto"/>
          </w:tcPr>
          <w:p w14:paraId="3ECD7B57"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p>
        </w:tc>
        <w:tc>
          <w:tcPr>
            <w:tcW w:w="425" w:type="dxa"/>
            <w:shd w:val="clear" w:color="auto" w:fill="auto"/>
          </w:tcPr>
          <w:p w14:paraId="6C01913E"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p>
        </w:tc>
        <w:tc>
          <w:tcPr>
            <w:tcW w:w="567" w:type="dxa"/>
            <w:shd w:val="clear" w:color="auto" w:fill="auto"/>
          </w:tcPr>
          <w:p w14:paraId="132DF328"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p>
        </w:tc>
        <w:tc>
          <w:tcPr>
            <w:tcW w:w="567" w:type="dxa"/>
            <w:shd w:val="clear" w:color="auto" w:fill="auto"/>
          </w:tcPr>
          <w:p w14:paraId="64D61447"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20</w:t>
            </w:r>
          </w:p>
        </w:tc>
        <w:tc>
          <w:tcPr>
            <w:tcW w:w="567" w:type="dxa"/>
            <w:shd w:val="clear" w:color="auto" w:fill="auto"/>
          </w:tcPr>
          <w:p w14:paraId="03D4E454"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40</w:t>
            </w:r>
          </w:p>
        </w:tc>
        <w:tc>
          <w:tcPr>
            <w:tcW w:w="567" w:type="dxa"/>
            <w:shd w:val="clear" w:color="auto" w:fill="auto"/>
          </w:tcPr>
          <w:p w14:paraId="194819A6"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60</w:t>
            </w:r>
          </w:p>
        </w:tc>
        <w:tc>
          <w:tcPr>
            <w:tcW w:w="567" w:type="dxa"/>
            <w:shd w:val="clear" w:color="auto" w:fill="auto"/>
          </w:tcPr>
          <w:p w14:paraId="7E0CB271"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80</w:t>
            </w:r>
          </w:p>
        </w:tc>
        <w:tc>
          <w:tcPr>
            <w:tcW w:w="426" w:type="dxa"/>
            <w:shd w:val="clear" w:color="auto" w:fill="auto"/>
          </w:tcPr>
          <w:p w14:paraId="4826A1A5" w14:textId="77777777" w:rsidR="00375263" w:rsidRPr="00966E6D" w:rsidRDefault="00375263" w:rsidP="00375263">
            <w:pPr>
              <w:spacing w:before="115" w:line="360" w:lineRule="auto"/>
              <w:textAlignment w:val="baseline"/>
              <w:rPr>
                <w:rFonts w:ascii="Times New Roman" w:eastAsia="宋体" w:hAnsi="Times New Roman" w:cs="Times New Roman"/>
                <w:color w:val="000000"/>
                <w:sz w:val="18"/>
                <w:szCs w:val="18"/>
              </w:rPr>
            </w:pPr>
            <w:r w:rsidRPr="00966E6D">
              <w:rPr>
                <w:rFonts w:ascii="Times New Roman" w:eastAsia="宋体" w:hAnsi="Times New Roman" w:cs="Times New Roman"/>
                <w:color w:val="000000"/>
                <w:sz w:val="18"/>
                <w:szCs w:val="18"/>
              </w:rPr>
              <w:t>100</w:t>
            </w:r>
          </w:p>
        </w:tc>
      </w:tr>
    </w:tbl>
    <w:p w14:paraId="56981188" w14:textId="77777777" w:rsidR="00375263" w:rsidRPr="00966E6D" w:rsidRDefault="00375263" w:rsidP="00375263">
      <w:pPr>
        <w:widowControl/>
        <w:spacing w:before="115" w:line="360" w:lineRule="auto"/>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lastRenderedPageBreak/>
        <w:t>教学设计意图：数学模型的</w:t>
      </w:r>
      <w:proofErr w:type="gramStart"/>
      <w:r w:rsidRPr="00966E6D">
        <w:rPr>
          <w:rFonts w:ascii="Times New Roman" w:eastAsia="宋体" w:hAnsi="Times New Roman" w:cs="Times New Roman" w:hint="eastAsia"/>
          <w:color w:val="000000"/>
          <w:szCs w:val="21"/>
        </w:rPr>
        <w:t>构建让</w:t>
      </w:r>
      <w:proofErr w:type="gramEnd"/>
      <w:r w:rsidRPr="00966E6D">
        <w:rPr>
          <w:rFonts w:ascii="Times New Roman" w:eastAsia="宋体" w:hAnsi="Times New Roman" w:cs="Times New Roman" w:hint="eastAsia"/>
          <w:color w:val="000000"/>
          <w:szCs w:val="21"/>
        </w:rPr>
        <w:t>学生理解科学探究的一般过程，同时学生在构建过程中会出现很多错误（如上图所示），教师据此进行方法指导的教学。通过预测、作图等活动，促进学生对种间关系的理解，</w:t>
      </w:r>
      <w:bookmarkStart w:id="1" w:name="_Hlk499128466"/>
      <w:r w:rsidRPr="00966E6D">
        <w:rPr>
          <w:rFonts w:ascii="Times New Roman" w:eastAsia="宋体" w:hAnsi="Times New Roman" w:cs="Times New Roman" w:hint="eastAsia"/>
          <w:color w:val="000000"/>
          <w:szCs w:val="21"/>
        </w:rPr>
        <w:t>培养学生分析与处理数据的能力。</w:t>
      </w:r>
      <w:bookmarkEnd w:id="1"/>
    </w:p>
    <w:p w14:paraId="22E58279" w14:textId="06A083B4" w:rsidR="00375263" w:rsidRPr="00966E6D" w:rsidRDefault="00375263" w:rsidP="00375263">
      <w:pPr>
        <w:widowControl/>
        <w:spacing w:before="115" w:line="360" w:lineRule="auto"/>
        <w:jc w:val="left"/>
        <w:textAlignment w:val="baseline"/>
        <w:rPr>
          <w:rFonts w:ascii="Times New Roman" w:eastAsia="宋体" w:hAnsi="Times New Roman" w:cs="Times New Roman"/>
          <w:color w:val="000000"/>
          <w:szCs w:val="21"/>
        </w:rPr>
      </w:pPr>
      <w:bookmarkStart w:id="2" w:name="_Hlk499021368"/>
      <w:r w:rsidRPr="00966E6D">
        <w:rPr>
          <w:rFonts w:ascii="Times New Roman" w:eastAsia="宋体" w:hAnsi="Times New Roman" w:cs="Times New Roman" w:hint="eastAsia"/>
          <w:color w:val="000000"/>
          <w:szCs w:val="21"/>
        </w:rPr>
        <w:t>2.3</w:t>
      </w:r>
      <w:r w:rsidRPr="00966E6D">
        <w:rPr>
          <w:rFonts w:ascii="Times New Roman" w:eastAsia="宋体" w:hAnsi="Times New Roman" w:cs="Times New Roman"/>
          <w:color w:val="000000"/>
          <w:szCs w:val="21"/>
        </w:rPr>
        <w:t>.6</w:t>
      </w:r>
      <w:r w:rsidRPr="00966E6D">
        <w:rPr>
          <w:rFonts w:ascii="Times New Roman" w:eastAsia="宋体" w:hAnsi="Times New Roman" w:cs="Times New Roman" w:hint="eastAsia"/>
          <w:color w:val="000000"/>
          <w:szCs w:val="21"/>
        </w:rPr>
        <w:t>数学模型再分析</w:t>
      </w:r>
      <w:bookmarkEnd w:id="2"/>
      <w:r w:rsidRPr="00966E6D">
        <w:rPr>
          <w:rFonts w:ascii="Times New Roman" w:eastAsia="宋体" w:hAnsi="Times New Roman" w:cs="Times New Roman" w:hint="eastAsia"/>
          <w:color w:val="000000"/>
          <w:szCs w:val="21"/>
        </w:rPr>
        <w:t xml:space="preserve">    </w:t>
      </w:r>
    </w:p>
    <w:p w14:paraId="59CB1D4B" w14:textId="77777777" w:rsidR="00375263" w:rsidRPr="00966E6D" w:rsidRDefault="00375263" w:rsidP="00375263">
      <w:pPr>
        <w:widowControl/>
        <w:spacing w:before="115" w:line="360" w:lineRule="auto"/>
        <w:ind w:firstLineChars="200" w:firstLine="420"/>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英国生态学家埃尔顿也利用构建数学模型的方法研究了猞猁和雪兔的种间关系，加拿大哈德逊湾公司从</w:t>
      </w:r>
      <w:r w:rsidRPr="00966E6D">
        <w:rPr>
          <w:rFonts w:ascii="Times New Roman" w:eastAsia="宋体" w:hAnsi="Times New Roman" w:cs="Times New Roman" w:hint="eastAsia"/>
          <w:color w:val="000000"/>
          <w:szCs w:val="21"/>
        </w:rPr>
        <w:t>18</w:t>
      </w:r>
      <w:r w:rsidRPr="00966E6D">
        <w:rPr>
          <w:rFonts w:ascii="Times New Roman" w:eastAsia="宋体" w:hAnsi="Times New Roman" w:cs="Times New Roman" w:hint="eastAsia"/>
          <w:color w:val="000000"/>
          <w:szCs w:val="21"/>
        </w:rPr>
        <w:t>世纪中叶开始成为皮毛商业中心，它保存了多年的皮毛收购统计资料，埃尔顿根据皮</w:t>
      </w:r>
      <w:proofErr w:type="gramStart"/>
      <w:r w:rsidRPr="00966E6D">
        <w:rPr>
          <w:rFonts w:ascii="Times New Roman" w:eastAsia="宋体" w:hAnsi="Times New Roman" w:cs="Times New Roman" w:hint="eastAsia"/>
          <w:color w:val="000000"/>
          <w:szCs w:val="21"/>
        </w:rPr>
        <w:t>草收购</w:t>
      </w:r>
      <w:proofErr w:type="gramEnd"/>
      <w:r w:rsidRPr="00966E6D">
        <w:rPr>
          <w:rFonts w:ascii="Times New Roman" w:eastAsia="宋体" w:hAnsi="Times New Roman" w:cs="Times New Roman" w:hint="eastAsia"/>
          <w:color w:val="000000"/>
          <w:szCs w:val="21"/>
        </w:rPr>
        <w:t>资料绘制了教材</w:t>
      </w:r>
      <w:r w:rsidRPr="00966E6D">
        <w:rPr>
          <w:rFonts w:ascii="Times New Roman" w:eastAsia="宋体" w:hAnsi="Times New Roman" w:cs="Times New Roman" w:hint="eastAsia"/>
          <w:color w:val="000000"/>
          <w:szCs w:val="21"/>
        </w:rPr>
        <w:t>72</w:t>
      </w:r>
      <w:r w:rsidRPr="00966E6D">
        <w:rPr>
          <w:rFonts w:ascii="Times New Roman" w:eastAsia="宋体" w:hAnsi="Times New Roman" w:cs="Times New Roman" w:hint="eastAsia"/>
          <w:color w:val="000000"/>
          <w:szCs w:val="21"/>
        </w:rPr>
        <w:t>页资料分析的数学模型，你能发现其中的规律吗？组织学生讨论：分析猞猁和雪兔种群数量的波动情况，你能发现什么规律？种间关系有什么积极的意义？</w:t>
      </w:r>
      <w:r w:rsidRPr="00966E6D">
        <w:rPr>
          <w:rFonts w:ascii="Times New Roman" w:eastAsia="宋体" w:hAnsi="Times New Roman" w:cs="Times New Roman" w:hint="eastAsia"/>
          <w:color w:val="000000"/>
          <w:szCs w:val="21"/>
        </w:rPr>
        <w:t xml:space="preserve"> </w:t>
      </w:r>
      <w:proofErr w:type="gramStart"/>
      <w:r w:rsidRPr="00966E6D">
        <w:rPr>
          <w:rFonts w:ascii="Times New Roman" w:eastAsia="宋体" w:hAnsi="Times New Roman" w:cs="Times New Roman" w:hint="eastAsia"/>
          <w:color w:val="000000"/>
          <w:szCs w:val="21"/>
        </w:rPr>
        <w:t>如何据</w:t>
      </w:r>
      <w:proofErr w:type="gramEnd"/>
      <w:r w:rsidRPr="00966E6D">
        <w:rPr>
          <w:rFonts w:ascii="Times New Roman" w:eastAsia="宋体" w:hAnsi="Times New Roman" w:cs="Times New Roman" w:hint="eastAsia"/>
          <w:color w:val="000000"/>
          <w:szCs w:val="21"/>
        </w:rPr>
        <w:t>图形判断捕食、竞争的关系？规律又有哪些？</w:t>
      </w:r>
      <w:r w:rsidRPr="00966E6D">
        <w:rPr>
          <w:rFonts w:ascii="Times New Roman" w:eastAsia="宋体" w:hAnsi="Times New Roman" w:cs="Times New Roman" w:hint="eastAsia"/>
          <w:color w:val="000000"/>
          <w:szCs w:val="21"/>
        </w:rPr>
        <w:t xml:space="preserve"> </w:t>
      </w:r>
    </w:p>
    <w:p w14:paraId="602FAF12" w14:textId="77777777" w:rsidR="00375263" w:rsidRPr="00966E6D" w:rsidRDefault="00375263" w:rsidP="00375263">
      <w:pPr>
        <w:widowControl/>
        <w:shd w:val="clear" w:color="auto" w:fill="FFFFFF"/>
        <w:spacing w:line="360" w:lineRule="auto"/>
        <w:jc w:val="left"/>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设计意图：沿着数学模型的教学轨迹，</w:t>
      </w:r>
      <w:bookmarkStart w:id="3" w:name="_Hlk499022798"/>
      <w:r w:rsidRPr="00966E6D">
        <w:rPr>
          <w:rFonts w:ascii="Times New Roman" w:eastAsia="宋体" w:hAnsi="Times New Roman" w:cs="Times New Roman" w:hint="eastAsia"/>
          <w:color w:val="000000"/>
          <w:szCs w:val="21"/>
        </w:rPr>
        <w:t>引出埃尔顿的数学模型，</w:t>
      </w:r>
      <w:bookmarkEnd w:id="3"/>
      <w:r w:rsidRPr="00966E6D">
        <w:rPr>
          <w:rFonts w:ascii="Times New Roman" w:eastAsia="宋体" w:hAnsi="Times New Roman" w:cs="Times New Roman" w:hint="eastAsia"/>
          <w:color w:val="000000"/>
          <w:szCs w:val="21"/>
        </w:rPr>
        <w:t>通过分析数学模型，使学生学会判断竞争和捕食等关系的方法，通过建构数学模型加深对种间关系的理解。此外，通过对生物群落动态规律的研究，阐明保护生态平衡的重要意义。</w:t>
      </w:r>
    </w:p>
    <w:p w14:paraId="205C23CD" w14:textId="4ED4A233" w:rsidR="00375263" w:rsidRPr="00966E6D" w:rsidRDefault="00375263" w:rsidP="00375263">
      <w:pPr>
        <w:widowControl/>
        <w:spacing w:before="115" w:line="360" w:lineRule="auto"/>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2.</w:t>
      </w:r>
      <w:r w:rsidRPr="00966E6D">
        <w:rPr>
          <w:rFonts w:ascii="Times New Roman" w:eastAsia="宋体" w:hAnsi="Times New Roman" w:cs="Times New Roman"/>
          <w:color w:val="000000"/>
          <w:szCs w:val="21"/>
        </w:rPr>
        <w:t>3.7</w:t>
      </w:r>
      <w:r w:rsidRPr="00966E6D">
        <w:rPr>
          <w:rFonts w:ascii="Times New Roman" w:eastAsia="宋体" w:hAnsi="Times New Roman" w:cs="Times New Roman" w:hint="eastAsia"/>
          <w:color w:val="000000"/>
          <w:szCs w:val="21"/>
        </w:rPr>
        <w:t>空间结构</w:t>
      </w:r>
      <w:r w:rsidRPr="00966E6D">
        <w:rPr>
          <w:rFonts w:ascii="Times New Roman" w:eastAsia="宋体" w:hAnsi="Times New Roman" w:cs="Times New Roman"/>
          <w:color w:val="000000"/>
          <w:szCs w:val="21"/>
        </w:rPr>
        <w:t xml:space="preserve">   </w:t>
      </w:r>
    </w:p>
    <w:p w14:paraId="09D63649" w14:textId="77777777" w:rsidR="00375263" w:rsidRPr="00966E6D" w:rsidRDefault="00375263" w:rsidP="00375263">
      <w:pPr>
        <w:widowControl/>
        <w:spacing w:before="115" w:line="360" w:lineRule="auto"/>
        <w:ind w:firstLineChars="200" w:firstLine="420"/>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图片展示视频中这片海域中存在的各种竞争关系，请学生思考倘若有两种海鱼生活习性相同，竞争十分激烈，对彼此的生存都不利。通过自然选择，鱼类会做出怎样的改变，减少彼此的竞争，使它们共存下来？学生自然会想到鱼类选择分层，从而引出空间结构的教学。</w:t>
      </w:r>
      <w:r w:rsidRPr="00966E6D">
        <w:rPr>
          <w:rFonts w:ascii="Times New Roman" w:eastAsia="宋体" w:hAnsi="Times New Roman" w:cs="Times New Roman" w:hint="eastAsia"/>
          <w:color w:val="000000"/>
          <w:szCs w:val="21"/>
        </w:rPr>
        <w:t xml:space="preserve"> </w:t>
      </w:r>
      <w:r w:rsidRPr="00966E6D">
        <w:rPr>
          <w:rFonts w:ascii="Times New Roman" w:eastAsia="宋体" w:hAnsi="Times New Roman" w:cs="Times New Roman" w:hint="eastAsia"/>
          <w:color w:val="000000"/>
          <w:szCs w:val="21"/>
        </w:rPr>
        <w:t>随后阅读图片，并对不同群落的垂直结构、水平结构进行对比，教师设问引导：</w:t>
      </w:r>
      <w:r w:rsidRPr="00966E6D">
        <w:rPr>
          <w:rFonts w:ascii="Times New Roman" w:eastAsia="宋体" w:hAnsi="Times New Roman" w:cs="Times New Roman"/>
          <w:color w:val="000000"/>
          <w:szCs w:val="21"/>
        </w:rPr>
        <w:fldChar w:fldCharType="begin"/>
      </w:r>
      <w:r w:rsidRPr="00966E6D">
        <w:rPr>
          <w:rFonts w:ascii="Times New Roman" w:eastAsia="宋体" w:hAnsi="Times New Roman" w:cs="Times New Roman"/>
          <w:color w:val="000000"/>
          <w:szCs w:val="21"/>
        </w:rPr>
        <w:instrText xml:space="preserve"> </w:instrText>
      </w:r>
      <w:r w:rsidRPr="00966E6D">
        <w:rPr>
          <w:rFonts w:ascii="Times New Roman" w:eastAsia="宋体" w:hAnsi="Times New Roman" w:cs="Times New Roman" w:hint="eastAsia"/>
          <w:color w:val="000000"/>
          <w:szCs w:val="21"/>
        </w:rPr>
        <w:instrText>= 1 \* GB3</w:instrText>
      </w:r>
      <w:r w:rsidRPr="00966E6D">
        <w:rPr>
          <w:rFonts w:ascii="Times New Roman" w:eastAsia="宋体" w:hAnsi="Times New Roman" w:cs="Times New Roman"/>
          <w:color w:val="000000"/>
          <w:szCs w:val="21"/>
        </w:rPr>
        <w:instrText xml:space="preserve"> </w:instrText>
      </w:r>
      <w:r w:rsidRPr="00966E6D">
        <w:rPr>
          <w:rFonts w:ascii="Times New Roman" w:eastAsia="宋体" w:hAnsi="Times New Roman" w:cs="Times New Roman"/>
          <w:color w:val="000000"/>
          <w:szCs w:val="21"/>
        </w:rPr>
        <w:fldChar w:fldCharType="separate"/>
      </w:r>
      <w:r w:rsidRPr="00966E6D">
        <w:rPr>
          <w:rFonts w:ascii="Times New Roman" w:eastAsia="宋体" w:hAnsi="Times New Roman" w:cs="Times New Roman" w:hint="eastAsia"/>
          <w:noProof/>
          <w:color w:val="000000"/>
          <w:szCs w:val="21"/>
        </w:rPr>
        <w:t>①</w:t>
      </w:r>
      <w:r w:rsidRPr="00966E6D">
        <w:rPr>
          <w:rFonts w:ascii="Times New Roman" w:eastAsia="宋体" w:hAnsi="Times New Roman" w:cs="Times New Roman"/>
          <w:color w:val="000000"/>
          <w:szCs w:val="21"/>
        </w:rPr>
        <w:fldChar w:fldCharType="end"/>
      </w:r>
      <w:r w:rsidRPr="00966E6D">
        <w:rPr>
          <w:rFonts w:ascii="Times New Roman" w:eastAsia="宋体" w:hAnsi="Times New Roman" w:cs="Times New Roman" w:hint="eastAsia"/>
          <w:color w:val="000000"/>
          <w:szCs w:val="21"/>
        </w:rPr>
        <w:t>垂直结构和水平结构各有什么特点？</w:t>
      </w:r>
      <w:r w:rsidRPr="00966E6D">
        <w:rPr>
          <w:rFonts w:ascii="Times New Roman" w:eastAsia="宋体" w:hAnsi="Times New Roman" w:cs="Times New Roman" w:hint="eastAsia"/>
          <w:color w:val="000000"/>
          <w:szCs w:val="21"/>
        </w:rPr>
        <w:t xml:space="preserve"> </w:t>
      </w:r>
      <w:r w:rsidRPr="00966E6D">
        <w:rPr>
          <w:rFonts w:ascii="Times New Roman" w:eastAsia="宋体" w:hAnsi="Times New Roman" w:cs="Times New Roman"/>
          <w:color w:val="000000"/>
          <w:szCs w:val="21"/>
        </w:rPr>
        <w:fldChar w:fldCharType="begin"/>
      </w:r>
      <w:r w:rsidRPr="00966E6D">
        <w:rPr>
          <w:rFonts w:ascii="Times New Roman" w:eastAsia="宋体" w:hAnsi="Times New Roman" w:cs="Times New Roman"/>
          <w:color w:val="000000"/>
          <w:szCs w:val="21"/>
        </w:rPr>
        <w:instrText xml:space="preserve"> </w:instrText>
      </w:r>
      <w:r w:rsidRPr="00966E6D">
        <w:rPr>
          <w:rFonts w:ascii="Times New Roman" w:eastAsia="宋体" w:hAnsi="Times New Roman" w:cs="Times New Roman" w:hint="eastAsia"/>
          <w:color w:val="000000"/>
          <w:szCs w:val="21"/>
        </w:rPr>
        <w:instrText>= 2 \* GB3</w:instrText>
      </w:r>
      <w:r w:rsidRPr="00966E6D">
        <w:rPr>
          <w:rFonts w:ascii="Times New Roman" w:eastAsia="宋体" w:hAnsi="Times New Roman" w:cs="Times New Roman"/>
          <w:color w:val="000000"/>
          <w:szCs w:val="21"/>
        </w:rPr>
        <w:instrText xml:space="preserve"> </w:instrText>
      </w:r>
      <w:r w:rsidRPr="00966E6D">
        <w:rPr>
          <w:rFonts w:ascii="Times New Roman" w:eastAsia="宋体" w:hAnsi="Times New Roman" w:cs="Times New Roman"/>
          <w:color w:val="000000"/>
          <w:szCs w:val="21"/>
        </w:rPr>
        <w:fldChar w:fldCharType="separate"/>
      </w:r>
      <w:r w:rsidRPr="00966E6D">
        <w:rPr>
          <w:rFonts w:ascii="Times New Roman" w:eastAsia="宋体" w:hAnsi="Times New Roman" w:cs="Times New Roman" w:hint="eastAsia"/>
          <w:noProof/>
          <w:color w:val="000000"/>
          <w:szCs w:val="21"/>
        </w:rPr>
        <w:t>②</w:t>
      </w:r>
      <w:r w:rsidRPr="00966E6D">
        <w:rPr>
          <w:rFonts w:ascii="Times New Roman" w:eastAsia="宋体" w:hAnsi="Times New Roman" w:cs="Times New Roman"/>
          <w:color w:val="000000"/>
          <w:szCs w:val="21"/>
        </w:rPr>
        <w:fldChar w:fldCharType="end"/>
      </w:r>
      <w:r w:rsidRPr="00966E6D">
        <w:rPr>
          <w:rFonts w:ascii="Times New Roman" w:eastAsia="宋体" w:hAnsi="Times New Roman" w:cs="Times New Roman" w:hint="eastAsia"/>
          <w:color w:val="000000"/>
          <w:szCs w:val="21"/>
        </w:rPr>
        <w:t>这些结构有什么意义？</w:t>
      </w:r>
      <w:r w:rsidRPr="00966E6D">
        <w:rPr>
          <w:rFonts w:ascii="Times New Roman" w:eastAsia="宋体" w:hAnsi="Times New Roman" w:cs="Times New Roman" w:hint="eastAsia"/>
          <w:color w:val="000000"/>
          <w:szCs w:val="21"/>
        </w:rPr>
        <w:t xml:space="preserve"> </w:t>
      </w:r>
      <w:r w:rsidRPr="00966E6D">
        <w:rPr>
          <w:rFonts w:ascii="Times New Roman" w:eastAsia="宋体" w:hAnsi="Times New Roman" w:cs="Times New Roman"/>
          <w:color w:val="000000"/>
          <w:szCs w:val="21"/>
        </w:rPr>
        <w:fldChar w:fldCharType="begin"/>
      </w:r>
      <w:r w:rsidRPr="00966E6D">
        <w:rPr>
          <w:rFonts w:ascii="Times New Roman" w:eastAsia="宋体" w:hAnsi="Times New Roman" w:cs="Times New Roman"/>
          <w:color w:val="000000"/>
          <w:szCs w:val="21"/>
        </w:rPr>
        <w:instrText xml:space="preserve"> </w:instrText>
      </w:r>
      <w:r w:rsidRPr="00966E6D">
        <w:rPr>
          <w:rFonts w:ascii="Times New Roman" w:eastAsia="宋体" w:hAnsi="Times New Roman" w:cs="Times New Roman" w:hint="eastAsia"/>
          <w:color w:val="000000"/>
          <w:szCs w:val="21"/>
        </w:rPr>
        <w:instrText>= 3 \* GB3</w:instrText>
      </w:r>
      <w:r w:rsidRPr="00966E6D">
        <w:rPr>
          <w:rFonts w:ascii="Times New Roman" w:eastAsia="宋体" w:hAnsi="Times New Roman" w:cs="Times New Roman"/>
          <w:color w:val="000000"/>
          <w:szCs w:val="21"/>
        </w:rPr>
        <w:instrText xml:space="preserve"> </w:instrText>
      </w:r>
      <w:r w:rsidRPr="00966E6D">
        <w:rPr>
          <w:rFonts w:ascii="Times New Roman" w:eastAsia="宋体" w:hAnsi="Times New Roman" w:cs="Times New Roman"/>
          <w:color w:val="000000"/>
          <w:szCs w:val="21"/>
        </w:rPr>
        <w:fldChar w:fldCharType="separate"/>
      </w:r>
      <w:r w:rsidRPr="00966E6D">
        <w:rPr>
          <w:rFonts w:ascii="Times New Roman" w:eastAsia="宋体" w:hAnsi="Times New Roman" w:cs="Times New Roman" w:hint="eastAsia"/>
          <w:noProof/>
          <w:color w:val="000000"/>
          <w:szCs w:val="21"/>
        </w:rPr>
        <w:t>③</w:t>
      </w:r>
      <w:r w:rsidRPr="00966E6D">
        <w:rPr>
          <w:rFonts w:ascii="Times New Roman" w:eastAsia="宋体" w:hAnsi="Times New Roman" w:cs="Times New Roman"/>
          <w:color w:val="000000"/>
          <w:szCs w:val="21"/>
        </w:rPr>
        <w:fldChar w:fldCharType="end"/>
      </w:r>
      <w:r w:rsidRPr="00966E6D">
        <w:rPr>
          <w:rFonts w:ascii="Times New Roman" w:eastAsia="宋体" w:hAnsi="Times New Roman" w:cs="Times New Roman" w:hint="eastAsia"/>
          <w:color w:val="000000"/>
          <w:szCs w:val="21"/>
        </w:rPr>
        <w:t>植物的垂直分层与动物的垂直分层有什么关系？</w:t>
      </w:r>
      <w:r w:rsidRPr="00966E6D">
        <w:rPr>
          <w:rFonts w:ascii="Times New Roman" w:eastAsia="宋体" w:hAnsi="Times New Roman" w:cs="Times New Roman" w:hint="eastAsia"/>
          <w:color w:val="000000"/>
          <w:szCs w:val="21"/>
        </w:rPr>
        <w:t xml:space="preserve"> </w:t>
      </w:r>
      <w:r w:rsidRPr="00966E6D">
        <w:rPr>
          <w:rFonts w:ascii="Times New Roman" w:eastAsia="宋体" w:hAnsi="Times New Roman" w:cs="Times New Roman" w:hint="eastAsia"/>
          <w:color w:val="000000"/>
          <w:szCs w:val="21"/>
        </w:rPr>
        <w:t>从结构与功能相统一的角度思考群落内的分层结构的意义。</w:t>
      </w:r>
    </w:p>
    <w:p w14:paraId="79ED3494" w14:textId="77777777" w:rsidR="00375263" w:rsidRPr="00966E6D" w:rsidRDefault="00375263" w:rsidP="00375263">
      <w:pPr>
        <w:widowControl/>
        <w:spacing w:before="115" w:line="360" w:lineRule="auto"/>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设计意图：以海洋中存在的竞争关系如何缓解，自然过渡到空间结构的学习，本节课教学中一直沿用同一海洋情境，使得教学主线分明。</w:t>
      </w:r>
      <w:r w:rsidRPr="00966E6D">
        <w:rPr>
          <w:rFonts w:ascii="Times New Roman" w:eastAsia="宋体" w:hAnsi="Times New Roman" w:cs="Times New Roman"/>
          <w:color w:val="000000"/>
          <w:szCs w:val="21"/>
        </w:rPr>
        <w:t xml:space="preserve"> </w:t>
      </w:r>
    </w:p>
    <w:p w14:paraId="1C071C76" w14:textId="395DF060" w:rsidR="00375263" w:rsidRPr="00966E6D" w:rsidRDefault="00375263" w:rsidP="00375263">
      <w:pPr>
        <w:widowControl/>
        <w:spacing w:before="115" w:line="360" w:lineRule="auto"/>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2.</w:t>
      </w:r>
      <w:r w:rsidRPr="00966E6D">
        <w:rPr>
          <w:rFonts w:ascii="Times New Roman" w:eastAsia="宋体" w:hAnsi="Times New Roman" w:cs="Times New Roman"/>
          <w:color w:val="000000"/>
          <w:szCs w:val="21"/>
        </w:rPr>
        <w:t>3.8</w:t>
      </w:r>
      <w:r w:rsidRPr="00966E6D">
        <w:rPr>
          <w:rFonts w:ascii="Times New Roman" w:eastAsia="宋体" w:hAnsi="Times New Roman" w:cs="Times New Roman" w:hint="eastAsia"/>
          <w:color w:val="000000"/>
          <w:szCs w:val="21"/>
        </w:rPr>
        <w:t>学以致用</w:t>
      </w:r>
      <w:r w:rsidRPr="00966E6D">
        <w:rPr>
          <w:rFonts w:ascii="Times New Roman" w:eastAsia="宋体" w:hAnsi="Times New Roman" w:cs="Times New Roman" w:hint="eastAsia"/>
          <w:color w:val="000000"/>
          <w:szCs w:val="21"/>
        </w:rPr>
        <w:t xml:space="preserve">   </w:t>
      </w:r>
    </w:p>
    <w:p w14:paraId="57DB96BC" w14:textId="77777777" w:rsidR="00375263" w:rsidRPr="00966E6D" w:rsidRDefault="00375263" w:rsidP="00375263">
      <w:pPr>
        <w:widowControl/>
        <w:spacing w:before="115" w:line="360" w:lineRule="auto"/>
        <w:ind w:firstLineChars="200" w:firstLine="420"/>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结合生活经验，请学生举出几个生活中群落的空间结构的实践应用</w:t>
      </w:r>
      <w:r w:rsidRPr="00966E6D">
        <w:rPr>
          <w:rFonts w:ascii="Times New Roman" w:eastAsia="宋体" w:hAnsi="Times New Roman" w:cs="Times New Roman" w:hint="eastAsia"/>
          <w:color w:val="000000"/>
          <w:szCs w:val="21"/>
        </w:rPr>
        <w:t xml:space="preserve"> </w:t>
      </w:r>
      <w:r w:rsidRPr="00966E6D">
        <w:rPr>
          <w:rFonts w:ascii="Times New Roman" w:eastAsia="宋体" w:hAnsi="Times New Roman" w:cs="Times New Roman" w:hint="eastAsia"/>
          <w:color w:val="000000"/>
          <w:szCs w:val="21"/>
        </w:rPr>
        <w:t>，学生畅所欲言，教师图片展示农业中的间作、套种、立体农业，城市中的立体绿化等。</w:t>
      </w:r>
    </w:p>
    <w:p w14:paraId="1E328929" w14:textId="77777777" w:rsidR="00375263" w:rsidRPr="00966E6D" w:rsidRDefault="00375263" w:rsidP="00375263">
      <w:pPr>
        <w:widowControl/>
        <w:spacing w:before="115" w:line="360" w:lineRule="auto"/>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设计意图：通过本环节的学习，加深学生理解生物学知识与生产、生活的紧密相关性，有利于学生解决现实生活中与生物学相关的问题。</w:t>
      </w:r>
    </w:p>
    <w:p w14:paraId="13C49BBA" w14:textId="72654B7B" w:rsidR="00375263" w:rsidRPr="00966E6D" w:rsidRDefault="00375263" w:rsidP="00375263">
      <w:pPr>
        <w:widowControl/>
        <w:spacing w:before="115" w:line="360" w:lineRule="auto"/>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2.</w:t>
      </w:r>
      <w:r w:rsidRPr="00966E6D">
        <w:rPr>
          <w:rFonts w:ascii="Times New Roman" w:eastAsia="宋体" w:hAnsi="Times New Roman" w:cs="Times New Roman"/>
          <w:color w:val="000000"/>
          <w:szCs w:val="21"/>
        </w:rPr>
        <w:t>3.9</w:t>
      </w:r>
      <w:r w:rsidRPr="00966E6D">
        <w:rPr>
          <w:rFonts w:ascii="Times New Roman" w:eastAsia="宋体" w:hAnsi="Times New Roman" w:cs="Times New Roman" w:hint="eastAsia"/>
          <w:color w:val="000000"/>
          <w:szCs w:val="21"/>
        </w:rPr>
        <w:t xml:space="preserve"> </w:t>
      </w:r>
      <w:r w:rsidRPr="00966E6D">
        <w:rPr>
          <w:rFonts w:ascii="Times New Roman" w:eastAsia="宋体" w:hAnsi="Times New Roman" w:cs="Times New Roman" w:hint="eastAsia"/>
          <w:color w:val="000000"/>
          <w:szCs w:val="21"/>
        </w:rPr>
        <w:t>板书设计</w:t>
      </w:r>
    </w:p>
    <w:p w14:paraId="7896DA07" w14:textId="77777777" w:rsidR="00375263" w:rsidRPr="00966E6D" w:rsidRDefault="00375263" w:rsidP="00375263">
      <w:pPr>
        <w:widowControl/>
        <w:spacing w:before="115" w:line="360" w:lineRule="auto"/>
        <w:ind w:firstLineChars="200" w:firstLine="420"/>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lastRenderedPageBreak/>
        <w:t>教师借助板书帮助学生回顾本节</w:t>
      </w:r>
      <w:proofErr w:type="gramStart"/>
      <w:r w:rsidRPr="00966E6D">
        <w:rPr>
          <w:rFonts w:ascii="Times New Roman" w:eastAsia="宋体" w:hAnsi="Times New Roman" w:cs="Times New Roman" w:hint="eastAsia"/>
          <w:color w:val="000000"/>
          <w:szCs w:val="21"/>
        </w:rPr>
        <w:t>课知识</w:t>
      </w:r>
      <w:proofErr w:type="gramEnd"/>
      <w:r w:rsidRPr="00966E6D">
        <w:rPr>
          <w:rFonts w:ascii="Times New Roman" w:eastAsia="宋体" w:hAnsi="Times New Roman" w:cs="Times New Roman" w:hint="eastAsia"/>
          <w:color w:val="000000"/>
          <w:szCs w:val="21"/>
        </w:rPr>
        <w:t>获得的顺序和知识结构，</w:t>
      </w:r>
      <w:r w:rsidRPr="00966E6D">
        <w:rPr>
          <w:rFonts w:ascii="宋体" w:eastAsia="宋体" w:hAnsi="宋体" w:cs="宋体" w:hint="eastAsia"/>
          <w:color w:val="000000"/>
          <w:szCs w:val="21"/>
        </w:rPr>
        <w:t>从系统的视角认识生命系统，</w:t>
      </w:r>
      <w:r w:rsidRPr="00966E6D">
        <w:rPr>
          <w:rFonts w:ascii="Times New Roman" w:eastAsia="宋体" w:hAnsi="Times New Roman" w:cs="Times New Roman" w:hint="eastAsia"/>
          <w:color w:val="000000"/>
          <w:szCs w:val="21"/>
        </w:rPr>
        <w:t>一起探讨了生命系统的组成、关系、空间结构以及研究其发展变化规律—演替。</w:t>
      </w:r>
    </w:p>
    <w:p w14:paraId="4E3725DE" w14:textId="77777777" w:rsidR="00375263" w:rsidRPr="00966E6D" w:rsidRDefault="00375263" w:rsidP="00375263">
      <w:pPr>
        <w:widowControl/>
        <w:spacing w:before="115" w:line="360" w:lineRule="auto"/>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设计意图：</w:t>
      </w:r>
      <w:r w:rsidRPr="00966E6D">
        <w:rPr>
          <w:rFonts w:ascii="宋体" w:eastAsia="宋体" w:hAnsi="宋体" w:cs="宋体" w:hint="eastAsia"/>
          <w:color w:val="000000"/>
          <w:szCs w:val="21"/>
        </w:rPr>
        <w:t>通过板书帮助学生</w:t>
      </w:r>
      <w:r w:rsidRPr="00966E6D">
        <w:rPr>
          <w:rFonts w:ascii="Times New Roman" w:eastAsia="宋体" w:hAnsi="Times New Roman" w:cs="Times New Roman" w:hint="eastAsia"/>
          <w:color w:val="000000"/>
          <w:szCs w:val="21"/>
        </w:rPr>
        <w:t>以系统</w:t>
      </w:r>
      <w:r w:rsidRPr="00966E6D">
        <w:rPr>
          <w:rFonts w:ascii="宋体" w:eastAsia="宋体" w:hAnsi="宋体" w:cs="宋体" w:hint="eastAsia"/>
          <w:color w:val="000000"/>
          <w:szCs w:val="21"/>
        </w:rPr>
        <w:t>分析的方法建构知识，知识框架的形成又有助于学生理解知识之间的关系，利于知识的应用与迁移。</w:t>
      </w:r>
    </w:p>
    <w:p w14:paraId="70F2989B" w14:textId="590213E7" w:rsidR="002B1DA1" w:rsidRPr="00966E6D" w:rsidRDefault="002B1DA1" w:rsidP="00375263">
      <w:pPr>
        <w:rPr>
          <w:rFonts w:ascii="宋体" w:eastAsia="宋体" w:hAnsi="宋体"/>
        </w:rPr>
      </w:pPr>
    </w:p>
    <w:p w14:paraId="2317E8A6" w14:textId="550FF5C6" w:rsidR="000E2E28" w:rsidRPr="00966E6D" w:rsidRDefault="000E2E28" w:rsidP="009B2852">
      <w:pPr>
        <w:rPr>
          <w:rFonts w:ascii="宋体" w:eastAsia="宋体" w:hAnsi="宋体"/>
          <w:b/>
          <w:bCs/>
          <w:sz w:val="28"/>
          <w:szCs w:val="28"/>
        </w:rPr>
      </w:pPr>
      <w:r w:rsidRPr="00966E6D">
        <w:rPr>
          <w:rFonts w:ascii="宋体" w:eastAsia="宋体" w:hAnsi="宋体" w:hint="eastAsia"/>
          <w:b/>
          <w:bCs/>
          <w:sz w:val="28"/>
          <w:szCs w:val="28"/>
        </w:rPr>
        <w:t>3</w:t>
      </w:r>
      <w:r w:rsidRPr="00966E6D">
        <w:rPr>
          <w:rFonts w:ascii="宋体" w:eastAsia="宋体" w:hAnsi="宋体"/>
          <w:b/>
          <w:bCs/>
          <w:sz w:val="28"/>
          <w:szCs w:val="28"/>
        </w:rPr>
        <w:t xml:space="preserve"> </w:t>
      </w:r>
      <w:r w:rsidRPr="00966E6D">
        <w:rPr>
          <w:rFonts w:ascii="宋体" w:eastAsia="宋体" w:hAnsi="宋体" w:hint="eastAsia"/>
          <w:b/>
          <w:bCs/>
          <w:sz w:val="28"/>
          <w:szCs w:val="28"/>
        </w:rPr>
        <w:t>教学实施后的思考</w:t>
      </w:r>
    </w:p>
    <w:p w14:paraId="0D90047B" w14:textId="77777777" w:rsidR="00375263" w:rsidRPr="00375263" w:rsidRDefault="00375263" w:rsidP="00375263">
      <w:pPr>
        <w:widowControl/>
        <w:spacing w:before="115" w:line="360" w:lineRule="auto"/>
        <w:ind w:firstLineChars="200" w:firstLine="420"/>
        <w:jc w:val="left"/>
        <w:textAlignment w:val="baseline"/>
        <w:rPr>
          <w:rFonts w:ascii="Times New Roman" w:eastAsia="宋体" w:hAnsi="Times New Roman" w:cs="Times New Roman"/>
          <w:color w:val="000000"/>
          <w:szCs w:val="21"/>
        </w:rPr>
      </w:pPr>
      <w:r w:rsidRPr="00966E6D">
        <w:rPr>
          <w:rFonts w:ascii="Times New Roman" w:eastAsia="宋体" w:hAnsi="Times New Roman" w:cs="Times New Roman" w:hint="eastAsia"/>
          <w:color w:val="000000"/>
          <w:szCs w:val="21"/>
        </w:rPr>
        <w:t>本节课创设了海洋生态系统的教学情境，激发学生的学习兴趣，在教学过程中还进一步利用该情境，引导学生建构知识，使其成为一条主线贯穿学生课堂学习的始终，深化兴趣和知识的联系，促进学生把握知识的内在逻辑，帮助学生建构知识网络，取得较好的教学效果。通过对生态学家高斯的实验探究，领悟科学研究的过程，并建构了数学模型，同时数学模型也加深了学生对种间关系的理解，此外，预测、作图等活动也培养学生分析与处理数据的能力。在本节课的教学中，教师注重概念的生成和构建，激活了学生的思维，提高了学生的学习能力。</w:t>
      </w:r>
    </w:p>
    <w:p w14:paraId="096DD969" w14:textId="46CF8001" w:rsidR="000E2E28" w:rsidRDefault="0066690A" w:rsidP="009B2852">
      <w:pPr>
        <w:ind w:firstLineChars="200" w:firstLine="420"/>
        <w:rPr>
          <w:rFonts w:ascii="宋体" w:eastAsia="宋体" w:hAnsi="宋体"/>
        </w:rPr>
      </w:pPr>
      <w:r>
        <w:rPr>
          <w:rFonts w:ascii="宋体" w:eastAsia="宋体" w:hAnsi="宋体" w:hint="eastAsia"/>
        </w:rPr>
        <w:t>确定一个大单元</w:t>
      </w:r>
      <w:r w:rsidR="00F900EE">
        <w:rPr>
          <w:rFonts w:ascii="宋体" w:eastAsia="宋体" w:hAnsi="宋体" w:hint="eastAsia"/>
        </w:rPr>
        <w:t>教学</w:t>
      </w:r>
      <w:r>
        <w:rPr>
          <w:rFonts w:ascii="宋体" w:eastAsia="宋体" w:hAnsi="宋体" w:hint="eastAsia"/>
        </w:rPr>
        <w:t>时，基于学生立场将大单元建构转化为一个完整的学习故事，涉及的相关要素包括名称与课时、目标、评价任务、学习过程、作业与检测、学后反思六个要素。</w:t>
      </w:r>
      <w:bookmarkEnd w:id="0"/>
      <w:r w:rsidR="00B82991">
        <w:rPr>
          <w:rFonts w:ascii="宋体" w:eastAsia="宋体" w:hAnsi="宋体" w:hint="eastAsia"/>
        </w:rPr>
        <w:t>本人将其整理如图。</w:t>
      </w:r>
    </w:p>
    <w:p w14:paraId="3F4617D9" w14:textId="0263D8F6" w:rsidR="003467CA" w:rsidRPr="003467CA" w:rsidRDefault="003467CA" w:rsidP="003467CA">
      <w:pPr>
        <w:widowControl/>
        <w:jc w:val="center"/>
        <w:rPr>
          <w:rFonts w:ascii="宋体" w:eastAsia="宋体" w:hAnsi="宋体" w:cs="宋体"/>
          <w:kern w:val="0"/>
          <w:sz w:val="24"/>
        </w:rPr>
      </w:pPr>
      <w:r w:rsidRPr="003467CA">
        <w:rPr>
          <w:rFonts w:ascii="宋体" w:eastAsia="宋体" w:hAnsi="宋体" w:cs="宋体"/>
          <w:noProof/>
          <w:kern w:val="0"/>
          <w:sz w:val="24"/>
        </w:rPr>
        <w:drawing>
          <wp:inline distT="0" distB="0" distL="0" distR="0" wp14:anchorId="41D90FF6" wp14:editId="4376A292">
            <wp:extent cx="3829050" cy="215839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6072" cy="2162351"/>
                    </a:xfrm>
                    <a:prstGeom prst="rect">
                      <a:avLst/>
                    </a:prstGeom>
                    <a:noFill/>
                    <a:ln>
                      <a:noFill/>
                    </a:ln>
                  </pic:spPr>
                </pic:pic>
              </a:graphicData>
            </a:graphic>
          </wp:inline>
        </w:drawing>
      </w:r>
    </w:p>
    <w:p w14:paraId="0E357334" w14:textId="33913C87" w:rsidR="00C50901" w:rsidRDefault="00C50901" w:rsidP="009B2852">
      <w:pPr>
        <w:rPr>
          <w:rFonts w:ascii="宋体" w:eastAsia="宋体" w:hAnsi="宋体"/>
        </w:rPr>
      </w:pPr>
    </w:p>
    <w:p w14:paraId="65CBC814" w14:textId="55C79A94" w:rsidR="00C50901" w:rsidRDefault="00C50901" w:rsidP="009B2852">
      <w:pPr>
        <w:rPr>
          <w:rFonts w:ascii="宋体" w:eastAsia="宋体" w:hAnsi="宋体"/>
        </w:rPr>
      </w:pPr>
    </w:p>
    <w:p w14:paraId="65820E82" w14:textId="253D0D7D" w:rsidR="00C50901" w:rsidRPr="00C56DF4" w:rsidRDefault="00C50901" w:rsidP="009B2852">
      <w:pPr>
        <w:rPr>
          <w:rFonts w:ascii="宋体" w:eastAsia="宋体" w:hAnsi="宋体"/>
          <w:b/>
          <w:bCs/>
        </w:rPr>
      </w:pPr>
      <w:r w:rsidRPr="00C56DF4">
        <w:rPr>
          <w:rFonts w:ascii="宋体" w:eastAsia="宋体" w:hAnsi="宋体" w:hint="eastAsia"/>
          <w:b/>
          <w:bCs/>
        </w:rPr>
        <w:t>3</w:t>
      </w:r>
      <w:r w:rsidRPr="00C56DF4">
        <w:rPr>
          <w:rFonts w:ascii="宋体" w:eastAsia="宋体" w:hAnsi="宋体"/>
          <w:b/>
          <w:bCs/>
        </w:rPr>
        <w:t xml:space="preserve">.2 </w:t>
      </w:r>
      <w:r w:rsidRPr="00C56DF4">
        <w:rPr>
          <w:rFonts w:ascii="宋体" w:eastAsia="宋体" w:hAnsi="宋体" w:hint="eastAsia"/>
          <w:b/>
          <w:bCs/>
        </w:rPr>
        <w:t>大单元伴学手册</w:t>
      </w:r>
      <w:r w:rsidR="00555744" w:rsidRPr="00C56DF4">
        <w:rPr>
          <w:rFonts w:ascii="宋体" w:eastAsia="宋体" w:hAnsi="宋体" w:hint="eastAsia"/>
          <w:b/>
          <w:bCs/>
        </w:rPr>
        <w:t>的使用</w:t>
      </w:r>
    </w:p>
    <w:p w14:paraId="037FB52A" w14:textId="5EDA2BF6" w:rsidR="00B82991" w:rsidRDefault="00F03B7D" w:rsidP="00C56DF4">
      <w:pPr>
        <w:ind w:firstLineChars="200" w:firstLine="420"/>
        <w:rPr>
          <w:rFonts w:ascii="宋体" w:eastAsia="宋体" w:hAnsi="宋体"/>
        </w:rPr>
      </w:pPr>
      <w:r w:rsidRPr="00C56DF4">
        <w:rPr>
          <w:rFonts w:ascii="宋体" w:eastAsia="宋体" w:hAnsi="宋体"/>
        </w:rPr>
        <w:t>预期目标计</w:t>
      </w:r>
      <w:r w:rsidRPr="00C56DF4">
        <w:rPr>
          <w:rFonts w:ascii="宋体" w:eastAsia="宋体" w:hAnsi="宋体" w:hint="eastAsia"/>
        </w:rPr>
        <w:t>是</w:t>
      </w:r>
      <w:r w:rsidRPr="00C56DF4">
        <w:rPr>
          <w:rFonts w:ascii="宋体" w:eastAsia="宋体" w:hAnsi="宋体"/>
        </w:rPr>
        <w:t>教学活动的出发点</w:t>
      </w:r>
      <w:r w:rsidRPr="00C56DF4">
        <w:rPr>
          <w:rFonts w:ascii="宋体" w:eastAsia="宋体" w:hAnsi="宋体" w:hint="eastAsia"/>
        </w:rPr>
        <w:t>，</w:t>
      </w:r>
      <w:r w:rsidRPr="00C56DF4">
        <w:rPr>
          <w:rFonts w:ascii="宋体" w:eastAsia="宋体" w:hAnsi="宋体"/>
        </w:rPr>
        <w:t>又是教学活动的归宿</w:t>
      </w:r>
      <w:r w:rsidRPr="00C56DF4">
        <w:rPr>
          <w:rFonts w:ascii="宋体" w:eastAsia="宋体" w:hAnsi="宋体" w:hint="eastAsia"/>
        </w:rPr>
        <w:t>。</w:t>
      </w:r>
      <w:r w:rsidRPr="00C56DF4">
        <w:rPr>
          <w:rFonts w:ascii="宋体" w:eastAsia="宋体" w:hAnsi="宋体"/>
        </w:rPr>
        <w:t>把教学过程</w:t>
      </w:r>
      <w:r w:rsidRPr="00C56DF4">
        <w:rPr>
          <w:rFonts w:ascii="宋体" w:eastAsia="宋体" w:hAnsi="宋体" w:hint="eastAsia"/>
        </w:rPr>
        <w:t>可以</w:t>
      </w:r>
      <w:r w:rsidRPr="00C56DF4">
        <w:rPr>
          <w:rFonts w:ascii="宋体" w:eastAsia="宋体" w:hAnsi="宋体"/>
        </w:rPr>
        <w:t>看成师生借助教学目标进行互动</w:t>
      </w:r>
      <w:r w:rsidR="00C56DF4" w:rsidRPr="00C56DF4">
        <w:rPr>
          <w:rFonts w:ascii="宋体" w:eastAsia="宋体" w:hAnsi="宋体" w:hint="eastAsia"/>
        </w:rPr>
        <w:t>，</w:t>
      </w:r>
      <w:r w:rsidRPr="00C56DF4">
        <w:rPr>
          <w:rFonts w:ascii="宋体" w:eastAsia="宋体" w:hAnsi="宋体" w:hint="eastAsia"/>
        </w:rPr>
        <w:t>并</w:t>
      </w:r>
      <w:r w:rsidR="00C56DF4" w:rsidRPr="00C56DF4">
        <w:rPr>
          <w:rFonts w:ascii="宋体" w:eastAsia="宋体" w:hAnsi="宋体" w:hint="eastAsia"/>
        </w:rPr>
        <w:t>用</w:t>
      </w:r>
      <w:r w:rsidRPr="00C56DF4">
        <w:rPr>
          <w:rFonts w:ascii="宋体" w:eastAsia="宋体" w:hAnsi="宋体"/>
        </w:rPr>
        <w:t>目标来调节自己行为的一个信息反馈过程</w:t>
      </w:r>
      <w:r w:rsidR="00C56DF4" w:rsidRPr="00C56DF4">
        <w:rPr>
          <w:rFonts w:ascii="宋体" w:eastAsia="宋体" w:hAnsi="宋体" w:hint="eastAsia"/>
        </w:rPr>
        <w:t>。大单元伴学手册的初衷，就是便于教师的教后反思和学生的学后反思，菜单式的设计和不同教学活动顺序，就是在真实情景的基础上，根据学生的反馈做出的教学活动调整，</w:t>
      </w:r>
      <w:r w:rsidR="00B82991">
        <w:rPr>
          <w:rFonts w:ascii="宋体" w:eastAsia="宋体" w:hAnsi="宋体" w:hint="eastAsia"/>
        </w:rPr>
        <w:t>让“教-学-评”一体化，让整个大单元的教学贴近学生</w:t>
      </w:r>
      <w:r w:rsidR="00B33C6D">
        <w:rPr>
          <w:rFonts w:ascii="宋体" w:eastAsia="宋体" w:hAnsi="宋体" w:hint="eastAsia"/>
        </w:rPr>
        <w:t>。初</w:t>
      </w:r>
      <w:r w:rsidR="003B1BC2">
        <w:rPr>
          <w:rFonts w:ascii="宋体" w:eastAsia="宋体" w:hAnsi="宋体" w:hint="eastAsia"/>
        </w:rPr>
        <w:t>阶活动和进</w:t>
      </w:r>
      <w:proofErr w:type="gramStart"/>
      <w:r w:rsidR="003B1BC2">
        <w:rPr>
          <w:rFonts w:ascii="宋体" w:eastAsia="宋体" w:hAnsi="宋体" w:hint="eastAsia"/>
        </w:rPr>
        <w:t>阶活动</w:t>
      </w:r>
      <w:proofErr w:type="gramEnd"/>
      <w:r w:rsidR="003B1BC2">
        <w:rPr>
          <w:rFonts w:ascii="宋体" w:eastAsia="宋体" w:hAnsi="宋体" w:hint="eastAsia"/>
        </w:rPr>
        <w:t>的设计，期望学生“学会学”，</w:t>
      </w:r>
      <w:r w:rsidR="00B82991">
        <w:rPr>
          <w:rFonts w:ascii="宋体" w:eastAsia="宋体" w:hAnsi="宋体" w:hint="eastAsia"/>
        </w:rPr>
        <w:t>在达成对学生学科素养提升的同时，</w:t>
      </w:r>
      <w:r w:rsidR="003B1BC2">
        <w:rPr>
          <w:rFonts w:ascii="宋体" w:eastAsia="宋体" w:hAnsi="宋体" w:hint="eastAsia"/>
        </w:rPr>
        <w:t>面对社会和生活时，能运用合适的生物技术和工程解决问题，基于证据沿用生物学概念和原理解释现象表明观点，真正</w:t>
      </w:r>
      <w:r w:rsidR="00B82991">
        <w:rPr>
          <w:rFonts w:ascii="宋体" w:eastAsia="宋体" w:hAnsi="宋体" w:hint="eastAsia"/>
        </w:rPr>
        <w:t>体现立德树人的教育理念。</w:t>
      </w:r>
      <w:r w:rsidR="00B82991">
        <w:rPr>
          <w:rFonts w:ascii="宋体" w:eastAsia="宋体" w:hAnsi="宋体"/>
        </w:rPr>
        <w:t xml:space="preserve"> </w:t>
      </w:r>
    </w:p>
    <w:p w14:paraId="4B76868F" w14:textId="020995D3" w:rsidR="003B6405" w:rsidRDefault="003B6405" w:rsidP="009B2852">
      <w:pPr>
        <w:rPr>
          <w:rFonts w:ascii="宋体" w:eastAsia="宋体" w:hAnsi="宋体"/>
        </w:rPr>
      </w:pPr>
    </w:p>
    <w:p w14:paraId="44C5796C" w14:textId="66CFFFCC" w:rsidR="001126A5" w:rsidRDefault="001126A5" w:rsidP="009B2852">
      <w:pPr>
        <w:rPr>
          <w:rFonts w:ascii="宋体" w:eastAsia="宋体" w:hAnsi="宋体"/>
        </w:rPr>
      </w:pPr>
    </w:p>
    <w:p w14:paraId="5495249A" w14:textId="444A7C65" w:rsidR="001126A5" w:rsidRPr="00060712" w:rsidRDefault="00060712" w:rsidP="00060712">
      <w:pPr>
        <w:rPr>
          <w:rFonts w:ascii="楷体" w:eastAsia="楷体" w:hAnsi="楷体"/>
          <w:color w:val="000000" w:themeColor="text1"/>
        </w:rPr>
      </w:pPr>
      <w:r>
        <w:rPr>
          <w:rFonts w:ascii="楷体" w:eastAsia="楷体" w:hAnsi="楷体" w:hint="eastAsia"/>
          <w:color w:val="000000" w:themeColor="text1"/>
        </w:rPr>
        <w:t>[</w:t>
      </w:r>
      <w:r>
        <w:rPr>
          <w:rFonts w:ascii="楷体" w:eastAsia="楷体" w:hAnsi="楷体"/>
          <w:color w:val="000000" w:themeColor="text1"/>
        </w:rPr>
        <w:t>1]</w:t>
      </w:r>
      <w:r w:rsidRPr="00060712">
        <w:rPr>
          <w:rFonts w:ascii="楷体" w:eastAsia="楷体" w:hAnsi="楷体" w:hint="eastAsia"/>
          <w:color w:val="000000" w:themeColor="text1"/>
        </w:rPr>
        <w:t>中华人民共和国教育部</w:t>
      </w:r>
      <w:r>
        <w:rPr>
          <w:rFonts w:ascii="楷体" w:eastAsia="楷体" w:hAnsi="楷体" w:hint="eastAsia"/>
          <w:color w:val="000000" w:themeColor="text1"/>
        </w:rPr>
        <w:t>.</w:t>
      </w:r>
      <w:r w:rsidRPr="00060712">
        <w:rPr>
          <w:rFonts w:ascii="楷体" w:eastAsia="楷体" w:hAnsi="楷体" w:hint="eastAsia"/>
          <w:color w:val="000000" w:themeColor="text1"/>
        </w:rPr>
        <w:t>普通高中生物学课程标准【M</w:t>
      </w:r>
      <w:r w:rsidRPr="00060712">
        <w:rPr>
          <w:rFonts w:ascii="楷体" w:eastAsia="楷体" w:hAnsi="楷体"/>
          <w:color w:val="000000" w:themeColor="text1"/>
        </w:rPr>
        <w:t>】</w:t>
      </w:r>
      <w:r w:rsidRPr="00060712">
        <w:rPr>
          <w:rFonts w:ascii="楷体" w:eastAsia="楷体" w:hAnsi="楷体" w:hint="eastAsia"/>
          <w:color w:val="000000" w:themeColor="text1"/>
        </w:rPr>
        <w:t>.人民教育出版社，2</w:t>
      </w:r>
      <w:r w:rsidRPr="00060712">
        <w:rPr>
          <w:rFonts w:ascii="楷体" w:eastAsia="楷体" w:hAnsi="楷体"/>
          <w:color w:val="000000" w:themeColor="text1"/>
        </w:rPr>
        <w:t>020</w:t>
      </w:r>
      <w:r w:rsidRPr="00060712">
        <w:rPr>
          <w:rFonts w:ascii="楷体" w:eastAsia="楷体" w:hAnsi="楷体" w:hint="eastAsia"/>
          <w:color w:val="000000" w:themeColor="text1"/>
        </w:rPr>
        <w:t>修订</w:t>
      </w:r>
      <w:r>
        <w:rPr>
          <w:rFonts w:ascii="楷体" w:eastAsia="楷体" w:hAnsi="楷体" w:hint="eastAsia"/>
          <w:color w:val="000000" w:themeColor="text1"/>
        </w:rPr>
        <w:t>:</w:t>
      </w:r>
      <w:r w:rsidR="001126A5" w:rsidRPr="00060712">
        <w:rPr>
          <w:rFonts w:ascii="楷体" w:eastAsia="楷体" w:hAnsi="楷体"/>
          <w:color w:val="000000" w:themeColor="text1"/>
        </w:rPr>
        <w:t>4</w:t>
      </w:r>
    </w:p>
    <w:p w14:paraId="73639F5C" w14:textId="01AFCDD3" w:rsidR="001126A5" w:rsidRPr="00060712" w:rsidRDefault="00060712" w:rsidP="00060712">
      <w:pPr>
        <w:rPr>
          <w:rFonts w:ascii="楷体" w:eastAsia="楷体" w:hAnsi="楷体"/>
          <w:color w:val="000000" w:themeColor="text1"/>
        </w:rPr>
      </w:pPr>
      <w:r>
        <w:rPr>
          <w:rFonts w:ascii="楷体" w:eastAsia="楷体" w:hAnsi="楷体" w:hint="eastAsia"/>
          <w:color w:val="000000" w:themeColor="text1"/>
        </w:rPr>
        <w:t>[</w:t>
      </w:r>
      <w:r>
        <w:rPr>
          <w:rFonts w:ascii="楷体" w:eastAsia="楷体" w:hAnsi="楷体"/>
          <w:color w:val="000000" w:themeColor="text1"/>
        </w:rPr>
        <w:t>2]</w:t>
      </w:r>
      <w:r w:rsidR="001126A5" w:rsidRPr="00060712">
        <w:rPr>
          <w:rFonts w:ascii="楷体" w:eastAsia="楷体" w:hAnsi="楷体" w:hint="eastAsia"/>
          <w:color w:val="000000" w:themeColor="text1"/>
        </w:rPr>
        <w:t>崔允漷.深度教学的逻辑：超越二元之争，走向整合取径【J</w:t>
      </w:r>
      <w:r w:rsidR="001126A5" w:rsidRPr="00060712">
        <w:rPr>
          <w:rFonts w:ascii="楷体" w:eastAsia="楷体" w:hAnsi="楷体"/>
          <w:color w:val="000000" w:themeColor="text1"/>
        </w:rPr>
        <w:t>】.</w:t>
      </w:r>
      <w:r w:rsidR="001126A5" w:rsidRPr="00060712">
        <w:rPr>
          <w:rFonts w:ascii="楷体" w:eastAsia="楷体" w:hAnsi="楷体" w:hint="eastAsia"/>
          <w:color w:val="000000" w:themeColor="text1"/>
        </w:rPr>
        <w:t>中小学管理，2</w:t>
      </w:r>
      <w:r w:rsidR="001126A5" w:rsidRPr="00060712">
        <w:rPr>
          <w:rFonts w:ascii="楷体" w:eastAsia="楷体" w:hAnsi="楷体"/>
          <w:color w:val="000000" w:themeColor="text1"/>
        </w:rPr>
        <w:t>021</w:t>
      </w:r>
      <w:r w:rsidR="001126A5" w:rsidRPr="00060712">
        <w:rPr>
          <w:rFonts w:ascii="楷体" w:eastAsia="楷体" w:hAnsi="楷体" w:hint="eastAsia"/>
          <w:color w:val="000000" w:themeColor="text1"/>
        </w:rPr>
        <w:t>（0</w:t>
      </w:r>
      <w:r w:rsidR="001126A5" w:rsidRPr="00060712">
        <w:rPr>
          <w:rFonts w:ascii="楷体" w:eastAsia="楷体" w:hAnsi="楷体"/>
          <w:color w:val="000000" w:themeColor="text1"/>
        </w:rPr>
        <w:t>5</w:t>
      </w:r>
      <w:r w:rsidR="001126A5" w:rsidRPr="00060712">
        <w:rPr>
          <w:rFonts w:ascii="楷体" w:eastAsia="楷体" w:hAnsi="楷体" w:hint="eastAsia"/>
          <w:color w:val="000000" w:themeColor="text1"/>
        </w:rPr>
        <w:t>）：2</w:t>
      </w:r>
      <w:r w:rsidR="001126A5" w:rsidRPr="00060712">
        <w:rPr>
          <w:rFonts w:ascii="楷体" w:eastAsia="楷体" w:hAnsi="楷体"/>
          <w:color w:val="000000" w:themeColor="text1"/>
        </w:rPr>
        <w:t>2-26</w:t>
      </w:r>
    </w:p>
    <w:p w14:paraId="0F2A489A" w14:textId="633C3456" w:rsidR="001126A5" w:rsidRPr="00060712" w:rsidRDefault="00060712" w:rsidP="00060712">
      <w:pPr>
        <w:rPr>
          <w:rFonts w:ascii="楷体" w:eastAsia="楷体" w:hAnsi="楷体"/>
          <w:color w:val="000000" w:themeColor="text1"/>
        </w:rPr>
      </w:pPr>
      <w:r>
        <w:rPr>
          <w:rFonts w:ascii="楷体" w:eastAsia="楷体" w:hAnsi="楷体" w:hint="eastAsia"/>
          <w:color w:val="000000" w:themeColor="text1"/>
        </w:rPr>
        <w:t>[</w:t>
      </w:r>
      <w:r>
        <w:rPr>
          <w:rFonts w:ascii="楷体" w:eastAsia="楷体" w:hAnsi="楷体"/>
          <w:color w:val="000000" w:themeColor="text1"/>
        </w:rPr>
        <w:t>3]</w:t>
      </w:r>
      <w:r w:rsidRPr="00060712">
        <w:rPr>
          <w:rFonts w:ascii="楷体" w:eastAsia="楷体" w:hAnsi="楷体" w:hint="eastAsia"/>
          <w:color w:val="000000" w:themeColor="text1"/>
        </w:rPr>
        <w:t>中华人民共和国教育部</w:t>
      </w:r>
      <w:r>
        <w:rPr>
          <w:rFonts w:ascii="楷体" w:eastAsia="楷体" w:hAnsi="楷体" w:hint="eastAsia"/>
          <w:color w:val="000000" w:themeColor="text1"/>
        </w:rPr>
        <w:t>.</w:t>
      </w:r>
      <w:r w:rsidRPr="00060712">
        <w:rPr>
          <w:rFonts w:ascii="楷体" w:eastAsia="楷体" w:hAnsi="楷体" w:hint="eastAsia"/>
          <w:color w:val="000000" w:themeColor="text1"/>
        </w:rPr>
        <w:t>普通高中生物学课程标准【M</w:t>
      </w:r>
      <w:r w:rsidRPr="00060712">
        <w:rPr>
          <w:rFonts w:ascii="楷体" w:eastAsia="楷体" w:hAnsi="楷体"/>
          <w:color w:val="000000" w:themeColor="text1"/>
        </w:rPr>
        <w:t>】</w:t>
      </w:r>
      <w:r w:rsidRPr="00060712">
        <w:rPr>
          <w:rFonts w:ascii="楷体" w:eastAsia="楷体" w:hAnsi="楷体" w:hint="eastAsia"/>
          <w:color w:val="000000" w:themeColor="text1"/>
        </w:rPr>
        <w:t>.人民教育出版社，2</w:t>
      </w:r>
      <w:r w:rsidRPr="00060712">
        <w:rPr>
          <w:rFonts w:ascii="楷体" w:eastAsia="楷体" w:hAnsi="楷体"/>
          <w:color w:val="000000" w:themeColor="text1"/>
        </w:rPr>
        <w:t>020</w:t>
      </w:r>
      <w:r w:rsidRPr="00060712">
        <w:rPr>
          <w:rFonts w:ascii="楷体" w:eastAsia="楷体" w:hAnsi="楷体" w:hint="eastAsia"/>
          <w:color w:val="000000" w:themeColor="text1"/>
        </w:rPr>
        <w:t>修订</w:t>
      </w:r>
      <w:r>
        <w:rPr>
          <w:rFonts w:ascii="楷体" w:eastAsia="楷体" w:hAnsi="楷体" w:hint="eastAsia"/>
          <w:color w:val="000000" w:themeColor="text1"/>
        </w:rPr>
        <w:t>:</w:t>
      </w:r>
      <w:r w:rsidR="001126A5" w:rsidRPr="00060712">
        <w:rPr>
          <w:rFonts w:ascii="楷体" w:eastAsia="楷体" w:hAnsi="楷体" w:hint="eastAsia"/>
          <w:color w:val="000000" w:themeColor="text1"/>
        </w:rPr>
        <w:t xml:space="preserve"> </w:t>
      </w:r>
      <w:r w:rsidR="001126A5" w:rsidRPr="00060712">
        <w:rPr>
          <w:rFonts w:ascii="楷体" w:eastAsia="楷体" w:hAnsi="楷体"/>
          <w:color w:val="000000" w:themeColor="text1"/>
        </w:rPr>
        <w:t>31</w:t>
      </w:r>
    </w:p>
    <w:sectPr w:rsidR="001126A5" w:rsidRPr="000607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4A51" w14:textId="77777777" w:rsidR="00FC102D" w:rsidRDefault="00FC102D" w:rsidP="00A743F3">
      <w:r>
        <w:separator/>
      </w:r>
    </w:p>
  </w:endnote>
  <w:endnote w:type="continuationSeparator" w:id="0">
    <w:p w14:paraId="53A72CA2" w14:textId="77777777" w:rsidR="00FC102D" w:rsidRDefault="00FC102D" w:rsidP="00A7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C834" w14:textId="77777777" w:rsidR="00FC102D" w:rsidRDefault="00FC102D" w:rsidP="00A743F3">
      <w:r>
        <w:separator/>
      </w:r>
    </w:p>
  </w:footnote>
  <w:footnote w:type="continuationSeparator" w:id="0">
    <w:p w14:paraId="0E6DE384" w14:textId="77777777" w:rsidR="00FC102D" w:rsidRDefault="00FC102D" w:rsidP="00A74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71E0"/>
    <w:multiLevelType w:val="hybridMultilevel"/>
    <w:tmpl w:val="2102A37E"/>
    <w:lvl w:ilvl="0" w:tplc="B25264E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362A3D"/>
    <w:multiLevelType w:val="hybridMultilevel"/>
    <w:tmpl w:val="E3222CAC"/>
    <w:lvl w:ilvl="0" w:tplc="04242A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A77D34"/>
    <w:multiLevelType w:val="hybridMultilevel"/>
    <w:tmpl w:val="3E0CA4D2"/>
    <w:lvl w:ilvl="0" w:tplc="B540D9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3F470D"/>
    <w:multiLevelType w:val="hybridMultilevel"/>
    <w:tmpl w:val="8E0CFB44"/>
    <w:lvl w:ilvl="0" w:tplc="4526573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172112"/>
    <w:multiLevelType w:val="hybridMultilevel"/>
    <w:tmpl w:val="B64645B8"/>
    <w:lvl w:ilvl="0" w:tplc="54DE257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2107C5"/>
    <w:multiLevelType w:val="hybridMultilevel"/>
    <w:tmpl w:val="7C1CC8C4"/>
    <w:lvl w:ilvl="0" w:tplc="D390B5EA">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8FE1EA5"/>
    <w:multiLevelType w:val="hybridMultilevel"/>
    <w:tmpl w:val="01AEC0F8"/>
    <w:lvl w:ilvl="0" w:tplc="D7E6542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2E03E60"/>
    <w:multiLevelType w:val="hybridMultilevel"/>
    <w:tmpl w:val="1E1A4404"/>
    <w:lvl w:ilvl="0" w:tplc="CB9A67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37231875">
    <w:abstractNumId w:val="2"/>
  </w:num>
  <w:num w:numId="2" w16cid:durableId="1857379933">
    <w:abstractNumId w:val="5"/>
  </w:num>
  <w:num w:numId="3" w16cid:durableId="1631395522">
    <w:abstractNumId w:val="4"/>
  </w:num>
  <w:num w:numId="4" w16cid:durableId="1209295087">
    <w:abstractNumId w:val="6"/>
  </w:num>
  <w:num w:numId="5" w16cid:durableId="9990270">
    <w:abstractNumId w:val="0"/>
  </w:num>
  <w:num w:numId="6" w16cid:durableId="576866279">
    <w:abstractNumId w:val="3"/>
  </w:num>
  <w:num w:numId="7" w16cid:durableId="1344479513">
    <w:abstractNumId w:val="7"/>
  </w:num>
  <w:num w:numId="8" w16cid:durableId="1793553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E6"/>
    <w:rsid w:val="00042C9E"/>
    <w:rsid w:val="00045686"/>
    <w:rsid w:val="00047E7E"/>
    <w:rsid w:val="000569B0"/>
    <w:rsid w:val="00060712"/>
    <w:rsid w:val="00060D1D"/>
    <w:rsid w:val="000A741B"/>
    <w:rsid w:val="000E2E28"/>
    <w:rsid w:val="00104B03"/>
    <w:rsid w:val="001126A5"/>
    <w:rsid w:val="00121D23"/>
    <w:rsid w:val="001278B7"/>
    <w:rsid w:val="00170169"/>
    <w:rsid w:val="001B0E54"/>
    <w:rsid w:val="001D4A66"/>
    <w:rsid w:val="001E42BE"/>
    <w:rsid w:val="002042BD"/>
    <w:rsid w:val="0022681B"/>
    <w:rsid w:val="002301B4"/>
    <w:rsid w:val="00250DA1"/>
    <w:rsid w:val="0029373E"/>
    <w:rsid w:val="002A6AFC"/>
    <w:rsid w:val="002A773D"/>
    <w:rsid w:val="002B1DA1"/>
    <w:rsid w:val="0033438D"/>
    <w:rsid w:val="003467CA"/>
    <w:rsid w:val="00360D81"/>
    <w:rsid w:val="00375263"/>
    <w:rsid w:val="00375657"/>
    <w:rsid w:val="003B1BC2"/>
    <w:rsid w:val="003B6405"/>
    <w:rsid w:val="003D377E"/>
    <w:rsid w:val="0040268B"/>
    <w:rsid w:val="0041741B"/>
    <w:rsid w:val="004C21DE"/>
    <w:rsid w:val="004C6852"/>
    <w:rsid w:val="004D6468"/>
    <w:rsid w:val="005006DF"/>
    <w:rsid w:val="00522EC6"/>
    <w:rsid w:val="0055104A"/>
    <w:rsid w:val="00555744"/>
    <w:rsid w:val="005918E7"/>
    <w:rsid w:val="00597E28"/>
    <w:rsid w:val="005B54BC"/>
    <w:rsid w:val="005F5935"/>
    <w:rsid w:val="0063148E"/>
    <w:rsid w:val="00636186"/>
    <w:rsid w:val="0066690A"/>
    <w:rsid w:val="00691B1C"/>
    <w:rsid w:val="00692516"/>
    <w:rsid w:val="006E1256"/>
    <w:rsid w:val="007226CD"/>
    <w:rsid w:val="00735EC6"/>
    <w:rsid w:val="00764957"/>
    <w:rsid w:val="007651F6"/>
    <w:rsid w:val="007A0D25"/>
    <w:rsid w:val="007A4096"/>
    <w:rsid w:val="007D7B88"/>
    <w:rsid w:val="007E029F"/>
    <w:rsid w:val="007F42E5"/>
    <w:rsid w:val="00812D2D"/>
    <w:rsid w:val="00850E67"/>
    <w:rsid w:val="00883044"/>
    <w:rsid w:val="00886CEA"/>
    <w:rsid w:val="008B30B9"/>
    <w:rsid w:val="008B6D5C"/>
    <w:rsid w:val="00910712"/>
    <w:rsid w:val="009568B1"/>
    <w:rsid w:val="00966E6D"/>
    <w:rsid w:val="00970146"/>
    <w:rsid w:val="00975FA9"/>
    <w:rsid w:val="00982F6D"/>
    <w:rsid w:val="009B2852"/>
    <w:rsid w:val="009E5F5D"/>
    <w:rsid w:val="00A5223E"/>
    <w:rsid w:val="00A65CB5"/>
    <w:rsid w:val="00A743F3"/>
    <w:rsid w:val="00AB0DD8"/>
    <w:rsid w:val="00AB6384"/>
    <w:rsid w:val="00AB67AE"/>
    <w:rsid w:val="00AD108C"/>
    <w:rsid w:val="00AD7BDD"/>
    <w:rsid w:val="00B00345"/>
    <w:rsid w:val="00B113D5"/>
    <w:rsid w:val="00B11C67"/>
    <w:rsid w:val="00B21C2A"/>
    <w:rsid w:val="00B33C6D"/>
    <w:rsid w:val="00B578CE"/>
    <w:rsid w:val="00B82991"/>
    <w:rsid w:val="00BA5FE6"/>
    <w:rsid w:val="00BA7C39"/>
    <w:rsid w:val="00BC22BE"/>
    <w:rsid w:val="00BC2522"/>
    <w:rsid w:val="00BF2C27"/>
    <w:rsid w:val="00C12163"/>
    <w:rsid w:val="00C23ACD"/>
    <w:rsid w:val="00C43539"/>
    <w:rsid w:val="00C45A7F"/>
    <w:rsid w:val="00C50901"/>
    <w:rsid w:val="00C56DF4"/>
    <w:rsid w:val="00C71600"/>
    <w:rsid w:val="00C7581A"/>
    <w:rsid w:val="00C83CC3"/>
    <w:rsid w:val="00CB0CB9"/>
    <w:rsid w:val="00CE3437"/>
    <w:rsid w:val="00D151D5"/>
    <w:rsid w:val="00D15B61"/>
    <w:rsid w:val="00D23786"/>
    <w:rsid w:val="00D43A47"/>
    <w:rsid w:val="00D5244D"/>
    <w:rsid w:val="00DE0175"/>
    <w:rsid w:val="00E02DB8"/>
    <w:rsid w:val="00E1044D"/>
    <w:rsid w:val="00E17895"/>
    <w:rsid w:val="00E30990"/>
    <w:rsid w:val="00E83EE7"/>
    <w:rsid w:val="00E86B68"/>
    <w:rsid w:val="00E94A91"/>
    <w:rsid w:val="00EB275D"/>
    <w:rsid w:val="00ED4425"/>
    <w:rsid w:val="00F03B7D"/>
    <w:rsid w:val="00F562CE"/>
    <w:rsid w:val="00F900EE"/>
    <w:rsid w:val="00FB1293"/>
    <w:rsid w:val="00FC102D"/>
    <w:rsid w:val="00FC35BA"/>
    <w:rsid w:val="00FE1E92"/>
    <w:rsid w:val="00FE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72A1D"/>
  <w15:chartTrackingRefBased/>
  <w15:docId w15:val="{7EAAA166-F0FD-4958-8450-1EAA09DD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3F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3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43F3"/>
    <w:rPr>
      <w:sz w:val="18"/>
      <w:szCs w:val="18"/>
    </w:rPr>
  </w:style>
  <w:style w:type="paragraph" w:styleId="a5">
    <w:name w:val="footer"/>
    <w:basedOn w:val="a"/>
    <w:link w:val="a6"/>
    <w:uiPriority w:val="99"/>
    <w:unhideWhenUsed/>
    <w:rsid w:val="00A743F3"/>
    <w:pPr>
      <w:tabs>
        <w:tab w:val="center" w:pos="4153"/>
        <w:tab w:val="right" w:pos="8306"/>
      </w:tabs>
      <w:snapToGrid w:val="0"/>
      <w:jc w:val="left"/>
    </w:pPr>
    <w:rPr>
      <w:sz w:val="18"/>
      <w:szCs w:val="18"/>
    </w:rPr>
  </w:style>
  <w:style w:type="character" w:customStyle="1" w:styleId="a6">
    <w:name w:val="页脚 字符"/>
    <w:basedOn w:val="a0"/>
    <w:link w:val="a5"/>
    <w:uiPriority w:val="99"/>
    <w:rsid w:val="00A743F3"/>
    <w:rPr>
      <w:sz w:val="18"/>
      <w:szCs w:val="18"/>
    </w:rPr>
  </w:style>
  <w:style w:type="paragraph" w:styleId="a7">
    <w:name w:val="List Paragraph"/>
    <w:basedOn w:val="a"/>
    <w:uiPriority w:val="34"/>
    <w:qFormat/>
    <w:rsid w:val="00735EC6"/>
    <w:pPr>
      <w:ind w:firstLineChars="200" w:firstLine="420"/>
    </w:pPr>
  </w:style>
  <w:style w:type="table" w:styleId="a8">
    <w:name w:val="Table Grid"/>
    <w:basedOn w:val="a1"/>
    <w:uiPriority w:val="39"/>
    <w:rsid w:val="004C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723">
      <w:bodyDiv w:val="1"/>
      <w:marLeft w:val="0"/>
      <w:marRight w:val="0"/>
      <w:marTop w:val="0"/>
      <w:marBottom w:val="0"/>
      <w:divBdr>
        <w:top w:val="none" w:sz="0" w:space="0" w:color="auto"/>
        <w:left w:val="none" w:sz="0" w:space="0" w:color="auto"/>
        <w:bottom w:val="none" w:sz="0" w:space="0" w:color="auto"/>
        <w:right w:val="none" w:sz="0" w:space="0" w:color="auto"/>
      </w:divBdr>
      <w:divsChild>
        <w:div w:id="1574005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皋 磊</cp:lastModifiedBy>
  <cp:revision>5</cp:revision>
  <dcterms:created xsi:type="dcterms:W3CDTF">2022-09-25T12:36:00Z</dcterms:created>
  <dcterms:modified xsi:type="dcterms:W3CDTF">2024-01-16T06:36:00Z</dcterms:modified>
</cp:coreProperties>
</file>