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2023.1.16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应到30人，实到27人，缺勤人数：3人，缺勤人：付雨瞳、王沐昕、刘佳怡。今天大部分幼儿都能按时来园，能有礼貌地和老师打招呼。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9" name="图片 8" descr="IMG_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0" name="图片 9" descr="IMG_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4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7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3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5" name="图片 4" descr="IMG_7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3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6" name="图片 5" descr="IMG_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3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7" name="图片 6" descr="IMG_7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3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2" name="图片 1" descr="IMG_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4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3" name="图片 2" descr="IMG_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3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4" name="图片 3" descr="IMG_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3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今天的集体活动是科学《冬天的取暖工具》</w:t>
      </w:r>
    </w:p>
    <w:p>
      <w:pPr>
        <w:spacing w:line="320" w:lineRule="exact"/>
        <w:ind w:firstLine="435"/>
        <w:rPr>
          <w:rFonts w:hint="eastAsia" w:ascii="宋体" w:hAnsi="宋体"/>
          <w:bCs/>
          <w:color w:val="000000"/>
        </w:rPr>
      </w:pPr>
      <w:r>
        <w:rPr>
          <w:rFonts w:hint="eastAsia"/>
        </w:rPr>
        <w:t>冬天天气比较寒冷，人们会用一些取暖的工具让自己暖和地度过冬天。</w:t>
      </w:r>
      <w:r>
        <w:rPr>
          <w:rFonts w:hint="eastAsia" w:ascii="宋体" w:hAnsi="宋体"/>
          <w:bCs/>
          <w:color w:val="000000"/>
        </w:rPr>
        <w:t>随着科学技术不断发展，冬天用来取暖的工具也越来越先进，种类也比较多，从木炭火炉到热水袋、暖宝宝、空调、取暖器，它给人们的生活带来许多的方便。本次活动以生活中常见的取暖工具为话题，引导幼儿对生活中的科技产品产生兴趣，积极参与讨论活动，并会用语言大胆表述自己的发现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635</wp:posOffset>
            </wp:positionV>
            <wp:extent cx="1799590" cy="1349375"/>
            <wp:effectExtent l="0" t="0" r="635" b="3175"/>
            <wp:wrapNone/>
            <wp:docPr id="11" name="图片 10" descr="IMG_7415(20240116-1020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415(20240116-102033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635</wp:posOffset>
            </wp:positionV>
            <wp:extent cx="1799590" cy="1349375"/>
            <wp:effectExtent l="0" t="0" r="635" b="3175"/>
            <wp:wrapNone/>
            <wp:docPr id="12" name="图片 11" descr="IMG_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4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1440815</wp:posOffset>
            </wp:positionV>
            <wp:extent cx="1799590" cy="1349375"/>
            <wp:effectExtent l="0" t="0" r="635" b="3175"/>
            <wp:wrapNone/>
            <wp:docPr id="13" name="图片 12" descr="IMG_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4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1436370</wp:posOffset>
            </wp:positionV>
            <wp:extent cx="1799590" cy="1349375"/>
            <wp:effectExtent l="0" t="0" r="635" b="3175"/>
            <wp:wrapNone/>
            <wp:docPr id="14" name="图片 13" descr="IMG_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40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5" name="图片 14" descr="IMG_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4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7413(20240116-1020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413(20240116-102029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五、温馨提醒</w:t>
      </w:r>
    </w:p>
    <w:p>
      <w:pPr>
        <w:spacing w:line="320" w:lineRule="exact"/>
        <w:ind w:firstLine="43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.一学期即将结束，本学期孩子们都有了很多的收获和进步，为了表彰孩子们，</w:t>
      </w:r>
      <w:r>
        <w:rPr>
          <w:rFonts w:hint="eastAsia"/>
          <w:lang w:val="en-US" w:eastAsia="zh-CN"/>
        </w:rPr>
        <w:t>本周三</w:t>
      </w:r>
      <w:r>
        <w:rPr>
          <w:rFonts w:hint="eastAsia"/>
        </w:rPr>
        <w:t>我们将开展本学期的“班级之星”竞选活动。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2.评选的奖项分为6类,分别是好学之星、巧手之星、艺术之星、文明之星、进步之星、健康之星。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3.本次评选将采取自荐与他评的形式，请家长和孩子一起发现、挖掘自己孩子的优点及需要努力的方向，协助孩子准备90秒左右的自荐演说，或作品介绍、或才艺展示等。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4.家长们可以协助孩子准备一下，可以现场进行自荐，也可以通过视频的方式竞选，请假的孩子建议通过视频方式竞选，视频请大家周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前发至群相册《中班上竞选》，有音乐的也可以提前发给老师哦~</w:t>
      </w:r>
    </w:p>
    <w:p>
      <w:pPr>
        <w:spacing w:line="320" w:lineRule="exact"/>
        <w:ind w:firstLine="43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还没有准备小朋友要抓紧时间哦。</w:t>
      </w:r>
    </w:p>
    <w:p>
      <w:pPr>
        <w:spacing w:line="320" w:lineRule="exact"/>
        <w:ind w:firstLine="435"/>
        <w:rPr>
          <w:rFonts w:hint="eastAsia"/>
        </w:rPr>
      </w:pPr>
    </w:p>
    <w:p>
      <w:pPr>
        <w:spacing w:line="360" w:lineRule="atLeast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A3C1915"/>
    <w:rsid w:val="0A914938"/>
    <w:rsid w:val="0C3E62F7"/>
    <w:rsid w:val="0DFF4476"/>
    <w:rsid w:val="0E6A4897"/>
    <w:rsid w:val="0F8F20C8"/>
    <w:rsid w:val="10B34841"/>
    <w:rsid w:val="11702E49"/>
    <w:rsid w:val="13167D9A"/>
    <w:rsid w:val="146A2765"/>
    <w:rsid w:val="1489054F"/>
    <w:rsid w:val="14B56A46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70C69"/>
    <w:rsid w:val="21885769"/>
    <w:rsid w:val="21B5433D"/>
    <w:rsid w:val="224070C8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7172C1"/>
    <w:rsid w:val="348C1819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432D1637"/>
    <w:rsid w:val="43C55E5E"/>
    <w:rsid w:val="455A7AEF"/>
    <w:rsid w:val="4852326B"/>
    <w:rsid w:val="48CB795F"/>
    <w:rsid w:val="493C0826"/>
    <w:rsid w:val="4A630034"/>
    <w:rsid w:val="4B074E64"/>
    <w:rsid w:val="4B9437B3"/>
    <w:rsid w:val="4E701528"/>
    <w:rsid w:val="4F6265E7"/>
    <w:rsid w:val="4F9F7A7B"/>
    <w:rsid w:val="503E2614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7E0D6C"/>
    <w:rsid w:val="64C942C1"/>
    <w:rsid w:val="64E262CE"/>
    <w:rsid w:val="657A6506"/>
    <w:rsid w:val="66BD410D"/>
    <w:rsid w:val="67574FA0"/>
    <w:rsid w:val="68232145"/>
    <w:rsid w:val="687460B2"/>
    <w:rsid w:val="697665D0"/>
    <w:rsid w:val="69A458E6"/>
    <w:rsid w:val="69FD7831"/>
    <w:rsid w:val="6B130330"/>
    <w:rsid w:val="6BCA0F02"/>
    <w:rsid w:val="6C042FCD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22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2024-01-16T02:26:07Z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DFAF29C2651B4F83A6671A9FE7C55C3E_11</vt:lpwstr>
  </property>
</Properties>
</file>