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3"/>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帮弟弟妹妹过河</w:t>
      </w:r>
    </w:p>
    <w:p>
      <w:pPr>
        <w:wordWrap w:val="0"/>
        <w:jc w:val="right"/>
        <w:outlineLvl w:val="3"/>
        <w:rPr>
          <w:rFonts w:ascii="宋体" w:hAnsi="宋体" w:eastAsia="宋体" w:cs="宋体"/>
          <w:b/>
          <w:bCs/>
          <w:sz w:val="22"/>
          <w:szCs w:val="28"/>
        </w:rPr>
      </w:pPr>
      <w:r>
        <w:rPr>
          <w:rFonts w:hint="eastAsia" w:ascii="宋体" w:hAnsi="宋体" w:eastAsia="宋体" w:cs="宋体"/>
          <w:b/>
          <w:bCs/>
          <w:sz w:val="22"/>
          <w:szCs w:val="28"/>
        </w:rPr>
        <w:t>——设计者：</w:t>
      </w:r>
      <w:r>
        <w:rPr>
          <w:rFonts w:hint="eastAsia" w:ascii="宋体" w:hAnsi="宋体" w:eastAsia="宋体" w:cs="宋体"/>
          <w:b/>
          <w:bCs/>
          <w:sz w:val="22"/>
          <w:szCs w:val="28"/>
          <w:lang w:val="en-US" w:eastAsia="zh-CN"/>
        </w:rPr>
        <w:t>朱恬郗</w:t>
      </w:r>
      <w:r>
        <w:rPr>
          <w:rFonts w:hint="eastAsia" w:ascii="宋体" w:hAnsi="宋体" w:eastAsia="宋体" w:cs="宋体"/>
          <w:b/>
          <w:bCs/>
          <w:sz w:val="22"/>
          <w:szCs w:val="28"/>
        </w:rPr>
        <w:t xml:space="preserve">  </w:t>
      </w:r>
    </w:p>
    <w:tbl>
      <w:tblPr>
        <w:tblStyle w:val="7"/>
        <w:tblpPr w:leftFromText="180" w:rightFromText="180" w:vertAnchor="text" w:horzAnchor="margin" w:tblpXSpec="center" w:tblpY="14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00"/>
        <w:gridCol w:w="855"/>
        <w:gridCol w:w="510"/>
        <w:gridCol w:w="676"/>
        <w:gridCol w:w="929"/>
        <w:gridCol w:w="864"/>
        <w:gridCol w:w="276"/>
        <w:gridCol w:w="915"/>
        <w:gridCol w:w="1098"/>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959" w:type="dxa"/>
            <w:vAlign w:val="center"/>
          </w:tcPr>
          <w:p>
            <w:pPr>
              <w:jc w:val="center"/>
              <w:rPr>
                <w:rFonts w:ascii="黑体" w:hAnsi="黑体" w:eastAsia="黑体" w:cs="等线"/>
                <w:b/>
                <w:bCs/>
                <w:sz w:val="22"/>
              </w:rPr>
            </w:pPr>
            <w:r>
              <w:rPr>
                <w:rFonts w:hint="eastAsia" w:ascii="黑体" w:hAnsi="黑体" w:eastAsia="黑体" w:cs="等线"/>
                <w:b/>
                <w:bCs/>
                <w:sz w:val="22"/>
              </w:rPr>
              <w:t>主题</w:t>
            </w:r>
          </w:p>
        </w:tc>
        <w:tc>
          <w:tcPr>
            <w:tcW w:w="900" w:type="dxa"/>
            <w:vAlign w:val="center"/>
          </w:tcPr>
          <w:p>
            <w:pPr>
              <w:jc w:val="center"/>
              <w:rPr>
                <w:rFonts w:hint="eastAsia" w:ascii="等线" w:hAnsi="等线" w:eastAsia="等线" w:cs="等线"/>
                <w:b/>
                <w:bCs/>
                <w:sz w:val="22"/>
                <w:lang w:val="en-US" w:eastAsia="zh-CN"/>
              </w:rPr>
            </w:pPr>
            <w:r>
              <w:rPr>
                <w:rFonts w:hint="eastAsia" w:ascii="等线" w:hAnsi="等线" w:eastAsia="等线" w:cs="等线"/>
                <w:b/>
                <w:bCs/>
                <w:sz w:val="22"/>
                <w:lang w:val="en-US" w:eastAsia="zh-CN"/>
              </w:rPr>
              <w:t>平衡</w:t>
            </w:r>
          </w:p>
        </w:tc>
        <w:tc>
          <w:tcPr>
            <w:tcW w:w="855" w:type="dxa"/>
            <w:vAlign w:val="center"/>
          </w:tcPr>
          <w:p>
            <w:pPr>
              <w:jc w:val="center"/>
              <w:rPr>
                <w:rFonts w:ascii="等线" w:hAnsi="等线" w:eastAsia="等线" w:cs="等线"/>
                <w:b/>
                <w:bCs/>
                <w:sz w:val="22"/>
              </w:rPr>
            </w:pPr>
            <w:r>
              <w:rPr>
                <w:rFonts w:hint="eastAsia" w:ascii="黑体" w:hAnsi="黑体" w:eastAsia="黑体" w:cs="等线"/>
                <w:b/>
                <w:bCs/>
                <w:sz w:val="22"/>
              </w:rPr>
              <w:t>课次</w:t>
            </w:r>
          </w:p>
        </w:tc>
        <w:tc>
          <w:tcPr>
            <w:tcW w:w="510" w:type="dxa"/>
            <w:vAlign w:val="center"/>
          </w:tcPr>
          <w:p>
            <w:pPr>
              <w:jc w:val="center"/>
              <w:rPr>
                <w:rFonts w:hint="default" w:ascii="等线" w:hAnsi="等线" w:eastAsia="等线" w:cs="等线"/>
                <w:b/>
                <w:bCs/>
                <w:sz w:val="22"/>
              </w:rPr>
            </w:pPr>
            <w:r>
              <w:rPr>
                <w:rFonts w:hint="default" w:ascii="等线" w:hAnsi="等线" w:eastAsia="等线" w:cs="等线"/>
                <w:b/>
                <w:bCs/>
                <w:sz w:val="22"/>
              </w:rPr>
              <w:t>1</w:t>
            </w:r>
          </w:p>
        </w:tc>
        <w:tc>
          <w:tcPr>
            <w:tcW w:w="676" w:type="dxa"/>
            <w:vAlign w:val="center"/>
          </w:tcPr>
          <w:p>
            <w:pPr>
              <w:jc w:val="center"/>
              <w:rPr>
                <w:rFonts w:ascii="等线" w:hAnsi="等线" w:eastAsia="等线" w:cs="等线"/>
                <w:b/>
                <w:bCs/>
                <w:sz w:val="22"/>
              </w:rPr>
            </w:pPr>
            <w:r>
              <w:rPr>
                <w:rFonts w:hint="eastAsia" w:ascii="等线" w:hAnsi="等线" w:eastAsia="等线" w:cs="等线"/>
                <w:b/>
                <w:bCs/>
                <w:color w:val="000000" w:themeColor="text1"/>
                <w:sz w:val="22"/>
                <w14:textFill>
                  <w14:solidFill>
                    <w14:schemeClr w14:val="tx1"/>
                  </w14:solidFill>
                </w14:textFill>
              </w:rPr>
              <w:t>时长</w:t>
            </w:r>
          </w:p>
        </w:tc>
        <w:tc>
          <w:tcPr>
            <w:tcW w:w="929" w:type="dxa"/>
            <w:vAlign w:val="center"/>
          </w:tcPr>
          <w:p>
            <w:pPr>
              <w:jc w:val="center"/>
              <w:rPr>
                <w:rFonts w:hint="eastAsia" w:ascii="等线" w:hAnsi="等线" w:eastAsia="等线" w:cs="等线"/>
                <w:b/>
                <w:bCs/>
                <w:sz w:val="22"/>
                <w:lang w:val="en-US" w:eastAsia="zh-Hans"/>
              </w:rPr>
            </w:pPr>
            <w:r>
              <w:rPr>
                <w:rFonts w:hint="eastAsia" w:ascii="等线" w:hAnsi="等线" w:eastAsia="等线" w:cs="等线"/>
                <w:b/>
                <w:bCs/>
                <w:sz w:val="22"/>
                <w:lang w:val="en-US" w:eastAsia="zh-CN"/>
              </w:rPr>
              <w:t>30</w:t>
            </w:r>
            <w:r>
              <w:rPr>
                <w:rFonts w:hint="eastAsia" w:ascii="等线" w:hAnsi="等线" w:eastAsia="等线" w:cs="等线"/>
                <w:b/>
                <w:bCs/>
                <w:sz w:val="22"/>
                <w:lang w:val="en-US" w:eastAsia="zh-Hans"/>
              </w:rPr>
              <w:t>分钟</w:t>
            </w:r>
          </w:p>
        </w:tc>
        <w:tc>
          <w:tcPr>
            <w:tcW w:w="1140" w:type="dxa"/>
            <w:gridSpan w:val="2"/>
            <w:vAlign w:val="center"/>
          </w:tcPr>
          <w:p>
            <w:pPr>
              <w:jc w:val="center"/>
              <w:rPr>
                <w:rFonts w:ascii="等线" w:hAnsi="等线" w:eastAsia="等线" w:cs="等线"/>
                <w:b/>
                <w:bCs/>
                <w:sz w:val="22"/>
              </w:rPr>
            </w:pPr>
            <w:r>
              <w:rPr>
                <w:rFonts w:hint="eastAsia" w:ascii="等线" w:hAnsi="等线" w:eastAsia="等线" w:cs="等线"/>
                <w:b/>
                <w:bCs/>
                <w:sz w:val="22"/>
              </w:rPr>
              <w:t>授课班级</w:t>
            </w:r>
          </w:p>
        </w:tc>
        <w:tc>
          <w:tcPr>
            <w:tcW w:w="915" w:type="dxa"/>
            <w:vAlign w:val="center"/>
          </w:tcPr>
          <w:p>
            <w:pPr>
              <w:jc w:val="center"/>
              <w:rPr>
                <w:rFonts w:hint="eastAsia" w:ascii="等线" w:hAnsi="等线" w:eastAsia="等线" w:cs="等线"/>
                <w:b/>
                <w:bCs/>
                <w:sz w:val="22"/>
                <w:lang w:val="en-US" w:eastAsia="zh-Hans"/>
              </w:rPr>
            </w:pPr>
            <w:r>
              <w:rPr>
                <w:rFonts w:hint="eastAsia" w:ascii="等线" w:hAnsi="等线" w:eastAsia="等线" w:cs="等线"/>
                <w:b/>
                <w:bCs/>
                <w:sz w:val="22"/>
                <w:lang w:val="en-US" w:eastAsia="zh-CN"/>
              </w:rPr>
              <w:t>大</w:t>
            </w:r>
            <w:r>
              <w:rPr>
                <w:rFonts w:hint="eastAsia" w:ascii="等线" w:hAnsi="等线" w:eastAsia="等线" w:cs="等线"/>
                <w:b/>
                <w:bCs/>
                <w:sz w:val="22"/>
                <w:lang w:val="en-US" w:eastAsia="zh-Hans"/>
              </w:rPr>
              <w:t>班</w:t>
            </w:r>
          </w:p>
        </w:tc>
        <w:tc>
          <w:tcPr>
            <w:tcW w:w="1098" w:type="dxa"/>
            <w:vAlign w:val="center"/>
          </w:tcPr>
          <w:p>
            <w:pPr>
              <w:jc w:val="center"/>
              <w:rPr>
                <w:rFonts w:ascii="等线" w:hAnsi="等线" w:eastAsia="等线" w:cs="等线"/>
                <w:b/>
                <w:bCs/>
                <w:sz w:val="22"/>
              </w:rPr>
            </w:pPr>
            <w:r>
              <w:rPr>
                <w:rFonts w:hint="eastAsia" w:ascii="等线" w:hAnsi="等线" w:eastAsia="等线" w:cs="等线"/>
                <w:b/>
                <w:bCs/>
                <w:sz w:val="22"/>
              </w:rPr>
              <w:t>班级人数</w:t>
            </w:r>
          </w:p>
        </w:tc>
        <w:tc>
          <w:tcPr>
            <w:tcW w:w="1079" w:type="dxa"/>
            <w:vAlign w:val="center"/>
          </w:tcPr>
          <w:p>
            <w:pPr>
              <w:jc w:val="center"/>
              <w:rPr>
                <w:rFonts w:hint="eastAsia" w:ascii="等线" w:hAnsi="等线" w:eastAsia="等线" w:cs="等线"/>
                <w:b/>
                <w:bCs/>
                <w:sz w:val="22"/>
                <w:lang w:val="en-US" w:eastAsia="zh-Hans"/>
              </w:rPr>
            </w:pPr>
            <w:r>
              <w:rPr>
                <w:rFonts w:hint="eastAsia" w:ascii="等线" w:hAnsi="等线" w:eastAsia="等线" w:cs="等线"/>
                <w:b/>
                <w:bCs/>
                <w:sz w:val="22"/>
                <w:lang w:val="en-US" w:eastAsia="zh-CN"/>
              </w:rPr>
              <w:t>30</w:t>
            </w:r>
            <w:r>
              <w:rPr>
                <w:rFonts w:hint="eastAsia" w:ascii="等线" w:hAnsi="等线" w:eastAsia="等线" w:cs="等线"/>
                <w:b/>
                <w:bCs/>
                <w:sz w:val="22"/>
                <w:lang w:val="en-US" w:eastAsia="zh-Hans"/>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959" w:type="dxa"/>
            <w:vAlign w:val="center"/>
          </w:tcPr>
          <w:p>
            <w:pPr>
              <w:jc w:val="center"/>
              <w:rPr>
                <w:rFonts w:ascii="等线" w:hAnsi="等线" w:eastAsia="等线" w:cs="等线"/>
                <w:b/>
                <w:bCs/>
                <w:sz w:val="22"/>
              </w:rPr>
            </w:pPr>
            <w:r>
              <w:rPr>
                <w:rFonts w:hint="eastAsia" w:ascii="等线" w:hAnsi="等线" w:eastAsia="等线" w:cs="等线"/>
                <w:b/>
                <w:bCs/>
                <w:sz w:val="22"/>
              </w:rPr>
              <w:t>目标</w:t>
            </w:r>
          </w:p>
        </w:tc>
        <w:tc>
          <w:tcPr>
            <w:tcW w:w="8102" w:type="dxa"/>
            <w:gridSpan w:val="10"/>
          </w:tcPr>
          <w:p>
            <w:pPr>
              <w:pStyle w:val="2"/>
              <w:rPr>
                <w:rFonts w:hint="default" w:asciiTheme="minorEastAsia" w:hAnsiTheme="minorEastAsia" w:eastAsiaTheme="minorEastAsia" w:cstheme="minorEastAsia"/>
                <w:szCs w:val="20"/>
                <w:lang w:val="en-US" w:eastAsia="zh-CN"/>
              </w:rPr>
            </w:pPr>
            <w:r>
              <w:rPr>
                <w:rFonts w:hint="default" w:asciiTheme="minorEastAsia" w:hAnsiTheme="minorEastAsia" w:cstheme="minorEastAsia"/>
                <w:bCs/>
                <w:szCs w:val="20"/>
              </w:rPr>
              <w:t>1</w:t>
            </w:r>
            <w:r>
              <w:rPr>
                <w:rFonts w:hint="eastAsia" w:asciiTheme="minorEastAsia" w:hAnsiTheme="minorEastAsia" w:cstheme="minorEastAsia"/>
                <w:bCs/>
                <w:szCs w:val="20"/>
                <w:lang w:val="en-US" w:eastAsia="zh-Hans"/>
              </w:rPr>
              <w:t>.</w:t>
            </w:r>
            <w:r>
              <w:rPr>
                <w:rFonts w:hint="eastAsia" w:asciiTheme="minorEastAsia" w:hAnsiTheme="minorEastAsia" w:cstheme="minorEastAsia"/>
                <w:bCs/>
                <w:szCs w:val="20"/>
              </w:rPr>
              <w:t>运动能力：</w:t>
            </w:r>
            <w:r>
              <w:rPr>
                <w:rFonts w:hint="eastAsia" w:asciiTheme="minorEastAsia" w:hAnsiTheme="minorEastAsia" w:cstheme="minorEastAsia"/>
                <w:bCs/>
                <w:szCs w:val="20"/>
                <w:lang w:val="en-US" w:eastAsia="zh-CN"/>
              </w:rPr>
              <w:t>能够借助方形积木进行游戏，根据情境完成运用方形积木过河不湿脚，发展动作的协调能力和身体平衡能力。</w:t>
            </w:r>
          </w:p>
          <w:p>
            <w:pPr>
              <w:pStyle w:val="2"/>
              <w:rPr>
                <w:rFonts w:hint="default" w:asciiTheme="minorEastAsia" w:hAnsiTheme="minorEastAsia" w:eastAsiaTheme="minorEastAsia" w:cstheme="minorEastAsia"/>
                <w:szCs w:val="20"/>
                <w:lang w:val="en-US" w:eastAsia="zh-CN"/>
              </w:rPr>
            </w:pPr>
            <w:r>
              <w:rPr>
                <w:rFonts w:hint="default" w:asciiTheme="minorEastAsia" w:hAnsiTheme="minorEastAsia" w:cstheme="minorEastAsia"/>
                <w:szCs w:val="20"/>
              </w:rPr>
              <w:t>2</w:t>
            </w:r>
            <w:r>
              <w:rPr>
                <w:rFonts w:hint="eastAsia" w:asciiTheme="minorEastAsia" w:hAnsiTheme="minorEastAsia" w:cstheme="minorEastAsia"/>
                <w:szCs w:val="20"/>
                <w:lang w:val="en-US" w:eastAsia="zh-Hans"/>
              </w:rPr>
              <w:t>.</w:t>
            </w:r>
            <w:r>
              <w:rPr>
                <w:rFonts w:hint="eastAsia" w:asciiTheme="minorEastAsia" w:hAnsiTheme="minorEastAsia" w:cstheme="minorEastAsia"/>
                <w:szCs w:val="20"/>
              </w:rPr>
              <w:t>健康行为：</w:t>
            </w:r>
            <w:r>
              <w:rPr>
                <w:rFonts w:hint="eastAsia" w:asciiTheme="minorEastAsia" w:hAnsiTheme="minorEastAsia" w:cstheme="minorEastAsia"/>
                <w:szCs w:val="20"/>
                <w:lang w:val="en-US" w:eastAsia="zh-CN"/>
              </w:rPr>
              <w:t>在自由练习和比赛过程中能够不推、挤同伴。</w:t>
            </w:r>
          </w:p>
          <w:p>
            <w:pPr>
              <w:pStyle w:val="2"/>
              <w:rPr>
                <w:rFonts w:hint="eastAsia" w:eastAsia="宋体" w:asciiTheme="minorEastAsia" w:hAnsiTheme="minorEastAsia" w:cstheme="minorEastAsia"/>
                <w:szCs w:val="20"/>
                <w:lang w:eastAsia="zh-CN"/>
              </w:rPr>
            </w:pPr>
            <w:r>
              <w:rPr>
                <w:rFonts w:hint="default" w:asciiTheme="minorEastAsia" w:hAnsiTheme="minorEastAsia" w:cstheme="minorEastAsia"/>
                <w:szCs w:val="20"/>
              </w:rPr>
              <w:t>3</w:t>
            </w:r>
            <w:r>
              <w:rPr>
                <w:rFonts w:hint="eastAsia" w:asciiTheme="minorEastAsia" w:hAnsiTheme="minorEastAsia" w:cstheme="minorEastAsia"/>
                <w:szCs w:val="20"/>
                <w:lang w:val="en-US" w:eastAsia="zh-Hans"/>
              </w:rPr>
              <w:t>.</w:t>
            </w:r>
            <w:r>
              <w:rPr>
                <w:rFonts w:hint="eastAsia" w:asciiTheme="minorEastAsia" w:hAnsiTheme="minorEastAsia" w:cstheme="minorEastAsia"/>
                <w:szCs w:val="20"/>
              </w:rPr>
              <w:t>体育品德：</w:t>
            </w:r>
            <w:r>
              <w:rPr>
                <w:rFonts w:hint="eastAsia" w:asciiTheme="minorEastAsia" w:hAnsiTheme="minorEastAsia" w:cstheme="minorEastAsia"/>
                <w:bCs/>
                <w:szCs w:val="20"/>
              </w:rPr>
              <w:t>活动中能够</w:t>
            </w:r>
            <w:r>
              <w:rPr>
                <w:rFonts w:hint="eastAsia" w:ascii="宋体" w:hAnsi="宋体" w:eastAsia="宋体" w:cs="Times New Roman"/>
                <w:color w:val="000000" w:themeColor="text1"/>
                <w:szCs w:val="20"/>
                <w14:textFill>
                  <w14:solidFill>
                    <w14:schemeClr w14:val="tx1"/>
                  </w14:solidFill>
                </w14:textFill>
              </w:rPr>
              <w:t>遵守游戏规则</w:t>
            </w:r>
            <w:r>
              <w:rPr>
                <w:rFonts w:hint="eastAsia" w:ascii="宋体" w:hAnsi="宋体" w:eastAsia="宋体" w:cs="Times New Roman"/>
                <w:color w:val="000000" w:themeColor="text1"/>
                <w:szCs w:val="20"/>
                <w:lang w:eastAsia="zh-CN"/>
                <w14:textFill>
                  <w14:solidFill>
                    <w14:schemeClr w14:val="tx1"/>
                  </w14:solidFill>
                </w14:textFill>
              </w:rPr>
              <w:t>，</w:t>
            </w:r>
            <w:r>
              <w:rPr>
                <w:rFonts w:hint="eastAsia" w:asciiTheme="minorEastAsia" w:hAnsiTheme="minorEastAsia" w:cstheme="minorEastAsia"/>
                <w:szCs w:val="20"/>
                <w:lang w:val="en-US" w:eastAsia="zh-CN"/>
              </w:rPr>
              <w:t>愿意与同伴合作、竞赛，互帮互助共同体验成功的乐趣。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959" w:type="dxa"/>
            <w:vAlign w:val="center"/>
          </w:tcPr>
          <w:p>
            <w:pPr>
              <w:jc w:val="center"/>
              <w:rPr>
                <w:rFonts w:ascii="等线" w:hAnsi="等线" w:eastAsia="等线" w:cs="等线"/>
                <w:b/>
                <w:bCs/>
                <w:sz w:val="22"/>
              </w:rPr>
            </w:pPr>
            <w:r>
              <w:rPr>
                <w:rFonts w:hint="eastAsia" w:ascii="等线" w:hAnsi="等线" w:eastAsia="等线" w:cs="等线"/>
                <w:b/>
                <w:bCs/>
                <w:sz w:val="22"/>
              </w:rPr>
              <w:t>本领</w:t>
            </w:r>
          </w:p>
        </w:tc>
        <w:tc>
          <w:tcPr>
            <w:tcW w:w="8102" w:type="dxa"/>
            <w:gridSpan w:val="10"/>
            <w:vAlign w:val="center"/>
          </w:tcPr>
          <w:p>
            <w:pPr>
              <w:rPr>
                <w:rFonts w:hint="default" w:ascii="宋体" w:hAnsi="宋体" w:eastAsia="宋体" w:cs="Times New Roman"/>
                <w:bCs/>
                <w:szCs w:val="20"/>
                <w:lang w:val="en-US" w:eastAsia="zh-CN"/>
              </w:rPr>
            </w:pPr>
            <w:r>
              <w:rPr>
                <w:rFonts w:hint="eastAsia" w:ascii="宋体" w:hAnsi="宋体" w:eastAsia="宋体" w:cs="Times New Roman"/>
                <w:bCs/>
                <w:szCs w:val="20"/>
                <w:lang w:val="en-US" w:eastAsia="zh-CN"/>
              </w:rPr>
              <w:t>行进间保持平衡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959" w:type="dxa"/>
            <w:vAlign w:val="center"/>
          </w:tcPr>
          <w:p>
            <w:pPr>
              <w:jc w:val="center"/>
              <w:rPr>
                <w:rFonts w:ascii="等线" w:hAnsi="等线" w:eastAsia="等线" w:cs="等线"/>
                <w:b/>
                <w:bCs/>
                <w:sz w:val="22"/>
              </w:rPr>
            </w:pPr>
            <w:r>
              <w:rPr>
                <w:rFonts w:hint="eastAsia" w:ascii="等线" w:hAnsi="等线" w:eastAsia="等线" w:cs="等线"/>
                <w:b/>
                <w:bCs/>
                <w:sz w:val="22"/>
              </w:rPr>
              <w:t>情境</w:t>
            </w:r>
          </w:p>
          <w:p>
            <w:pPr>
              <w:jc w:val="center"/>
              <w:rPr>
                <w:rFonts w:ascii="等线" w:hAnsi="等线" w:eastAsia="等线" w:cs="等线"/>
                <w:b/>
                <w:bCs/>
                <w:sz w:val="22"/>
              </w:rPr>
            </w:pPr>
            <w:r>
              <w:rPr>
                <w:rFonts w:hint="eastAsia" w:ascii="等线" w:hAnsi="等线" w:eastAsia="等线" w:cs="等线"/>
                <w:b/>
                <w:bCs/>
                <w:sz w:val="22"/>
              </w:rPr>
              <w:t>导入</w:t>
            </w:r>
          </w:p>
        </w:tc>
        <w:tc>
          <w:tcPr>
            <w:tcW w:w="8102" w:type="dxa"/>
            <w:gridSpan w:val="10"/>
            <w:vAlign w:val="center"/>
          </w:tcPr>
          <w:p>
            <w:pPr>
              <w:pStyle w:val="14"/>
              <w:numPr>
                <w:ilvl w:val="255"/>
                <w:numId w:val="0"/>
              </w:numPr>
              <w:rPr>
                <w:rFonts w:hint="eastAsia" w:ascii="宋体" w:hAnsi="宋体" w:eastAsia="宋体" w:cs="Times New Roman"/>
                <w:bCs/>
                <w:szCs w:val="20"/>
                <w:lang w:eastAsia="zh-CN"/>
              </w:rPr>
            </w:pPr>
            <w:r>
              <w:rPr>
                <w:rFonts w:hint="default" w:ascii="宋体" w:hAnsi="宋体" w:eastAsia="宋体" w:cs="Times New Roman"/>
                <w:bCs/>
                <w:szCs w:val="20"/>
                <w:lang w:eastAsia="zh-Hans"/>
              </w:rPr>
              <w:t>现在你们都是大班的哥哥姐姐了，小中班的弟弟妹妹遇到困难了</w:t>
            </w:r>
            <w:r>
              <w:rPr>
                <w:rFonts w:hint="eastAsia" w:ascii="宋体" w:hAnsi="宋体" w:eastAsia="宋体" w:cs="Times New Roman"/>
                <w:bCs/>
                <w:szCs w:val="20"/>
                <w:lang w:eastAsia="zh-CN"/>
              </w:rPr>
              <w:t>，</w:t>
            </w:r>
            <w:r>
              <w:rPr>
                <w:rFonts w:hint="eastAsia" w:ascii="宋体" w:hAnsi="宋体" w:eastAsia="宋体" w:cs="Times New Roman"/>
                <w:bCs/>
                <w:szCs w:val="20"/>
                <w:lang w:val="en-US" w:eastAsia="zh-CN"/>
              </w:rPr>
              <w:t>让</w:t>
            </w:r>
            <w:r>
              <w:rPr>
                <w:rFonts w:hint="default" w:ascii="宋体" w:hAnsi="宋体" w:eastAsia="宋体" w:cs="Times New Roman"/>
                <w:bCs/>
                <w:szCs w:val="20"/>
                <w:lang w:eastAsia="zh-Hans"/>
              </w:rPr>
              <w:t>我们</w:t>
            </w:r>
            <w:r>
              <w:rPr>
                <w:rFonts w:hint="eastAsia" w:ascii="宋体" w:hAnsi="宋体" w:eastAsia="宋体" w:cs="Times New Roman"/>
                <w:bCs/>
                <w:szCs w:val="20"/>
                <w:lang w:val="en-US" w:eastAsia="zh-CN"/>
              </w:rPr>
              <w:t>一起</w:t>
            </w:r>
            <w:r>
              <w:rPr>
                <w:rFonts w:hint="default" w:ascii="宋体" w:hAnsi="宋体" w:eastAsia="宋体" w:cs="Times New Roman"/>
                <w:bCs/>
                <w:szCs w:val="20"/>
                <w:lang w:eastAsia="zh-Hans"/>
              </w:rPr>
              <w:t>来帮助他们吧</w:t>
            </w:r>
            <w:r>
              <w:rPr>
                <w:rFonts w:hint="eastAsia" w:ascii="宋体" w:hAnsi="宋体" w:eastAsia="宋体" w:cs="Times New Roman"/>
                <w:bCs/>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trPr>
        <w:tc>
          <w:tcPr>
            <w:tcW w:w="959" w:type="dxa"/>
            <w:vAlign w:val="center"/>
          </w:tcPr>
          <w:p>
            <w:pPr>
              <w:jc w:val="center"/>
              <w:rPr>
                <w:rFonts w:ascii="等线" w:hAnsi="等线" w:eastAsia="等线" w:cs="等线"/>
                <w:b/>
                <w:bCs/>
                <w:sz w:val="22"/>
              </w:rPr>
            </w:pPr>
            <w:r>
              <w:rPr>
                <w:rFonts w:hint="eastAsia" w:ascii="等线" w:hAnsi="等线" w:eastAsia="等线" w:cs="等线"/>
                <w:b/>
                <w:bCs/>
                <w:sz w:val="22"/>
              </w:rPr>
              <w:t>重难点</w:t>
            </w:r>
          </w:p>
        </w:tc>
        <w:tc>
          <w:tcPr>
            <w:tcW w:w="8102" w:type="dxa"/>
            <w:gridSpan w:val="10"/>
            <w:vAlign w:val="center"/>
          </w:tcPr>
          <w:p>
            <w:pPr>
              <w:pStyle w:val="14"/>
              <w:numPr>
                <w:ilvl w:val="0"/>
                <w:numId w:val="1"/>
              </w:numPr>
              <w:ind w:firstLine="0" w:firstLineChars="0"/>
              <w:rPr>
                <w:rFonts w:hint="eastAsia" w:ascii="宋体" w:hAnsi="宋体" w:cs="宋体"/>
                <w:color w:val="000000"/>
              </w:rPr>
            </w:pPr>
            <w:r>
              <w:rPr>
                <w:rFonts w:hint="eastAsia" w:ascii="宋体" w:hAnsi="宋体" w:eastAsia="宋体" w:cs="Times New Roman"/>
                <w:bCs/>
                <w:szCs w:val="20"/>
              </w:rPr>
              <w:t>幼儿学习的重难点：</w:t>
            </w:r>
            <w:r>
              <w:rPr>
                <w:rFonts w:hint="eastAsia" w:ascii="宋体" w:hAnsi="宋体" w:eastAsia="宋体" w:cs="Times New Roman"/>
                <w:bCs/>
                <w:szCs w:val="20"/>
                <w:lang w:val="en-US" w:eastAsia="zh-CN"/>
              </w:rPr>
              <w:t>移动方形积木保持行进间的身体平衡，</w:t>
            </w:r>
            <w:r>
              <w:rPr>
                <w:rFonts w:hint="eastAsia" w:ascii="宋体" w:hAnsi="宋体" w:cs="宋体"/>
                <w:color w:val="000000"/>
                <w:lang w:val="en-US" w:eastAsia="zh-CN"/>
              </w:rPr>
              <w:t>做到不掉下去，</w:t>
            </w:r>
            <w:r>
              <w:rPr>
                <w:rFonts w:hint="eastAsia" w:ascii="宋体" w:hAnsi="宋体" w:cs="宋体"/>
                <w:color w:val="000000"/>
              </w:rPr>
              <w:t>发展</w:t>
            </w:r>
            <w:r>
              <w:rPr>
                <w:rFonts w:hint="eastAsia" w:ascii="宋体" w:hAnsi="宋体" w:cs="宋体"/>
                <w:color w:val="000000"/>
                <w:lang w:eastAsia="zh-Hans"/>
              </w:rPr>
              <w:t>控制身体的能力</w:t>
            </w:r>
            <w:r>
              <w:rPr>
                <w:rFonts w:hint="eastAsia" w:ascii="宋体" w:hAnsi="宋体" w:cs="宋体"/>
                <w:color w:val="000000"/>
                <w:lang w:eastAsia="zh-CN"/>
              </w:rPr>
              <w:t>。</w:t>
            </w:r>
          </w:p>
          <w:p>
            <w:pPr>
              <w:numPr>
                <w:ilvl w:val="0"/>
                <w:numId w:val="1"/>
              </w:numPr>
              <w:ind w:left="0" w:leftChars="0" w:firstLine="0" w:firstLineChars="0"/>
              <w:rPr>
                <w:rFonts w:hint="eastAsia" w:ascii="宋体" w:hAnsi="宋体" w:eastAsia="宋体" w:cs="Times New Roman"/>
                <w:bCs/>
                <w:szCs w:val="20"/>
              </w:rPr>
            </w:pPr>
            <w:r>
              <w:rPr>
                <w:rFonts w:hint="eastAsia" w:ascii="宋体" w:hAnsi="宋体" w:eastAsia="宋体" w:cs="Times New Roman"/>
                <w:bCs/>
                <w:szCs w:val="20"/>
              </w:rPr>
              <w:t>教学内容的重难点：引导幼儿</w:t>
            </w:r>
            <w:r>
              <w:rPr>
                <w:rFonts w:hint="eastAsia" w:ascii="宋体" w:hAnsi="宋体" w:eastAsia="宋体" w:cs="Times New Roman"/>
                <w:bCs/>
                <w:szCs w:val="20"/>
                <w:lang w:val="en-US" w:eastAsia="zh-CN"/>
              </w:rPr>
              <w:t>通过合理放置并移动方形积木，尽可能的做到保持行进间的身体平衡，并不掉入河中。</w:t>
            </w:r>
          </w:p>
          <w:p>
            <w:pPr>
              <w:numPr>
                <w:ilvl w:val="0"/>
                <w:numId w:val="0"/>
              </w:numPr>
              <w:ind w:leftChars="0"/>
              <w:rPr>
                <w:rFonts w:ascii="宋体" w:hAnsi="宋体" w:eastAsia="宋体" w:cs="Times New Roman"/>
                <w:bCs/>
                <w:szCs w:val="20"/>
              </w:rPr>
            </w:pPr>
            <w:r>
              <w:rPr>
                <w:rFonts w:ascii="宋体" w:hAnsi="宋体" w:eastAsia="宋体" w:cs="Times New Roman"/>
                <w:bCs/>
                <w:szCs w:val="20"/>
              </w:rPr>
              <w:t>3.</w:t>
            </w:r>
            <w:r>
              <w:rPr>
                <w:rFonts w:hint="eastAsia" w:ascii="宋体" w:hAnsi="宋体" w:eastAsia="宋体" w:cs="Times New Roman"/>
                <w:bCs/>
                <w:szCs w:val="20"/>
              </w:rPr>
              <w:t>教学组织的重难点：将游戏教学与合作学习相结合，</w:t>
            </w:r>
            <w:r>
              <w:rPr>
                <w:rFonts w:hint="eastAsia" w:ascii="宋体" w:hAnsi="宋体" w:eastAsia="宋体" w:cs="宋体"/>
                <w:b w:val="0"/>
                <w:bCs w:val="0"/>
                <w:color w:val="000000"/>
                <w:kern w:val="0"/>
                <w:sz w:val="21"/>
                <w:szCs w:val="21"/>
                <w:lang w:bidi="ar"/>
              </w:rPr>
              <w:t>调动幼儿</w:t>
            </w:r>
            <w:r>
              <w:rPr>
                <w:rFonts w:hint="eastAsia" w:ascii="宋体" w:hAnsi="宋体" w:eastAsia="宋体" w:cs="宋体"/>
                <w:color w:val="000000"/>
                <w:kern w:val="0"/>
                <w:szCs w:val="21"/>
                <w:lang w:bidi="ar"/>
              </w:rPr>
              <w:t>参与游戏</w:t>
            </w:r>
            <w:r>
              <w:rPr>
                <w:rFonts w:hint="eastAsia" w:ascii="宋体" w:hAnsi="宋体" w:eastAsia="宋体" w:cs="宋体"/>
                <w:b w:val="0"/>
                <w:bCs w:val="0"/>
                <w:color w:val="000000"/>
                <w:kern w:val="0"/>
                <w:sz w:val="21"/>
                <w:szCs w:val="21"/>
                <w:lang w:bidi="ar"/>
              </w:rPr>
              <w:t>的积极性</w:t>
            </w:r>
            <w:r>
              <w:rPr>
                <w:rFonts w:hint="default" w:ascii="宋体" w:hAnsi="宋体" w:eastAsia="宋体" w:cs="宋体"/>
                <w:b w:val="0"/>
                <w:bCs w:val="0"/>
                <w:color w:val="000000"/>
                <w:kern w:val="0"/>
                <w:sz w:val="21"/>
                <w:szCs w:val="21"/>
                <w:lang w:bidi="ar"/>
              </w:rPr>
              <w:t>，</w:t>
            </w:r>
            <w:r>
              <w:rPr>
                <w:rFonts w:hint="eastAsia" w:ascii="宋体" w:hAnsi="宋体" w:eastAsia="宋体" w:cs="Times New Roman"/>
                <w:bCs/>
                <w:szCs w:val="20"/>
              </w:rPr>
              <w:t>练习</w:t>
            </w:r>
            <w:r>
              <w:rPr>
                <w:rFonts w:hint="eastAsia" w:ascii="宋体" w:hAnsi="宋体" w:eastAsia="宋体" w:cs="Times New Roman"/>
                <w:bCs/>
                <w:szCs w:val="20"/>
                <w:lang w:val="en-US" w:eastAsia="zh-CN"/>
              </w:rPr>
              <w:t>控制身体平衡</w:t>
            </w:r>
            <w:r>
              <w:rPr>
                <w:rFonts w:hint="eastAsia" w:ascii="宋体" w:hAnsi="宋体" w:eastAsia="宋体" w:cs="Times New Roman"/>
                <w:bCs/>
                <w:szCs w:val="20"/>
              </w:rPr>
              <w:t>，提高团队协作能力。</w:t>
            </w:r>
          </w:p>
          <w:p>
            <w:pPr>
              <w:rPr>
                <w:rFonts w:ascii="宋体" w:hAnsi="宋体" w:eastAsia="宋体" w:cs="Times New Roman"/>
                <w:bCs/>
                <w:szCs w:val="20"/>
              </w:rPr>
            </w:pPr>
            <w:r>
              <w:rPr>
                <w:rFonts w:ascii="宋体" w:hAnsi="宋体" w:eastAsia="宋体" w:cs="Times New Roman"/>
                <w:bCs/>
                <w:szCs w:val="20"/>
              </w:rPr>
              <w:t>4</w:t>
            </w:r>
            <w:r>
              <w:rPr>
                <w:rFonts w:hint="eastAsia" w:ascii="宋体" w:hAnsi="宋体" w:eastAsia="宋体" w:cs="Times New Roman"/>
                <w:bCs/>
                <w:szCs w:val="20"/>
              </w:rPr>
              <w:t>.教学方法的重难点：</w:t>
            </w:r>
            <w:r>
              <w:rPr>
                <w:rFonts w:hint="eastAsia" w:ascii="宋体" w:hAnsi="宋体" w:eastAsia="宋体" w:cs="Times New Roman"/>
                <w:bCs/>
                <w:szCs w:val="20"/>
                <w:lang w:val="en-US" w:eastAsia="zh-CN"/>
              </w:rPr>
              <w:t>在</w:t>
            </w:r>
            <w:r>
              <w:rPr>
                <w:rFonts w:hint="eastAsia" w:ascii="宋体" w:hAnsi="宋体" w:eastAsia="宋体" w:cs="Times New Roman"/>
                <w:bCs/>
                <w:szCs w:val="20"/>
              </w:rPr>
              <w:t>“</w:t>
            </w:r>
            <w:r>
              <w:rPr>
                <w:rFonts w:hint="eastAsia" w:ascii="宋体" w:hAnsi="宋体" w:eastAsia="宋体" w:cs="Times New Roman"/>
                <w:bCs/>
                <w:szCs w:val="20"/>
                <w:lang w:val="en-US" w:eastAsia="zh-CN"/>
              </w:rPr>
              <w:t>过河</w:t>
            </w:r>
            <w:r>
              <w:rPr>
                <w:rFonts w:hint="eastAsia" w:ascii="宋体" w:hAnsi="宋体" w:eastAsia="宋体" w:cs="Times New Roman"/>
                <w:bCs/>
                <w:szCs w:val="20"/>
              </w:rPr>
              <w:t>”的游戏情景中，帮助幼儿掌握</w:t>
            </w:r>
            <w:r>
              <w:rPr>
                <w:rFonts w:hint="eastAsia" w:ascii="宋体" w:hAnsi="宋体" w:eastAsia="宋体" w:cs="Times New Roman"/>
                <w:bCs/>
                <w:szCs w:val="20"/>
                <w:lang w:val="en-US" w:eastAsia="zh-CN"/>
              </w:rPr>
              <w:t>平衡的</w:t>
            </w:r>
            <w:r>
              <w:rPr>
                <w:rFonts w:hint="eastAsia" w:ascii="宋体" w:hAnsi="宋体" w:eastAsia="宋体" w:cs="Times New Roman"/>
                <w:bCs/>
                <w:szCs w:val="20"/>
              </w:rPr>
              <w:t>动作要领</w:t>
            </w:r>
            <w:r>
              <w:rPr>
                <w:rFonts w:hint="default" w:ascii="宋体" w:hAnsi="宋体" w:eastAsia="宋体" w:cs="Times New Roman"/>
                <w:bCs/>
                <w:szCs w:val="20"/>
              </w:rPr>
              <w:t>，</w:t>
            </w:r>
            <w:r>
              <w:rPr>
                <w:rFonts w:hint="eastAsia" w:ascii="宋体" w:hAnsi="宋体" w:eastAsia="宋体" w:cs="Times New Roman"/>
                <w:bCs/>
                <w:szCs w:val="20"/>
              </w:rPr>
              <w:t>激发幼儿游戏兴趣。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959" w:type="dxa"/>
            <w:vAlign w:val="center"/>
          </w:tcPr>
          <w:p>
            <w:pPr>
              <w:jc w:val="center"/>
              <w:rPr>
                <w:rFonts w:ascii="等线" w:hAnsi="等线" w:eastAsia="等线" w:cs="等线"/>
                <w:b/>
                <w:bCs/>
                <w:sz w:val="22"/>
              </w:rPr>
            </w:pPr>
          </w:p>
          <w:p>
            <w:pPr>
              <w:jc w:val="center"/>
              <w:rPr>
                <w:rFonts w:ascii="等线" w:hAnsi="等线" w:eastAsia="等线" w:cs="等线"/>
                <w:b/>
                <w:bCs/>
                <w:sz w:val="22"/>
              </w:rPr>
            </w:pPr>
            <w:r>
              <w:rPr>
                <w:rFonts w:hint="eastAsia" w:ascii="等线" w:hAnsi="等线" w:eastAsia="等线" w:cs="等线"/>
                <w:b/>
                <w:bCs/>
                <w:sz w:val="22"/>
              </w:rPr>
              <w:t>安全</w:t>
            </w:r>
          </w:p>
          <w:p>
            <w:pPr>
              <w:jc w:val="center"/>
              <w:rPr>
                <w:rFonts w:ascii="等线" w:hAnsi="等线" w:eastAsia="等线" w:cs="等线"/>
                <w:b/>
                <w:bCs/>
                <w:sz w:val="22"/>
              </w:rPr>
            </w:pPr>
            <w:r>
              <w:rPr>
                <w:rFonts w:hint="eastAsia" w:ascii="等线" w:hAnsi="等线" w:eastAsia="等线" w:cs="等线"/>
                <w:b/>
                <w:bCs/>
                <w:sz w:val="22"/>
              </w:rPr>
              <w:t>保障</w:t>
            </w:r>
          </w:p>
        </w:tc>
        <w:tc>
          <w:tcPr>
            <w:tcW w:w="2941" w:type="dxa"/>
            <w:gridSpan w:val="4"/>
            <w:vAlign w:val="center"/>
          </w:tcPr>
          <w:p>
            <w:pPr>
              <w:pStyle w:val="14"/>
              <w:ind w:firstLine="0" w:firstLineChars="0"/>
              <w:rPr>
                <w:rFonts w:ascii="宋体" w:hAnsi="宋体" w:eastAsia="宋体" w:cs="Times New Roman"/>
                <w:szCs w:val="20"/>
              </w:rPr>
            </w:pPr>
            <w:r>
              <w:rPr>
                <w:rFonts w:hint="eastAsia" w:ascii="宋体" w:hAnsi="宋体" w:eastAsia="宋体" w:cs="Times New Roman"/>
                <w:szCs w:val="20"/>
              </w:rPr>
              <w:t>1.</w:t>
            </w:r>
            <w:r>
              <w:rPr>
                <w:rFonts w:hint="eastAsia" w:ascii="宋体" w:hAnsi="宋体" w:eastAsia="宋体" w:cs="Times New Roman"/>
                <w:szCs w:val="20"/>
                <w:lang w:val="en-US" w:eastAsia="zh-CN"/>
              </w:rPr>
              <w:t>活动场地宽敞平整，有足够的活动空间，</w:t>
            </w:r>
            <w:r>
              <w:rPr>
                <w:rFonts w:hint="eastAsia" w:ascii="宋体" w:hAnsi="宋体" w:eastAsia="宋体" w:cs="Times New Roman"/>
                <w:szCs w:val="20"/>
              </w:rPr>
              <w:t>无障碍物</w:t>
            </w:r>
            <w:r>
              <w:rPr>
                <w:rFonts w:hint="default" w:ascii="宋体" w:hAnsi="宋体" w:eastAsia="宋体" w:cs="Times New Roman"/>
                <w:szCs w:val="20"/>
              </w:rPr>
              <w:t>，</w:t>
            </w:r>
            <w:r>
              <w:rPr>
                <w:rFonts w:hint="eastAsia" w:ascii="宋体" w:hAnsi="宋体" w:eastAsia="宋体" w:cs="Times New Roman"/>
                <w:szCs w:val="20"/>
              </w:rPr>
              <w:t>软硬适中。</w:t>
            </w:r>
          </w:p>
          <w:p>
            <w:pPr>
              <w:pStyle w:val="14"/>
              <w:ind w:firstLine="0" w:firstLineChars="0"/>
              <w:rPr>
                <w:rFonts w:hint="eastAsia" w:ascii="宋体" w:hAnsi="宋体" w:eastAsia="宋体" w:cs="Times New Roman"/>
                <w:szCs w:val="20"/>
              </w:rPr>
            </w:pPr>
            <w:r>
              <w:rPr>
                <w:rFonts w:hint="eastAsia" w:ascii="宋体" w:hAnsi="宋体" w:eastAsia="宋体" w:cs="Times New Roman"/>
                <w:szCs w:val="20"/>
              </w:rPr>
              <w:t xml:space="preserve">2.提醒幼儿穿着适宜运动的服装和鞋。 </w:t>
            </w:r>
          </w:p>
          <w:p>
            <w:pPr>
              <w:wordWrap w:val="0"/>
              <w:jc w:val="left"/>
              <w:rPr>
                <w:rFonts w:hint="eastAsia" w:ascii="宋体" w:hAnsi="宋体" w:eastAsia="宋体"/>
                <w:color w:val="000000"/>
                <w:lang w:val="en-US" w:eastAsia="zh-CN"/>
              </w:rPr>
            </w:pPr>
            <w:r>
              <w:rPr>
                <w:rFonts w:hint="eastAsia" w:ascii="宋体" w:hAnsi="宋体" w:eastAsia="宋体"/>
                <w:color w:val="000000"/>
                <w:lang w:val="en-US" w:eastAsia="zh-CN"/>
              </w:rPr>
              <w:t>3</w:t>
            </w:r>
            <w:r>
              <w:rPr>
                <w:rFonts w:hint="eastAsia" w:ascii="宋体" w:hAnsi="宋体" w:eastAsia="宋体"/>
                <w:color w:val="000000"/>
              </w:rPr>
              <w:t>.</w:t>
            </w:r>
            <w:r>
              <w:rPr>
                <w:rFonts w:hint="eastAsia" w:ascii="宋体" w:hAnsi="宋体" w:eastAsia="宋体"/>
                <w:color w:val="000000"/>
                <w:lang w:val="en-US" w:eastAsia="zh-CN"/>
              </w:rPr>
              <w:t>游戏前</w:t>
            </w:r>
            <w:r>
              <w:rPr>
                <w:rFonts w:hint="eastAsia" w:ascii="宋体" w:hAnsi="宋体" w:eastAsia="宋体"/>
                <w:color w:val="000000"/>
              </w:rPr>
              <w:t>进行</w:t>
            </w:r>
            <w:r>
              <w:rPr>
                <w:rFonts w:hint="eastAsia" w:ascii="宋体" w:hAnsi="宋体" w:eastAsia="宋体"/>
                <w:color w:val="000000"/>
                <w:lang w:val="en-US" w:eastAsia="zh-CN"/>
              </w:rPr>
              <w:t>充分的</w:t>
            </w:r>
            <w:r>
              <w:rPr>
                <w:rFonts w:hint="eastAsia" w:ascii="宋体" w:hAnsi="宋体" w:eastAsia="宋体"/>
                <w:color w:val="000000"/>
              </w:rPr>
              <w:t>热身活动，避免不必要的运动损伤</w:t>
            </w:r>
            <w:r>
              <w:rPr>
                <w:rFonts w:hint="eastAsia" w:ascii="宋体" w:hAnsi="宋体" w:eastAsia="宋体"/>
                <w:color w:val="000000"/>
                <w:lang w:eastAsia="zh-CN"/>
              </w:rPr>
              <w:t>。</w:t>
            </w:r>
          </w:p>
          <w:p>
            <w:pPr>
              <w:pStyle w:val="14"/>
              <w:ind w:firstLine="0" w:firstLineChars="0"/>
              <w:rPr>
                <w:rFonts w:hint="eastAsia" w:ascii="宋体" w:hAnsi="宋体" w:eastAsia="宋体" w:cs="Times New Roman"/>
                <w:szCs w:val="20"/>
              </w:rPr>
            </w:pPr>
          </w:p>
        </w:tc>
        <w:tc>
          <w:tcPr>
            <w:tcW w:w="1793" w:type="dxa"/>
            <w:gridSpan w:val="2"/>
          </w:tcPr>
          <w:p>
            <w:pPr>
              <w:jc w:val="center"/>
              <w:rPr>
                <w:rFonts w:ascii="宋体" w:hAnsi="Times New Roman" w:eastAsia="宋体" w:cs="宋体"/>
                <w:b/>
                <w:sz w:val="24"/>
              </w:rPr>
            </w:pPr>
          </w:p>
          <w:p>
            <w:pPr>
              <w:jc w:val="center"/>
              <w:rPr>
                <w:rFonts w:ascii="宋体" w:hAnsi="Times New Roman" w:eastAsia="宋体" w:cs="宋体"/>
                <w:b/>
                <w:sz w:val="24"/>
              </w:rPr>
            </w:pPr>
          </w:p>
          <w:p>
            <w:pPr>
              <w:jc w:val="center"/>
              <w:rPr>
                <w:rFonts w:ascii="等线" w:hAnsi="等线" w:eastAsia="等线" w:cs="等线"/>
                <w:b/>
                <w:bCs/>
                <w:sz w:val="22"/>
              </w:rPr>
            </w:pPr>
          </w:p>
          <w:p>
            <w:pPr>
              <w:jc w:val="center"/>
              <w:rPr>
                <w:rFonts w:ascii="等线" w:hAnsi="等线" w:eastAsia="等线" w:cs="等线"/>
                <w:b/>
                <w:bCs/>
                <w:sz w:val="22"/>
              </w:rPr>
            </w:pPr>
            <w:r>
              <w:rPr>
                <w:rFonts w:hint="eastAsia" w:ascii="等线" w:hAnsi="等线" w:eastAsia="等线" w:cs="等线"/>
                <w:b/>
                <w:bCs/>
                <w:sz w:val="22"/>
              </w:rPr>
              <w:t>游戏</w:t>
            </w:r>
          </w:p>
          <w:p>
            <w:pPr>
              <w:jc w:val="center"/>
              <w:rPr>
                <w:rFonts w:ascii="等线" w:hAnsi="等线" w:eastAsia="等线" w:cs="等线"/>
                <w:b/>
                <w:bCs/>
                <w:sz w:val="22"/>
              </w:rPr>
            </w:pPr>
            <w:r>
              <w:rPr>
                <w:rFonts w:hint="eastAsia" w:ascii="等线" w:hAnsi="等线" w:eastAsia="等线" w:cs="等线"/>
                <w:b/>
                <w:bCs/>
                <w:sz w:val="22"/>
              </w:rPr>
              <w:t>准备</w:t>
            </w:r>
          </w:p>
          <w:p>
            <w:pPr>
              <w:jc w:val="center"/>
              <w:rPr>
                <w:rFonts w:ascii="等线" w:hAnsi="等线" w:eastAsia="等线" w:cs="等线"/>
                <w:b/>
                <w:bCs/>
                <w:sz w:val="22"/>
              </w:rPr>
            </w:pPr>
          </w:p>
          <w:p>
            <w:pPr>
              <w:jc w:val="center"/>
              <w:rPr>
                <w:rFonts w:ascii="等线" w:hAnsi="等线" w:eastAsia="等线" w:cs="等线"/>
                <w:b/>
                <w:bCs/>
                <w:sz w:val="22"/>
              </w:rPr>
            </w:pPr>
          </w:p>
        </w:tc>
        <w:tc>
          <w:tcPr>
            <w:tcW w:w="3368" w:type="dxa"/>
            <w:gridSpan w:val="4"/>
            <w:vAlign w:val="center"/>
          </w:tcPr>
          <w:p>
            <w:pPr>
              <w:pStyle w:val="23"/>
              <w:spacing w:line="360" w:lineRule="exact"/>
              <w:ind w:firstLine="0" w:firstLineChars="0"/>
              <w:rPr>
                <w:rFonts w:hint="eastAsia" w:ascii="宋体" w:hAnsi="宋体" w:eastAsia="宋体" w:cs="Times New Roman"/>
                <w:bCs/>
                <w:szCs w:val="20"/>
                <w:lang w:eastAsia="zh-CN"/>
              </w:rPr>
            </w:pPr>
            <w:r>
              <w:rPr>
                <w:rFonts w:hint="eastAsia" w:ascii="宋体" w:hAnsi="宋体" w:eastAsia="宋体" w:cs="Times New Roman"/>
                <w:bCs/>
                <w:szCs w:val="20"/>
              </w:rPr>
              <w:t>1.材料准备：</w:t>
            </w:r>
            <w:r>
              <w:rPr>
                <w:rFonts w:hint="eastAsia" w:ascii="宋体" w:hAnsi="宋体" w:eastAsia="宋体" w:cs="Times New Roman"/>
                <w:bCs/>
                <w:szCs w:val="20"/>
                <w:lang w:val="en-US" w:eastAsia="zh-CN"/>
              </w:rPr>
              <w:t>方形</w:t>
            </w:r>
            <w:r>
              <w:rPr>
                <w:rFonts w:hint="eastAsia" w:ascii="宋体" w:hAnsi="宋体" w:eastAsia="宋体" w:cs="Times New Roman"/>
                <w:bCs/>
                <w:szCs w:val="20"/>
              </w:rPr>
              <w:t>积木人手3块(每块约20厘米×10厘米×5厘米)</w:t>
            </w:r>
            <w:r>
              <w:rPr>
                <w:rFonts w:hint="eastAsia" w:ascii="宋体" w:hAnsi="宋体" w:eastAsia="宋体" w:cs="Times New Roman"/>
                <w:bCs/>
                <w:szCs w:val="20"/>
                <w:lang w:eastAsia="zh-CN"/>
              </w:rPr>
              <w:t>；</w:t>
            </w:r>
            <w:r>
              <w:rPr>
                <w:rFonts w:hint="default" w:ascii="宋体" w:hAnsi="宋体" w:eastAsia="宋体" w:cs="Times New Roman"/>
                <w:bCs/>
                <w:szCs w:val="20"/>
              </w:rPr>
              <w:t>小贴纸若干</w:t>
            </w:r>
            <w:r>
              <w:rPr>
                <w:rFonts w:hint="default" w:ascii="宋体" w:hAnsi="宋体" w:eastAsia="宋体" w:cs="Times New Roman"/>
                <w:bCs/>
                <w:szCs w:val="20"/>
                <w:lang w:eastAsia="zh-Hans"/>
              </w:rPr>
              <w:t>；</w:t>
            </w:r>
            <w:r>
              <w:rPr>
                <w:rFonts w:hint="eastAsia" w:ascii="宋体" w:hAnsi="宋体" w:eastAsia="宋体" w:cs="Times New Roman"/>
                <w:bCs/>
                <w:szCs w:val="20"/>
                <w:lang w:val="en-US" w:eastAsia="zh-Hans"/>
              </w:rPr>
              <w:t>音响</w:t>
            </w:r>
            <w:r>
              <w:rPr>
                <w:rFonts w:hint="default" w:ascii="宋体" w:hAnsi="宋体" w:eastAsia="宋体" w:cs="Times New Roman"/>
                <w:bCs/>
                <w:szCs w:val="20"/>
                <w:lang w:eastAsia="zh-Hans"/>
              </w:rPr>
              <w:t>1</w:t>
            </w:r>
            <w:r>
              <w:rPr>
                <w:rFonts w:hint="eastAsia" w:ascii="宋体" w:hAnsi="宋体" w:eastAsia="宋体" w:cs="Times New Roman"/>
                <w:bCs/>
                <w:szCs w:val="20"/>
                <w:lang w:val="en-US" w:eastAsia="zh-Hans"/>
              </w:rPr>
              <w:t>台</w:t>
            </w:r>
            <w:r>
              <w:rPr>
                <w:rFonts w:hint="default" w:ascii="宋体" w:hAnsi="宋体" w:eastAsia="宋体" w:cs="Times New Roman"/>
                <w:bCs/>
                <w:szCs w:val="20"/>
                <w:lang w:eastAsia="zh-Hans"/>
              </w:rPr>
              <w:t>；</w:t>
            </w:r>
            <w:r>
              <w:rPr>
                <w:rFonts w:hint="eastAsia" w:ascii="宋体" w:hAnsi="宋体" w:eastAsia="宋体" w:cs="Times New Roman"/>
                <w:bCs/>
                <w:szCs w:val="20"/>
              </w:rPr>
              <w:t>音乐</w:t>
            </w:r>
            <w:r>
              <w:rPr>
                <w:rFonts w:hint="default" w:ascii="宋体" w:hAnsi="宋体" w:eastAsia="宋体" w:cs="Times New Roman"/>
                <w:bCs/>
                <w:szCs w:val="20"/>
              </w:rPr>
              <w:t>《生命之杯</w:t>
            </w:r>
            <w:r>
              <w:rPr>
                <w:rFonts w:hint="default" w:ascii="宋体" w:hAnsi="宋体" w:eastAsia="宋体" w:cs="Times New Roman"/>
                <w:color w:val="auto"/>
                <w:szCs w:val="21"/>
                <w:lang w:eastAsia="zh-Hans"/>
              </w:rPr>
              <w:t>》</w:t>
            </w:r>
            <w:r>
              <w:rPr>
                <w:rFonts w:hint="default" w:ascii="宋体" w:hAnsi="宋体" w:eastAsia="宋体" w:cs="Times New Roman"/>
                <w:bCs/>
                <w:szCs w:val="20"/>
              </w:rPr>
              <w:t>《</w:t>
            </w:r>
            <w:r>
              <w:rPr>
                <w:rFonts w:hint="eastAsia" w:ascii="宋体" w:hAnsi="宋体" w:eastAsia="宋体" w:cs="Times New Roman"/>
                <w:b w:val="0"/>
                <w:bCs w:val="0"/>
                <w:color w:val="auto"/>
                <w:szCs w:val="21"/>
                <w:lang w:val="en-US" w:eastAsia="zh-CN"/>
              </w:rPr>
              <w:t>Heaven</w:t>
            </w:r>
            <w:r>
              <w:rPr>
                <w:rFonts w:hint="default" w:ascii="宋体" w:hAnsi="宋体" w:eastAsia="宋体" w:cs="Times New Roman"/>
                <w:color w:val="auto"/>
                <w:szCs w:val="21"/>
              </w:rPr>
              <w:t>》《</w:t>
            </w:r>
            <w:r>
              <w:rPr>
                <w:rFonts w:hint="eastAsia" w:ascii="宋体" w:hAnsi="宋体" w:eastAsia="宋体" w:cs="Times New Roman"/>
                <w:color w:val="auto"/>
                <w:szCs w:val="21"/>
                <w:lang w:val="en-US" w:eastAsia="zh-CN"/>
              </w:rPr>
              <w:t>向阳花</w:t>
            </w:r>
            <w:r>
              <w:rPr>
                <w:rFonts w:hint="default" w:ascii="宋体" w:hAnsi="宋体" w:eastAsia="宋体" w:cs="Times New Roman"/>
                <w:color w:val="auto"/>
                <w:szCs w:val="21"/>
              </w:rPr>
              <w:t>》</w:t>
            </w:r>
            <w:r>
              <w:rPr>
                <w:rFonts w:hint="default" w:ascii="宋体" w:hAnsi="宋体" w:eastAsia="宋体" w:cs="Times New Roman"/>
                <w:bCs/>
                <w:szCs w:val="20"/>
              </w:rPr>
              <w:t>《</w:t>
            </w:r>
            <w:r>
              <w:rPr>
                <w:rFonts w:hint="eastAsia" w:ascii="宋体" w:hAnsi="宋体" w:eastAsia="宋体" w:cs="Times New Roman"/>
                <w:bCs/>
                <w:szCs w:val="20"/>
                <w:lang w:val="en-US" w:eastAsia="zh-CN"/>
              </w:rPr>
              <w:t>运动真奇妙</w:t>
            </w:r>
            <w:r>
              <w:rPr>
                <w:rFonts w:hint="default" w:ascii="宋体" w:hAnsi="宋体" w:eastAsia="宋体" w:cs="Times New Roman"/>
                <w:bCs/>
                <w:szCs w:val="20"/>
              </w:rPr>
              <w:t>》</w:t>
            </w:r>
            <w:r>
              <w:rPr>
                <w:rFonts w:hint="default" w:ascii="宋体" w:hAnsi="宋体" w:eastAsia="宋体" w:cs="Times New Roman"/>
                <w:b w:val="0"/>
                <w:bCs w:val="0"/>
                <w:color w:val="auto"/>
                <w:szCs w:val="21"/>
              </w:rPr>
              <w:t>《</w:t>
            </w:r>
            <w:r>
              <w:rPr>
                <w:rFonts w:hint="eastAsia" w:ascii="宋体" w:hAnsi="宋体" w:eastAsia="宋体" w:cs="Times New Roman"/>
                <w:b w:val="0"/>
                <w:bCs w:val="0"/>
                <w:color w:val="auto"/>
                <w:szCs w:val="21"/>
                <w:lang w:val="en-US" w:eastAsia="zh-CN"/>
              </w:rPr>
              <w:t>young punks</w:t>
            </w:r>
            <w:r>
              <w:rPr>
                <w:rFonts w:hint="default" w:ascii="宋体" w:hAnsi="宋体" w:eastAsia="宋体" w:cs="Times New Roman"/>
                <w:b w:val="0"/>
                <w:bCs w:val="0"/>
                <w:color w:val="auto"/>
                <w:szCs w:val="21"/>
              </w:rPr>
              <w:t>》</w:t>
            </w:r>
          </w:p>
          <w:p>
            <w:pPr>
              <w:pStyle w:val="23"/>
              <w:spacing w:line="360" w:lineRule="exact"/>
              <w:ind w:firstLine="0" w:firstLineChars="0"/>
              <w:rPr>
                <w:rFonts w:ascii="宋体" w:hAnsi="宋体" w:eastAsia="宋体" w:cs="Times New Roman"/>
                <w:bCs/>
                <w:szCs w:val="20"/>
              </w:rPr>
            </w:pPr>
            <w:r>
              <w:rPr>
                <w:rFonts w:hint="eastAsia" w:ascii="宋体" w:hAnsi="宋体" w:eastAsia="宋体" w:cs="Times New Roman"/>
                <w:bCs/>
                <w:szCs w:val="20"/>
              </w:rPr>
              <w:t>2.教师准备：熟悉</w:t>
            </w:r>
            <w:r>
              <w:rPr>
                <w:rFonts w:hint="eastAsia" w:ascii="宋体" w:hAnsi="宋体" w:eastAsia="宋体" w:cs="Times New Roman"/>
                <w:bCs/>
                <w:szCs w:val="20"/>
                <w:lang w:val="en-US" w:eastAsia="zh-CN"/>
              </w:rPr>
              <w:t>行进间保持身体平衡的</w:t>
            </w:r>
            <w:r>
              <w:rPr>
                <w:rFonts w:hint="eastAsia" w:ascii="宋体" w:hAnsi="宋体" w:eastAsia="宋体" w:cs="Times New Roman"/>
                <w:bCs/>
                <w:szCs w:val="20"/>
              </w:rPr>
              <w:t>基本要求，分析活动重难点，预设重难点突破的方法。</w:t>
            </w:r>
          </w:p>
          <w:p>
            <w:pPr>
              <w:pStyle w:val="14"/>
              <w:numPr>
                <w:ilvl w:val="255"/>
                <w:numId w:val="0"/>
              </w:numPr>
              <w:spacing w:line="360" w:lineRule="exact"/>
              <w:rPr>
                <w:rFonts w:ascii="宋体" w:hAnsi="宋体" w:eastAsia="宋体" w:cs="Times New Roman"/>
                <w:bCs/>
                <w:szCs w:val="20"/>
              </w:rPr>
            </w:pPr>
            <w:r>
              <w:rPr>
                <w:rFonts w:hint="eastAsia" w:ascii="宋体" w:hAnsi="宋体" w:eastAsia="宋体" w:cs="Times New Roman"/>
                <w:bCs/>
                <w:szCs w:val="20"/>
              </w:rPr>
              <w:t>3.幼儿准备：有</w:t>
            </w:r>
            <w:r>
              <w:rPr>
                <w:rFonts w:hint="eastAsia" w:ascii="宋体" w:hAnsi="宋体" w:eastAsia="宋体" w:cs="Times New Roman"/>
                <w:bCs/>
                <w:szCs w:val="20"/>
                <w:lang w:val="en-US" w:eastAsia="zh-Hans"/>
              </w:rPr>
              <w:t>接触过</w:t>
            </w:r>
            <w:r>
              <w:rPr>
                <w:rFonts w:hint="eastAsia" w:ascii="宋体" w:hAnsi="宋体" w:eastAsia="宋体" w:cs="Times New Roman"/>
                <w:bCs/>
                <w:szCs w:val="20"/>
                <w:lang w:val="en-US" w:eastAsia="zh-CN"/>
              </w:rPr>
              <w:t>走平衡木、平衡板</w:t>
            </w:r>
            <w:r>
              <w:rPr>
                <w:rFonts w:hint="eastAsia" w:ascii="宋体" w:hAnsi="宋体" w:eastAsia="宋体" w:cs="Times New Roman"/>
                <w:bCs/>
                <w:szCs w:val="20"/>
              </w:rPr>
              <w:t>的</w:t>
            </w:r>
            <w:r>
              <w:rPr>
                <w:rFonts w:hint="eastAsia" w:ascii="宋体" w:hAnsi="宋体" w:eastAsia="宋体" w:cs="Times New Roman"/>
                <w:bCs/>
                <w:szCs w:val="20"/>
                <w:lang w:val="en-US" w:eastAsia="zh-Hans"/>
              </w:rPr>
              <w:t>前期游戏</w:t>
            </w:r>
            <w:r>
              <w:rPr>
                <w:rFonts w:hint="eastAsia" w:ascii="宋体" w:hAnsi="宋体" w:eastAsia="宋体" w:cs="Times New Roman"/>
                <w:bCs/>
                <w:szCs w:val="20"/>
              </w:rPr>
              <w:t>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959" w:type="dxa"/>
            <w:vAlign w:val="center"/>
          </w:tcPr>
          <w:p>
            <w:pPr>
              <w:spacing w:line="240" w:lineRule="atLeast"/>
              <w:jc w:val="center"/>
              <w:rPr>
                <w:rFonts w:ascii="等线" w:hAnsi="等线" w:eastAsia="等线" w:cs="等线"/>
                <w:b/>
                <w:bCs/>
                <w:sz w:val="22"/>
              </w:rPr>
            </w:pPr>
            <w:r>
              <w:rPr>
                <w:rFonts w:hint="eastAsia" w:ascii="等线" w:hAnsi="等线" w:eastAsia="等线" w:cs="等线"/>
                <w:b/>
                <w:bCs/>
                <w:sz w:val="22"/>
              </w:rPr>
              <w:t>流程</w:t>
            </w:r>
          </w:p>
        </w:tc>
        <w:tc>
          <w:tcPr>
            <w:tcW w:w="2941" w:type="dxa"/>
            <w:gridSpan w:val="4"/>
            <w:vAlign w:val="center"/>
          </w:tcPr>
          <w:p>
            <w:pPr>
              <w:spacing w:line="240" w:lineRule="atLeast"/>
              <w:jc w:val="center"/>
              <w:rPr>
                <w:rFonts w:ascii="等线" w:hAnsi="等线" w:eastAsia="等线" w:cs="等线"/>
                <w:b/>
                <w:bCs/>
                <w:sz w:val="22"/>
              </w:rPr>
            </w:pPr>
            <w:r>
              <w:rPr>
                <w:rFonts w:hint="eastAsia" w:ascii="等线" w:hAnsi="等线" w:eastAsia="等线" w:cs="等线"/>
                <w:b/>
                <w:bCs/>
                <w:sz w:val="22"/>
              </w:rPr>
              <w:t>内容</w:t>
            </w:r>
          </w:p>
        </w:tc>
        <w:tc>
          <w:tcPr>
            <w:tcW w:w="1793" w:type="dxa"/>
            <w:gridSpan w:val="2"/>
            <w:vAlign w:val="center"/>
          </w:tcPr>
          <w:p>
            <w:pPr>
              <w:spacing w:line="240" w:lineRule="atLeast"/>
              <w:jc w:val="center"/>
              <w:rPr>
                <w:rFonts w:ascii="等线" w:hAnsi="等线" w:eastAsia="等线" w:cs="等线"/>
                <w:b/>
                <w:bCs/>
                <w:sz w:val="22"/>
              </w:rPr>
            </w:pPr>
            <w:r>
              <w:rPr>
                <w:rFonts w:hint="eastAsia" w:ascii="等线" w:hAnsi="等线" w:eastAsia="等线" w:cs="等线"/>
                <w:b/>
                <w:bCs/>
                <w:sz w:val="22"/>
              </w:rPr>
              <w:t>教师行为</w:t>
            </w:r>
          </w:p>
        </w:tc>
        <w:tc>
          <w:tcPr>
            <w:tcW w:w="2289" w:type="dxa"/>
            <w:gridSpan w:val="3"/>
            <w:vAlign w:val="center"/>
          </w:tcPr>
          <w:p>
            <w:pPr>
              <w:spacing w:line="240" w:lineRule="atLeast"/>
              <w:jc w:val="center"/>
              <w:rPr>
                <w:rFonts w:ascii="等线" w:hAnsi="等线" w:eastAsia="等线" w:cs="等线"/>
                <w:b/>
                <w:bCs/>
                <w:sz w:val="22"/>
              </w:rPr>
            </w:pPr>
            <w:r>
              <w:rPr>
                <w:rFonts w:hint="eastAsia" w:ascii="等线" w:hAnsi="等线" w:eastAsia="等线" w:cs="等线"/>
                <w:b/>
                <w:bCs/>
                <w:sz w:val="22"/>
              </w:rPr>
              <w:t>幼儿行为</w:t>
            </w:r>
          </w:p>
        </w:tc>
        <w:tc>
          <w:tcPr>
            <w:tcW w:w="1079" w:type="dxa"/>
            <w:vAlign w:val="center"/>
          </w:tcPr>
          <w:p>
            <w:pPr>
              <w:spacing w:line="240" w:lineRule="atLeast"/>
              <w:jc w:val="center"/>
              <w:rPr>
                <w:rFonts w:ascii="等线" w:hAnsi="等线" w:eastAsia="等线" w:cs="等线"/>
                <w:b/>
                <w:bCs/>
                <w:sz w:val="22"/>
              </w:rPr>
            </w:pPr>
            <w:r>
              <w:rPr>
                <w:rFonts w:hint="eastAsia" w:ascii="等线" w:hAnsi="等线" w:eastAsia="等线" w:cs="等线"/>
                <w:b/>
                <w:bCs/>
                <w:sz w:val="22"/>
              </w:rPr>
              <w:t>场地布置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959" w:type="dxa"/>
            <w:vAlign w:val="center"/>
          </w:tcPr>
          <w:p>
            <w:pPr>
              <w:jc w:val="center"/>
              <w:rPr>
                <w:rFonts w:ascii="等线" w:hAnsi="等线" w:eastAsia="等线" w:cs="等线"/>
                <w:b/>
                <w:bCs/>
                <w:sz w:val="22"/>
              </w:rPr>
            </w:pPr>
            <w:r>
              <w:rPr>
                <w:rFonts w:hint="eastAsia" w:ascii="等线" w:hAnsi="等线" w:eastAsia="等线" w:cs="等线"/>
                <w:b/>
                <w:bCs/>
                <w:sz w:val="22"/>
              </w:rPr>
              <w:t>嗨起来</w:t>
            </w:r>
          </w:p>
          <w:p>
            <w:pPr>
              <w:jc w:val="center"/>
              <w:rPr>
                <w:rFonts w:ascii="等线" w:hAnsi="等线" w:eastAsia="等线" w:cs="等线"/>
                <w:b/>
                <w:bCs/>
                <w:sz w:val="22"/>
              </w:rPr>
            </w:pPr>
            <w:r>
              <w:rPr>
                <w:rFonts w:hint="eastAsia" w:ascii="等线" w:hAnsi="等线" w:eastAsia="等线" w:cs="等线"/>
                <w:b/>
                <w:bCs/>
                <w:sz w:val="22"/>
              </w:rPr>
              <w:t>（3分钟）</w:t>
            </w:r>
          </w:p>
        </w:tc>
        <w:tc>
          <w:tcPr>
            <w:tcW w:w="2941" w:type="dxa"/>
            <w:gridSpan w:val="4"/>
          </w:tcPr>
          <w:p>
            <w:pPr>
              <w:numPr>
                <w:ilvl w:val="255"/>
                <w:numId w:val="0"/>
              </w:numPr>
              <w:rPr>
                <w:rFonts w:ascii="宋体" w:hAnsi="宋体" w:eastAsia="宋体" w:cs="Times New Roman"/>
                <w:b/>
                <w:bCs/>
                <w:szCs w:val="21"/>
              </w:rPr>
            </w:pPr>
            <w:r>
              <w:rPr>
                <w:rFonts w:hint="eastAsia" w:ascii="宋体" w:hAnsi="宋体" w:eastAsia="宋体" w:cs="Times New Roman"/>
                <w:b/>
                <w:bCs/>
                <w:szCs w:val="21"/>
                <w:lang w:val="en-US" w:eastAsia="zh-Hans"/>
              </w:rPr>
              <w:t>热身活动</w:t>
            </w:r>
            <w:r>
              <w:rPr>
                <w:rFonts w:hint="eastAsia" w:ascii="宋体" w:hAnsi="宋体" w:eastAsia="宋体" w:cs="Times New Roman"/>
                <w:b w:val="0"/>
                <w:bCs w:val="0"/>
                <w:szCs w:val="21"/>
              </w:rPr>
              <w:t>（音乐</w:t>
            </w:r>
            <w:r>
              <w:rPr>
                <w:rFonts w:hint="eastAsia" w:ascii="宋体" w:hAnsi="宋体" w:eastAsia="宋体" w:cs="Times New Roman"/>
                <w:b w:val="0"/>
                <w:bCs w:val="0"/>
                <w:szCs w:val="20"/>
              </w:rPr>
              <w:t>《</w:t>
            </w:r>
            <w:r>
              <w:rPr>
                <w:rFonts w:hint="eastAsia" w:ascii="宋体" w:hAnsi="宋体" w:eastAsia="宋体" w:cs="Times New Roman"/>
                <w:b w:val="0"/>
                <w:bCs w:val="0"/>
                <w:szCs w:val="20"/>
                <w:lang w:val="en-US" w:eastAsia="zh-Hans"/>
              </w:rPr>
              <w:t>运动真奇妙</w:t>
            </w:r>
            <w:r>
              <w:rPr>
                <w:rFonts w:hint="eastAsia" w:ascii="宋体" w:hAnsi="宋体" w:eastAsia="宋体" w:cs="Times New Roman"/>
                <w:b w:val="0"/>
                <w:bCs w:val="0"/>
                <w:szCs w:val="20"/>
              </w:rPr>
              <w:t>》</w:t>
            </w:r>
            <w:r>
              <w:rPr>
                <w:rFonts w:hint="eastAsia" w:ascii="宋体" w:hAnsi="宋体" w:eastAsia="宋体" w:cs="Times New Roman"/>
                <w:b w:val="0"/>
                <w:bCs w:val="0"/>
                <w:szCs w:val="21"/>
              </w:rPr>
              <w:t>）</w:t>
            </w:r>
          </w:p>
          <w:p>
            <w:pPr>
              <w:numPr>
                <w:ilvl w:val="255"/>
                <w:numId w:val="0"/>
              </w:numPr>
              <w:rPr>
                <w:rFonts w:hint="default" w:ascii="宋体" w:hAnsi="宋体" w:eastAsia="宋体" w:cs="Times New Roman"/>
                <w:b w:val="0"/>
                <w:bCs w:val="0"/>
                <w:szCs w:val="21"/>
                <w:lang w:val="en-US" w:eastAsia="zh-CN"/>
              </w:rPr>
            </w:pPr>
            <w:r>
              <w:rPr>
                <w:rFonts w:hint="eastAsia" w:ascii="宋体" w:hAnsi="宋体" w:eastAsia="宋体" w:cs="Times New Roman"/>
                <w:b/>
                <w:bCs/>
                <w:szCs w:val="21"/>
                <w:lang w:val="en-US" w:eastAsia="zh-Hans"/>
              </w:rPr>
              <w:t>情境</w:t>
            </w:r>
            <w:r>
              <w:rPr>
                <w:rFonts w:hint="eastAsia" w:ascii="宋体" w:hAnsi="宋体" w:eastAsia="宋体" w:cs="Times New Roman"/>
                <w:b w:val="0"/>
                <w:bCs w:val="0"/>
                <w:szCs w:val="21"/>
              </w:rPr>
              <w:t>：</w:t>
            </w:r>
            <w:r>
              <w:rPr>
                <w:rFonts w:hint="eastAsia" w:ascii="宋体" w:hAnsi="宋体" w:eastAsia="宋体" w:cs="Times New Roman"/>
                <w:b w:val="0"/>
                <w:bCs w:val="0"/>
                <w:szCs w:val="21"/>
                <w:lang w:val="en-US" w:eastAsia="zh-CN"/>
              </w:rPr>
              <w:t>小朋友们跟着老师一起去郊游吧！要注意一路上有很多小石头，注意避开它不要绊倒哦！遇到小河要踩着小石头过河不要摔下去了。</w:t>
            </w:r>
          </w:p>
          <w:p>
            <w:pPr>
              <w:numPr>
                <w:ilvl w:val="255"/>
                <w:numId w:val="0"/>
              </w:numPr>
              <w:rPr>
                <w:rFonts w:hint="default" w:ascii="宋体" w:hAnsi="宋体" w:eastAsia="宋体" w:cs="Times New Roman"/>
                <w:szCs w:val="21"/>
                <w:lang w:val="en-US" w:eastAsia="zh-CN"/>
              </w:rPr>
            </w:pPr>
            <w:r>
              <w:rPr>
                <w:rFonts w:hint="eastAsia" w:ascii="宋体" w:hAnsi="宋体" w:eastAsia="宋体" w:cs="Times New Roman"/>
                <w:b/>
                <w:bCs/>
                <w:szCs w:val="21"/>
              </w:rPr>
              <w:t>游戏介绍</w:t>
            </w:r>
            <w:r>
              <w:rPr>
                <w:rFonts w:hint="eastAsia" w:ascii="宋体" w:hAnsi="宋体" w:eastAsia="宋体" w:cs="Times New Roman"/>
                <w:b w:val="0"/>
                <w:bCs w:val="0"/>
                <w:szCs w:val="21"/>
              </w:rPr>
              <w:t>：</w:t>
            </w:r>
            <w:r>
              <w:rPr>
                <w:rFonts w:hint="eastAsia" w:ascii="宋体" w:hAnsi="宋体" w:eastAsia="宋体" w:cs="Times New Roman"/>
                <w:b w:val="0"/>
                <w:bCs w:val="0"/>
                <w:szCs w:val="21"/>
                <w:lang w:val="en-US" w:eastAsia="zh-CN"/>
              </w:rPr>
              <w:t>在情境中</w:t>
            </w:r>
            <w:r>
              <w:rPr>
                <w:rFonts w:hint="eastAsia" w:ascii="宋体" w:hAnsi="宋体" w:eastAsia="宋体" w:cs="Times New Roman"/>
                <w:szCs w:val="21"/>
                <w:lang w:val="en-US" w:eastAsia="zh-CN"/>
              </w:rPr>
              <w:t>跟着老师一起热身，避开障碍。</w:t>
            </w:r>
          </w:p>
        </w:tc>
        <w:tc>
          <w:tcPr>
            <w:tcW w:w="1793" w:type="dxa"/>
            <w:gridSpan w:val="2"/>
          </w:tcPr>
          <w:p>
            <w:pPr>
              <w:spacing w:line="240" w:lineRule="atLeast"/>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lang w:val="en-US" w:eastAsia="zh-Hans"/>
              </w:rPr>
              <w:t>跟随音乐</w:t>
            </w:r>
            <w:r>
              <w:rPr>
                <w:rFonts w:hint="default" w:ascii="宋体" w:hAnsi="宋体" w:eastAsia="宋体" w:cs="Times New Roman"/>
                <w:szCs w:val="21"/>
                <w:lang w:eastAsia="zh-Hans"/>
              </w:rPr>
              <w:t>，</w:t>
            </w:r>
            <w:r>
              <w:rPr>
                <w:rFonts w:hint="eastAsia" w:ascii="宋体" w:hAnsi="宋体" w:eastAsia="宋体" w:cs="Times New Roman"/>
                <w:szCs w:val="21"/>
              </w:rPr>
              <w:t>引导幼儿</w:t>
            </w:r>
            <w:r>
              <w:rPr>
                <w:rFonts w:hint="eastAsia" w:ascii="宋体" w:hAnsi="宋体" w:eastAsia="宋体" w:cs="Times New Roman"/>
                <w:szCs w:val="21"/>
                <w:lang w:val="en-US" w:eastAsia="zh-CN"/>
              </w:rPr>
              <w:t>进入情境，跟着老师进行</w:t>
            </w:r>
            <w:r>
              <w:rPr>
                <w:rFonts w:hint="eastAsia" w:ascii="宋体" w:hAnsi="宋体" w:eastAsia="宋体" w:cs="Times New Roman"/>
                <w:szCs w:val="21"/>
              </w:rPr>
              <w:t>热身运动，为活动做好准备。</w:t>
            </w:r>
          </w:p>
          <w:p>
            <w:pPr>
              <w:pStyle w:val="14"/>
              <w:ind w:firstLine="0" w:firstLineChars="0"/>
              <w:rPr>
                <w:rFonts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提醒幼儿与同伴保持适当的距离</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不推不挤。</w:t>
            </w:r>
          </w:p>
        </w:tc>
        <w:tc>
          <w:tcPr>
            <w:tcW w:w="2289" w:type="dxa"/>
            <w:gridSpan w:val="3"/>
          </w:tcPr>
          <w:p>
            <w:pPr>
              <w:rPr>
                <w:rFonts w:hint="default" w:ascii="宋体" w:hAnsi="宋体" w:eastAsia="宋体" w:cs="Times New Roman"/>
                <w:szCs w:val="20"/>
                <w:lang w:val="en-US" w:eastAsia="zh-CN"/>
              </w:rPr>
            </w:pPr>
            <w:r>
              <w:rPr>
                <w:rFonts w:hint="eastAsia" w:ascii="宋体" w:hAnsi="宋体" w:eastAsia="宋体" w:cs="Times New Roman"/>
                <w:szCs w:val="20"/>
              </w:rPr>
              <w:t>1.</w:t>
            </w:r>
            <w:r>
              <w:rPr>
                <w:rFonts w:hint="eastAsia" w:ascii="宋体" w:hAnsi="宋体" w:eastAsia="宋体" w:cs="Times New Roman"/>
                <w:szCs w:val="20"/>
                <w:lang w:val="en-US" w:eastAsia="zh-CN"/>
              </w:rPr>
              <w:t>能够跟</w:t>
            </w:r>
            <w:r>
              <w:rPr>
                <w:rFonts w:hint="eastAsia" w:ascii="宋体" w:hAnsi="宋体" w:eastAsia="宋体" w:cs="Times New Roman"/>
                <w:szCs w:val="20"/>
              </w:rPr>
              <w:t>随音乐节奏跟教师进行热身活动</w:t>
            </w:r>
            <w:r>
              <w:rPr>
                <w:rFonts w:hint="eastAsia" w:ascii="宋体" w:hAnsi="宋体" w:eastAsia="宋体" w:cs="Times New Roman"/>
                <w:szCs w:val="20"/>
                <w:lang w:eastAsia="zh-CN"/>
              </w:rPr>
              <w:t>，</w:t>
            </w:r>
            <w:r>
              <w:rPr>
                <w:rFonts w:hint="eastAsia" w:ascii="宋体" w:hAnsi="宋体" w:eastAsia="宋体" w:cs="Times New Roman"/>
                <w:szCs w:val="20"/>
                <w:lang w:val="en-US" w:eastAsia="zh-CN"/>
              </w:rPr>
              <w:t>顺利躲避障碍。</w:t>
            </w:r>
          </w:p>
          <w:p>
            <w:pPr>
              <w:rPr>
                <w:rFonts w:ascii="宋体" w:hAnsi="宋体" w:eastAsia="宋体" w:cs="Times New Roman"/>
                <w:szCs w:val="20"/>
              </w:rPr>
            </w:pPr>
            <w:r>
              <w:rPr>
                <w:rFonts w:hint="eastAsia" w:ascii="宋体" w:hAnsi="宋体" w:eastAsia="宋体" w:cs="Times New Roman"/>
                <w:szCs w:val="20"/>
              </w:rPr>
              <w:t>2.幼儿</w:t>
            </w:r>
            <w:r>
              <w:rPr>
                <w:rFonts w:hint="eastAsia" w:ascii="宋体" w:hAnsi="宋体" w:eastAsia="宋体" w:cs="Times New Roman"/>
                <w:szCs w:val="20"/>
                <w:lang w:val="en-US" w:eastAsia="zh-CN"/>
              </w:rPr>
              <w:t>在热身中能够与前面的同伴保持一定的安全距离，做到不推不挤。</w:t>
            </w:r>
          </w:p>
        </w:tc>
        <w:tc>
          <w:tcPr>
            <w:tcW w:w="1079" w:type="dxa"/>
            <w:vAlign w:val="top"/>
          </w:tcPr>
          <w:p>
            <w:pPr>
              <w:rPr>
                <w:rFonts w:hint="eastAsia" w:ascii="宋体" w:hAnsi="宋体" w:eastAsia="宋体" w:cs="Times New Roman"/>
                <w:szCs w:val="20"/>
                <w:lang w:val="en-US" w:eastAsia="zh-Hans"/>
              </w:rPr>
            </w:pPr>
            <w:r>
              <w:rPr>
                <w:rFonts w:hint="eastAsia" w:ascii="宋体" w:hAnsi="宋体" w:eastAsia="宋体" w:cs="Times New Roman"/>
                <w:szCs w:val="20"/>
              </w:rPr>
              <mc:AlternateContent>
                <mc:Choice Requires="wps">
                  <w:drawing>
                    <wp:anchor distT="0" distB="0" distL="114300" distR="114300" simplePos="0" relativeHeight="251661312" behindDoc="0" locked="0" layoutInCell="1" allowOverlap="1">
                      <wp:simplePos x="0" y="0"/>
                      <wp:positionH relativeFrom="column">
                        <wp:posOffset>8722995</wp:posOffset>
                      </wp:positionH>
                      <wp:positionV relativeFrom="paragraph">
                        <wp:posOffset>2523490</wp:posOffset>
                      </wp:positionV>
                      <wp:extent cx="76200" cy="76200"/>
                      <wp:effectExtent l="0" t="0" r="0" b="0"/>
                      <wp:wrapNone/>
                      <wp:docPr id="25" name="椭圆 25"/>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70C0"/>
                              </a:solidFill>
                              <a:ln>
                                <a:noFill/>
                              </a:ln>
                            </wps:spPr>
                            <wps:bodyPr upright="1"/>
                          </wps:wsp>
                        </a:graphicData>
                      </a:graphic>
                    </wp:anchor>
                  </w:drawing>
                </mc:Choice>
                <mc:Fallback>
                  <w:pict>
                    <v:shape id="_x0000_s1026" o:spid="_x0000_s1026" o:spt="3" type="#_x0000_t3" style="position:absolute;left:0pt;margin-left:686.85pt;margin-top:198.7pt;height:6pt;width:6pt;z-index:251661312;mso-width-relative:page;mso-height-relative:page;" fillcolor="#0070C0" filled="t" stroked="f" coordsize="21600,21600" o:gfxdata="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aqaHNsAAAANAQAADwAAAAAAAAABACAAAAAiAAAAZHJzL2Rvd25yZXYueG1sUEsBAhQAFAAAAAgA&#10;h07iQGmbbLiwAQAAYQMAAA4AAAAAAAAAAQAgAAAAKgEAAGRycy9lMm9Eb2MueG1sUEsFBgAAAAAG&#10;AAYAWQEAAEwFAAAAAA==&#10;">
                      <v:fill on="t" focussize="0,0"/>
                      <v:stroke on="f"/>
                      <v:imagedata o:title=""/>
                      <o:lock v:ext="edit" aspectratio="f"/>
                    </v:shape>
                  </w:pict>
                </mc:Fallback>
              </mc:AlternateContent>
            </w:r>
            <w:r>
              <w:rPr>
                <w:rFonts w:hint="eastAsia" w:ascii="宋体" w:hAnsi="宋体" w:eastAsia="宋体" w:cs="Times New Roman"/>
                <w:szCs w:val="20"/>
              </w:rPr>
              <mc:AlternateContent>
                <mc:Choice Requires="wps">
                  <w:drawing>
                    <wp:anchor distT="0" distB="0" distL="114300" distR="114300" simplePos="0" relativeHeight="251660288" behindDoc="0" locked="0" layoutInCell="1" allowOverlap="1">
                      <wp:simplePos x="0" y="0"/>
                      <wp:positionH relativeFrom="column">
                        <wp:posOffset>8570595</wp:posOffset>
                      </wp:positionH>
                      <wp:positionV relativeFrom="paragraph">
                        <wp:posOffset>2371090</wp:posOffset>
                      </wp:positionV>
                      <wp:extent cx="76200" cy="76200"/>
                      <wp:effectExtent l="0" t="0" r="0" b="0"/>
                      <wp:wrapNone/>
                      <wp:docPr id="26" name="椭圆 26"/>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70C0"/>
                              </a:solidFill>
                              <a:ln>
                                <a:noFill/>
                              </a:ln>
                            </wps:spPr>
                            <wps:bodyPr upright="1"/>
                          </wps:wsp>
                        </a:graphicData>
                      </a:graphic>
                    </wp:anchor>
                  </w:drawing>
                </mc:Choice>
                <mc:Fallback>
                  <w:pict>
                    <v:shape id="_x0000_s1026" o:spid="_x0000_s1026" o:spt="3" type="#_x0000_t3" style="position:absolute;left:0pt;margin-left:674.85pt;margin-top:186.7pt;height:6pt;width:6pt;z-index:251660288;mso-width-relative:page;mso-height-relative:page;" fillcolor="#0070C0" filled="t" stroked="f" coordsize="21600,21600" o:gfxdata="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OQ&#10;hqDaAAAADQEAAA8AAAAAAAAAAQAgAAAAIgAAAGRycy9kb3ducmV2LnhtbFBLAQIUABQAAAAIAIdO&#10;4kAs0S1rrwEAAGEDAAAOAAAAAAAAAAEAIAAAACkBAABkcnMvZTJvRG9jLnhtbFBLBQYAAAAABgAG&#10;AFkBAABKBQAAAAA=&#10;">
                      <v:fill on="t" focussize="0,0"/>
                      <v:stroke on="f"/>
                      <v:imagedata o:title=""/>
                      <o:lock v:ext="edit" aspectratio="f"/>
                    </v:shape>
                  </w:pict>
                </mc:Fallback>
              </mc:AlternateContent>
            </w:r>
            <w:r>
              <w:rPr>
                <w:rFonts w:hint="eastAsia" w:ascii="宋体" w:hAnsi="宋体" w:eastAsia="宋体" w:cs="Times New Roman"/>
                <w:szCs w:val="20"/>
              </w:rPr>
              <mc:AlternateContent>
                <mc:Choice Requires="wps">
                  <w:drawing>
                    <wp:anchor distT="0" distB="0" distL="114300" distR="114300" simplePos="0" relativeHeight="251659264" behindDoc="0" locked="0" layoutInCell="1" allowOverlap="1">
                      <wp:simplePos x="0" y="0"/>
                      <wp:positionH relativeFrom="column">
                        <wp:posOffset>8418195</wp:posOffset>
                      </wp:positionH>
                      <wp:positionV relativeFrom="paragraph">
                        <wp:posOffset>2218690</wp:posOffset>
                      </wp:positionV>
                      <wp:extent cx="76200" cy="76200"/>
                      <wp:effectExtent l="0" t="0" r="0" b="0"/>
                      <wp:wrapNone/>
                      <wp:docPr id="27" name="椭圆 27"/>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0070C0"/>
                              </a:solidFill>
                              <a:ln>
                                <a:noFill/>
                              </a:ln>
                            </wps:spPr>
                            <wps:bodyPr upright="1"/>
                          </wps:wsp>
                        </a:graphicData>
                      </a:graphic>
                    </wp:anchor>
                  </w:drawing>
                </mc:Choice>
                <mc:Fallback>
                  <w:pict>
                    <v:shape id="_x0000_s1026" o:spid="_x0000_s1026" o:spt="3" type="#_x0000_t3" style="position:absolute;left:0pt;margin-left:662.85pt;margin-top:174.7pt;height:6pt;width:6pt;z-index:251659264;mso-width-relative:page;mso-height-relative:page;" fillcolor="#0070C0" filled="t" stroked="f" coordsize="21600,21600" o:gfxdata="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MF&#10;WJraAAAADQEAAA8AAAAAAAAAAQAgAAAAIgAAAGRycy9kb3ducmV2LnhtbFBLAQIUABQAAAAIAIdO&#10;4kDQ6j2TrwEAAGEDAAAOAAAAAAAAAAEAIAAAACkBAABkcnMvZTJvRG9jLnhtbFBLBQYAAAAABgAG&#10;AFkBAABKBQAAAAA=&#10;">
                      <v:fill on="t" focussize="0,0"/>
                      <v:stroke on="f"/>
                      <v:imagedata o:title=""/>
                      <o:lock v:ext="edit" aspectratio="f"/>
                    </v:shape>
                  </w:pict>
                </mc:Fallback>
              </mc:AlternateContent>
            </w:r>
            <w:r>
              <w:rPr>
                <w:rFonts w:hint="eastAsia" w:ascii="宋体" w:hAnsi="宋体" w:eastAsia="宋体" w:cs="Times New Roman"/>
                <w:szCs w:val="20"/>
                <w:lang w:val="en-US" w:eastAsia="zh-Hans"/>
              </w:rPr>
              <w:t>黄三角</w:t>
            </w:r>
            <w:r>
              <w:rPr>
                <w:rFonts w:hint="default" w:ascii="宋体" w:hAnsi="宋体" w:eastAsia="宋体" w:cs="Times New Roman"/>
                <w:szCs w:val="20"/>
                <w:lang w:eastAsia="zh-Hans"/>
              </w:rPr>
              <w:t>：</w:t>
            </w:r>
            <w:r>
              <w:rPr>
                <w:rFonts w:hint="eastAsia" w:ascii="宋体" w:hAnsi="宋体" w:eastAsia="宋体" w:cs="Times New Roman"/>
                <w:szCs w:val="20"/>
                <w:lang w:val="en-US" w:eastAsia="zh-Hans"/>
              </w:rPr>
              <w:t>教师</w:t>
            </w:r>
          </w:p>
          <w:p>
            <w:pPr>
              <w:rPr>
                <w:rFonts w:hint="default" w:ascii="宋体" w:hAnsi="宋体" w:eastAsia="宋体" w:cs="Times New Roman"/>
                <w:szCs w:val="20"/>
                <w:lang w:val="en-US" w:eastAsia="zh-Hans"/>
              </w:rPr>
            </w:pPr>
            <w:r>
              <w:rPr>
                <w:rFonts w:hint="eastAsia" w:ascii="宋体" w:hAnsi="宋体" w:eastAsia="宋体" w:cs="Times New Roman"/>
                <w:szCs w:val="20"/>
                <w:lang w:val="en-US" w:eastAsia="zh-Hans"/>
              </w:rPr>
              <w:t>蓝圆形</w:t>
            </w:r>
            <w:r>
              <w:rPr>
                <w:rFonts w:hint="default" w:ascii="宋体" w:hAnsi="宋体" w:eastAsia="宋体" w:cs="Times New Roman"/>
                <w:szCs w:val="20"/>
                <w:lang w:eastAsia="zh-Hans"/>
              </w:rPr>
              <w:t>：</w:t>
            </w:r>
            <w:r>
              <w:rPr>
                <w:rFonts w:hint="eastAsia" w:ascii="宋体" w:hAnsi="宋体" w:eastAsia="宋体" w:cs="Times New Roman"/>
                <w:szCs w:val="20"/>
                <w:lang w:val="en-US" w:eastAsia="zh-Hans"/>
              </w:rPr>
              <w:t>幼儿</w:t>
            </w:r>
          </w:p>
          <w:p>
            <w:pPr>
              <w:rPr>
                <w:rFonts w:hint="default" w:ascii="仿宋_GB2312" w:hAnsi="Times New Roman" w:eastAsia="仿宋_GB2312" w:cs="Times New Roman"/>
                <w:kern w:val="2"/>
                <w:sz w:val="21"/>
                <w:szCs w:val="21"/>
                <w:lang w:val="en-US" w:eastAsia="zh-Hans" w:bidi="ar-SA"/>
              </w:rPr>
            </w:pPr>
            <w:r>
              <w:drawing>
                <wp:inline distT="0" distB="0" distL="114300" distR="114300">
                  <wp:extent cx="557530" cy="480060"/>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7530" cy="4800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959" w:type="dxa"/>
            <w:vAlign w:val="center"/>
          </w:tcPr>
          <w:p>
            <w:pPr>
              <w:jc w:val="center"/>
              <w:rPr>
                <w:rFonts w:ascii="等线" w:hAnsi="等线" w:eastAsia="等线" w:cs="等线"/>
                <w:b/>
                <w:bCs/>
                <w:sz w:val="22"/>
              </w:rPr>
            </w:pPr>
            <w:r>
              <w:rPr>
                <w:rFonts w:hint="eastAsia" w:ascii="等线" w:hAnsi="等线" w:eastAsia="等线" w:cs="等线"/>
                <w:b/>
                <w:bCs/>
                <w:sz w:val="22"/>
              </w:rPr>
              <w:t>玩起来</w:t>
            </w:r>
          </w:p>
          <w:p>
            <w:pPr>
              <w:jc w:val="center"/>
              <w:rPr>
                <w:rFonts w:ascii="等线" w:hAnsi="等线" w:eastAsia="等线" w:cs="等线"/>
                <w:b/>
                <w:bCs/>
                <w:sz w:val="22"/>
              </w:rPr>
            </w:pPr>
            <w:r>
              <w:rPr>
                <w:rFonts w:hint="eastAsia" w:ascii="等线" w:hAnsi="等线" w:eastAsia="等线" w:cs="等线"/>
                <w:b/>
                <w:bCs/>
                <w:sz w:val="22"/>
              </w:rPr>
              <w:t>（</w:t>
            </w:r>
            <w:r>
              <w:rPr>
                <w:rFonts w:hint="eastAsia" w:ascii="等线" w:hAnsi="等线" w:eastAsia="等线" w:cs="等线"/>
                <w:b/>
                <w:bCs/>
                <w:sz w:val="22"/>
                <w:lang w:val="en-US" w:eastAsia="zh-CN"/>
              </w:rPr>
              <w:t>25</w:t>
            </w:r>
            <w:r>
              <w:rPr>
                <w:rFonts w:hint="eastAsia" w:ascii="等线" w:hAnsi="等线" w:eastAsia="等线" w:cs="等线"/>
                <w:b/>
                <w:bCs/>
                <w:sz w:val="22"/>
              </w:rPr>
              <w:t>分钟）</w:t>
            </w:r>
          </w:p>
        </w:tc>
        <w:tc>
          <w:tcPr>
            <w:tcW w:w="2941" w:type="dxa"/>
            <w:gridSpan w:val="4"/>
          </w:tcPr>
          <w:p>
            <w:pPr>
              <w:numPr>
                <w:ilvl w:val="255"/>
                <w:numId w:val="0"/>
              </w:numPr>
              <w:rPr>
                <w:rFonts w:ascii="宋体" w:hAnsi="宋体" w:eastAsia="宋体" w:cs="Times New Roman"/>
                <w:b/>
                <w:bCs/>
                <w:szCs w:val="21"/>
              </w:rPr>
            </w:pPr>
            <w:r>
              <w:rPr>
                <w:rFonts w:hint="eastAsia" w:ascii="宋体" w:hAnsi="宋体" w:eastAsia="宋体" w:cs="Times New Roman"/>
                <w:b/>
                <w:bCs/>
                <w:szCs w:val="21"/>
              </w:rPr>
              <w:t>个体挑战</w:t>
            </w:r>
          </w:p>
          <w:p>
            <w:pPr>
              <w:numPr>
                <w:ilvl w:val="255"/>
                <w:numId w:val="0"/>
              </w:numPr>
              <w:rPr>
                <w:rFonts w:hint="default" w:ascii="宋体" w:hAnsi="宋体" w:eastAsia="宋体" w:cs="Times New Roman"/>
                <w:b/>
                <w:bCs/>
                <w:color w:val="0000FF"/>
                <w:szCs w:val="21"/>
              </w:rPr>
            </w:pPr>
            <w:r>
              <w:rPr>
                <w:rFonts w:hint="eastAsia" w:ascii="宋体" w:hAnsi="宋体" w:eastAsia="宋体" w:cs="Times New Roman"/>
                <w:b/>
                <w:bCs/>
                <w:szCs w:val="21"/>
              </w:rPr>
              <w:t>【环节</w:t>
            </w:r>
            <w:r>
              <w:rPr>
                <w:rFonts w:ascii="宋体" w:hAnsi="宋体" w:eastAsia="宋体" w:cs="Times New Roman"/>
                <w:b/>
                <w:bCs/>
                <w:szCs w:val="21"/>
              </w:rPr>
              <w:t>1</w:t>
            </w:r>
            <w:r>
              <w:rPr>
                <w:rFonts w:hint="eastAsia" w:ascii="宋体" w:hAnsi="宋体" w:eastAsia="宋体" w:cs="Times New Roman"/>
                <w:b/>
                <w:bCs/>
                <w:szCs w:val="21"/>
              </w:rPr>
              <w:t>】</w:t>
            </w:r>
            <w:r>
              <w:rPr>
                <w:rFonts w:hint="eastAsia" w:ascii="宋体" w:hAnsi="宋体" w:eastAsia="宋体" w:cs="Times New Roman"/>
                <w:b/>
                <w:bCs/>
                <w:szCs w:val="21"/>
                <w:lang w:val="en-US" w:eastAsia="zh-CN"/>
              </w:rPr>
              <w:t>趣玩小石头</w:t>
            </w:r>
            <w:r>
              <w:rPr>
                <w:rFonts w:hint="eastAsia" w:ascii="宋体" w:hAnsi="宋体" w:eastAsia="宋体" w:cs="Times New Roman"/>
                <w:b w:val="0"/>
                <w:bCs w:val="0"/>
                <w:color w:val="auto"/>
                <w:szCs w:val="21"/>
              </w:rPr>
              <w:t>（音乐</w:t>
            </w:r>
            <w:r>
              <w:rPr>
                <w:rFonts w:hint="default" w:ascii="宋体" w:hAnsi="宋体" w:eastAsia="宋体" w:cs="Times New Roman"/>
                <w:b w:val="0"/>
                <w:bCs w:val="0"/>
                <w:color w:val="auto"/>
                <w:szCs w:val="21"/>
              </w:rPr>
              <w:t>《</w:t>
            </w:r>
            <w:r>
              <w:rPr>
                <w:rFonts w:hint="eastAsia" w:ascii="宋体" w:hAnsi="宋体" w:eastAsia="宋体" w:cs="Times New Roman"/>
                <w:b w:val="0"/>
                <w:bCs w:val="0"/>
                <w:color w:val="auto"/>
                <w:szCs w:val="21"/>
                <w:lang w:val="en-US" w:eastAsia="zh-CN"/>
              </w:rPr>
              <w:t>Heaven</w:t>
            </w:r>
            <w:r>
              <w:rPr>
                <w:rFonts w:hint="default" w:ascii="宋体" w:hAnsi="宋体" w:eastAsia="宋体" w:cs="Times New Roman"/>
                <w:b w:val="0"/>
                <w:bCs w:val="0"/>
                <w:color w:val="auto"/>
                <w:szCs w:val="21"/>
              </w:rPr>
              <w:t>》）</w:t>
            </w:r>
          </w:p>
          <w:p>
            <w:pPr>
              <w:numPr>
                <w:ilvl w:val="255"/>
                <w:numId w:val="0"/>
              </w:numPr>
              <w:rPr>
                <w:rFonts w:hint="default" w:ascii="宋体" w:hAnsi="宋体" w:eastAsia="宋体" w:cs="Times New Roman"/>
                <w:szCs w:val="21"/>
                <w:lang w:val="en-US" w:eastAsia="zh-CN"/>
              </w:rPr>
            </w:pPr>
            <w:r>
              <w:rPr>
                <w:rFonts w:hint="eastAsia" w:ascii="宋体" w:hAnsi="宋体" w:eastAsia="宋体" w:cs="Times New Roman"/>
                <w:b/>
                <w:bCs/>
                <w:szCs w:val="21"/>
                <w:lang w:val="en-US" w:eastAsia="zh-Hans"/>
              </w:rPr>
              <w:t>情境</w:t>
            </w:r>
            <w:r>
              <w:rPr>
                <w:rFonts w:hint="eastAsia" w:ascii="宋体" w:hAnsi="宋体" w:eastAsia="宋体" w:cs="Times New Roman"/>
                <w:szCs w:val="21"/>
              </w:rPr>
              <w:t>：</w:t>
            </w:r>
            <w:r>
              <w:rPr>
                <w:rFonts w:hint="eastAsia" w:ascii="宋体" w:hAnsi="宋体" w:eastAsia="宋体" w:cs="Times New Roman"/>
                <w:szCs w:val="21"/>
                <w:lang w:val="en-US" w:eastAsia="zh-CN"/>
              </w:rPr>
              <w:t>糟糕！我们面前遇到了一条很长的河，待会小班的弟弟妹妹要到对面去，可是</w:t>
            </w:r>
            <w:r>
              <w:rPr>
                <w:rFonts w:hint="eastAsia" w:ascii="宋体" w:hAnsi="宋体" w:eastAsia="宋体" w:cs="Times New Roman"/>
                <w:szCs w:val="21"/>
              </w:rPr>
              <w:t>河上没有桥，他们过不</w:t>
            </w:r>
            <w:r>
              <w:rPr>
                <w:rFonts w:hint="eastAsia" w:ascii="宋体" w:hAnsi="宋体" w:eastAsia="宋体" w:cs="Times New Roman"/>
                <w:szCs w:val="21"/>
                <w:lang w:val="en-US" w:eastAsia="zh-CN"/>
              </w:rPr>
              <w:t>去，让我</w:t>
            </w:r>
            <w:r>
              <w:rPr>
                <w:rFonts w:hint="eastAsia" w:ascii="宋体" w:hAnsi="宋体" w:eastAsia="宋体" w:cs="Times New Roman"/>
                <w:szCs w:val="21"/>
              </w:rPr>
              <w:t>们</w:t>
            </w:r>
            <w:r>
              <w:rPr>
                <w:rFonts w:hint="eastAsia" w:ascii="宋体" w:hAnsi="宋体" w:eastAsia="宋体" w:cs="Times New Roman"/>
                <w:szCs w:val="21"/>
                <w:lang w:val="en-US" w:eastAsia="zh-CN"/>
              </w:rPr>
              <w:t>先来尝试一下怎么过河，等会来教他们。</w:t>
            </w:r>
          </w:p>
          <w:p>
            <w:pPr>
              <w:numPr>
                <w:ilvl w:val="255"/>
                <w:numId w:val="0"/>
              </w:numPr>
              <w:rPr>
                <w:rFonts w:hint="default" w:ascii="宋体" w:hAnsi="宋体" w:eastAsia="宋体" w:cs="Times New Roman"/>
                <w:szCs w:val="21"/>
                <w:lang w:val="en-US" w:eastAsia="zh-CN"/>
              </w:rPr>
            </w:pPr>
            <w:r>
              <w:rPr>
                <w:rFonts w:hint="eastAsia" w:ascii="宋体" w:hAnsi="宋体" w:eastAsia="宋体" w:cs="Times New Roman"/>
                <w:b/>
                <w:bCs/>
                <w:szCs w:val="21"/>
              </w:rPr>
              <w:t>游戏介绍</w:t>
            </w:r>
            <w:r>
              <w:rPr>
                <w:rFonts w:hint="eastAsia" w:ascii="宋体" w:hAnsi="宋体" w:eastAsia="宋体" w:cs="Times New Roman"/>
                <w:szCs w:val="21"/>
              </w:rPr>
              <w:t>：</w:t>
            </w:r>
            <w:r>
              <w:rPr>
                <w:rFonts w:hint="eastAsia" w:ascii="宋体" w:hAnsi="宋体" w:eastAsia="宋体" w:cs="Times New Roman"/>
                <w:szCs w:val="21"/>
                <w:lang w:val="en-US" w:eastAsia="zh-CN"/>
              </w:rPr>
              <w:t>幼儿自由尝试运用一块“石头”过河，不掉进水中，不让鞋湿掉。</w:t>
            </w:r>
          </w:p>
          <w:p>
            <w:pPr>
              <w:numPr>
                <w:ilvl w:val="255"/>
                <w:numId w:val="0"/>
              </w:numPr>
              <w:rPr>
                <w:rFonts w:hint="eastAsia" w:ascii="宋体" w:hAnsi="宋体" w:eastAsia="宋体" w:cs="Times New Roman"/>
                <w:szCs w:val="21"/>
              </w:rPr>
            </w:pPr>
          </w:p>
          <w:p>
            <w:pPr>
              <w:numPr>
                <w:ilvl w:val="255"/>
                <w:numId w:val="0"/>
              </w:numPr>
              <w:rPr>
                <w:rFonts w:hint="eastAsia" w:ascii="宋体" w:hAnsi="宋体" w:eastAsia="宋体" w:cs="Times New Roman"/>
                <w:szCs w:val="21"/>
              </w:rPr>
            </w:pPr>
          </w:p>
          <w:p>
            <w:pPr>
              <w:numPr>
                <w:ilvl w:val="255"/>
                <w:numId w:val="0"/>
              </w:numPr>
              <w:rPr>
                <w:rFonts w:ascii="宋体" w:hAnsi="宋体" w:eastAsia="宋体" w:cs="Times New Roman"/>
                <w:b/>
                <w:bCs/>
                <w:szCs w:val="21"/>
              </w:rPr>
            </w:pPr>
            <w:r>
              <w:rPr>
                <w:rFonts w:hint="eastAsia" w:ascii="宋体" w:hAnsi="宋体" w:eastAsia="宋体" w:cs="Times New Roman"/>
                <w:b/>
                <w:bCs/>
                <w:szCs w:val="21"/>
              </w:rPr>
              <w:t>【环节</w:t>
            </w:r>
            <w:r>
              <w:rPr>
                <w:rFonts w:ascii="宋体" w:hAnsi="宋体" w:eastAsia="宋体" w:cs="Times New Roman"/>
                <w:b/>
                <w:bCs/>
                <w:szCs w:val="21"/>
              </w:rPr>
              <w:t>2</w:t>
            </w:r>
            <w:r>
              <w:rPr>
                <w:rFonts w:hint="eastAsia" w:ascii="宋体" w:hAnsi="宋体" w:eastAsia="宋体" w:cs="Times New Roman"/>
                <w:b/>
                <w:bCs/>
                <w:szCs w:val="21"/>
              </w:rPr>
              <w:t>】</w:t>
            </w:r>
            <w:r>
              <w:rPr>
                <w:rFonts w:hint="eastAsia" w:ascii="宋体" w:hAnsi="宋体" w:eastAsia="宋体" w:cs="Times New Roman"/>
                <w:b/>
                <w:bCs/>
                <w:szCs w:val="21"/>
                <w:lang w:val="en-US" w:eastAsia="zh-CN"/>
              </w:rPr>
              <w:t>不湿鞋过河</w:t>
            </w:r>
            <w:r>
              <w:rPr>
                <w:rFonts w:hint="eastAsia" w:ascii="宋体" w:hAnsi="宋体" w:eastAsia="宋体" w:cs="Times New Roman"/>
                <w:b w:val="0"/>
                <w:bCs w:val="0"/>
                <w:color w:val="auto"/>
                <w:szCs w:val="21"/>
              </w:rPr>
              <w:t>（音乐</w:t>
            </w:r>
            <w:r>
              <w:rPr>
                <w:rFonts w:hint="default" w:ascii="宋体" w:hAnsi="宋体" w:eastAsia="宋体" w:cs="Times New Roman"/>
                <w:b w:val="0"/>
                <w:bCs w:val="0"/>
                <w:color w:val="auto"/>
                <w:szCs w:val="21"/>
              </w:rPr>
              <w:t>《</w:t>
            </w:r>
            <w:r>
              <w:rPr>
                <w:rFonts w:hint="eastAsia" w:ascii="宋体" w:hAnsi="宋体" w:eastAsia="宋体" w:cs="Times New Roman"/>
                <w:b w:val="0"/>
                <w:bCs w:val="0"/>
                <w:color w:val="auto"/>
                <w:szCs w:val="21"/>
                <w:lang w:val="en-US" w:eastAsia="zh-CN"/>
              </w:rPr>
              <w:t>Heaven</w:t>
            </w:r>
            <w:r>
              <w:rPr>
                <w:rFonts w:hint="default" w:ascii="宋体" w:hAnsi="宋体" w:eastAsia="宋体" w:cs="Times New Roman"/>
                <w:b w:val="0"/>
                <w:bCs w:val="0"/>
                <w:color w:val="auto"/>
                <w:szCs w:val="21"/>
              </w:rPr>
              <w:t>》</w:t>
            </w:r>
            <w:r>
              <w:rPr>
                <w:rFonts w:hint="eastAsia" w:ascii="宋体" w:hAnsi="宋体" w:eastAsia="宋体" w:cs="Times New Roman"/>
                <w:b w:val="0"/>
                <w:bCs w:val="0"/>
                <w:color w:val="auto"/>
                <w:szCs w:val="21"/>
              </w:rPr>
              <w:t>）</w:t>
            </w:r>
          </w:p>
          <w:p>
            <w:pPr>
              <w:rPr>
                <w:rFonts w:hint="eastAsia" w:ascii="宋体" w:hAnsi="宋体" w:eastAsia="宋体" w:cs="Times New Roman"/>
                <w:b w:val="0"/>
                <w:bCs w:val="0"/>
                <w:szCs w:val="21"/>
                <w:lang w:val="en-US" w:eastAsia="zh-CN"/>
              </w:rPr>
            </w:pPr>
            <w:r>
              <w:rPr>
                <w:rFonts w:hint="eastAsia" w:ascii="宋体" w:hAnsi="宋体" w:eastAsia="宋体" w:cs="Times New Roman"/>
                <w:b/>
                <w:bCs/>
                <w:szCs w:val="21"/>
                <w:lang w:val="en-US" w:eastAsia="zh-Hans"/>
              </w:rPr>
              <w:t>情境</w:t>
            </w:r>
            <w:r>
              <w:rPr>
                <w:rFonts w:hint="eastAsia" w:ascii="宋体" w:hAnsi="宋体" w:eastAsia="宋体" w:cs="Times New Roman"/>
                <w:b/>
                <w:bCs/>
                <w:szCs w:val="21"/>
                <w:lang w:val="en-US" w:eastAsia="zh-CN"/>
              </w:rPr>
              <w:t>：</w:t>
            </w:r>
            <w:r>
              <w:rPr>
                <w:rFonts w:hint="eastAsia" w:ascii="宋体" w:hAnsi="宋体" w:eastAsia="宋体" w:cs="Times New Roman"/>
                <w:b w:val="0"/>
                <w:bCs w:val="0"/>
                <w:szCs w:val="21"/>
                <w:lang w:val="en-US" w:eastAsia="zh-CN"/>
              </w:rPr>
              <w:t>小河实在是太长了，只用一块石头过不去，有什么好办法能够解决这个困难吗？请小朋友再去捡一块石头，自己试试这样能不湿鞋顺利过河吗！</w:t>
            </w:r>
          </w:p>
          <w:p>
            <w:pPr>
              <w:rPr>
                <w:rFonts w:hint="eastAsia" w:ascii="宋体" w:hAnsi="宋体" w:eastAsia="宋体" w:cs="Times New Roman"/>
                <w:szCs w:val="21"/>
                <w:lang w:val="en-US" w:eastAsia="zh-CN"/>
              </w:rPr>
            </w:pPr>
            <w:r>
              <w:rPr>
                <w:rFonts w:hint="eastAsia" w:ascii="宋体" w:hAnsi="宋体" w:eastAsia="宋体" w:cs="Times New Roman"/>
                <w:b/>
                <w:bCs/>
                <w:szCs w:val="21"/>
              </w:rPr>
              <w:t>游戏介绍</w:t>
            </w:r>
            <w:r>
              <w:rPr>
                <w:rFonts w:hint="eastAsia" w:ascii="宋体" w:hAnsi="宋体" w:eastAsia="宋体" w:cs="Times New Roman"/>
                <w:szCs w:val="21"/>
              </w:rPr>
              <w:t>：</w:t>
            </w:r>
            <w:r>
              <w:rPr>
                <w:rFonts w:hint="eastAsia" w:ascii="宋体" w:hAnsi="宋体" w:eastAsia="宋体" w:cs="Times New Roman"/>
                <w:szCs w:val="21"/>
                <w:lang w:val="en-US" w:eastAsia="zh-CN"/>
              </w:rPr>
              <w:t>幼儿自由尝试运用三块“石头”过河，保持身体平衡，不掉入水中。</w:t>
            </w:r>
          </w:p>
          <w:p>
            <w:pPr>
              <w:jc w:val="left"/>
              <w:rPr>
                <w:rFonts w:hint="default" w:ascii="宋体" w:hAnsi="宋体" w:cs="Times New Roman" w:eastAsiaTheme="minorEastAsia"/>
                <w:szCs w:val="21"/>
                <w:lang w:val="en-US" w:eastAsia="zh-CN"/>
              </w:rPr>
            </w:pPr>
            <w:r>
              <w:rPr>
                <w:rStyle w:val="9"/>
                <w:rFonts w:hint="eastAsia" w:cs="Calibri" w:asciiTheme="minorEastAsia" w:hAnsiTheme="minorEastAsia"/>
                <w:b w:val="0"/>
                <w:bCs w:val="0"/>
                <w:color w:val="000000"/>
                <w:szCs w:val="21"/>
              </w:rPr>
              <w:t>领域融合：</w:t>
            </w:r>
            <w:r>
              <w:rPr>
                <w:rStyle w:val="9"/>
                <w:rFonts w:hint="eastAsia" w:cs="Calibri" w:asciiTheme="minorEastAsia" w:hAnsiTheme="minorEastAsia"/>
                <w:b w:val="0"/>
                <w:bCs w:val="0"/>
                <w:color w:val="000000"/>
                <w:szCs w:val="21"/>
                <w:lang w:val="en-US" w:eastAsia="zh-CN"/>
              </w:rPr>
              <w:t>与同伴合作共同完成。</w:t>
            </w:r>
          </w:p>
          <w:p>
            <w:pPr>
              <w:rPr>
                <w:rFonts w:hint="eastAsia" w:ascii="宋体" w:hAnsi="宋体" w:eastAsia="宋体" w:cs="Times New Roman"/>
                <w:szCs w:val="21"/>
                <w:lang w:val="en-US" w:eastAsia="zh-CN"/>
              </w:rPr>
            </w:pPr>
          </w:p>
          <w:p>
            <w:pPr>
              <w:rPr>
                <w:rFonts w:ascii="宋体" w:hAnsi="宋体" w:eastAsia="宋体" w:cs="Times New Roman"/>
                <w:szCs w:val="21"/>
              </w:rPr>
            </w:pPr>
          </w:p>
          <w:p>
            <w:pPr>
              <w:numPr>
                <w:ilvl w:val="255"/>
                <w:numId w:val="0"/>
              </w:numPr>
              <w:rPr>
                <w:rFonts w:ascii="宋体" w:hAnsi="宋体" w:eastAsia="宋体" w:cs="Times New Roman"/>
                <w:b/>
                <w:bCs/>
                <w:szCs w:val="21"/>
              </w:rPr>
            </w:pPr>
            <w:r>
              <w:rPr>
                <w:rFonts w:hint="eastAsia" w:ascii="宋体" w:hAnsi="宋体" w:eastAsia="宋体" w:cs="Times New Roman"/>
                <w:b/>
                <w:bCs/>
                <w:szCs w:val="21"/>
              </w:rPr>
              <w:t>团队合作</w:t>
            </w:r>
          </w:p>
          <w:p>
            <w:pPr>
              <w:numPr>
                <w:ilvl w:val="255"/>
                <w:numId w:val="0"/>
              </w:numPr>
              <w:rPr>
                <w:rFonts w:ascii="宋体" w:hAnsi="宋体" w:eastAsia="宋体" w:cs="Times New Roman"/>
                <w:b/>
                <w:bCs/>
                <w:color w:val="0000FF"/>
                <w:szCs w:val="21"/>
              </w:rPr>
            </w:pPr>
            <w:r>
              <w:rPr>
                <w:rFonts w:hint="eastAsia" w:ascii="宋体" w:hAnsi="宋体" w:eastAsia="宋体" w:cs="Times New Roman"/>
                <w:b/>
                <w:bCs/>
                <w:szCs w:val="21"/>
              </w:rPr>
              <w:t>【环节</w:t>
            </w:r>
            <w:r>
              <w:rPr>
                <w:rFonts w:hint="eastAsia" w:ascii="宋体" w:hAnsi="宋体" w:eastAsia="宋体" w:cs="Times New Roman"/>
                <w:b/>
                <w:bCs/>
                <w:szCs w:val="21"/>
                <w:lang w:val="en-US" w:eastAsia="zh-CN"/>
              </w:rPr>
              <w:t>3</w:t>
            </w:r>
            <w:r>
              <w:rPr>
                <w:rFonts w:hint="eastAsia" w:ascii="宋体" w:hAnsi="宋体" w:eastAsia="宋体" w:cs="Times New Roman"/>
                <w:b/>
                <w:bCs/>
                <w:szCs w:val="21"/>
              </w:rPr>
              <w:t>】</w:t>
            </w:r>
            <w:r>
              <w:rPr>
                <w:rFonts w:hint="eastAsia" w:ascii="宋体" w:hAnsi="宋体" w:eastAsia="宋体" w:cs="Times New Roman"/>
                <w:b/>
                <w:bCs/>
                <w:szCs w:val="21"/>
                <w:lang w:val="en-US" w:eastAsia="zh-CN"/>
              </w:rPr>
              <w:t>帮弟弟妹妹过河</w:t>
            </w:r>
            <w:r>
              <w:rPr>
                <w:rFonts w:hint="eastAsia" w:ascii="宋体" w:hAnsi="宋体" w:eastAsia="宋体" w:cs="Times New Roman"/>
                <w:b w:val="0"/>
                <w:bCs w:val="0"/>
                <w:color w:val="auto"/>
                <w:szCs w:val="21"/>
              </w:rPr>
              <w:t>（音乐</w:t>
            </w:r>
            <w:r>
              <w:rPr>
                <w:rFonts w:hint="default" w:ascii="宋体" w:hAnsi="宋体" w:eastAsia="宋体" w:cs="Times New Roman"/>
                <w:b w:val="0"/>
                <w:bCs w:val="0"/>
                <w:color w:val="auto"/>
                <w:szCs w:val="21"/>
              </w:rPr>
              <w:t>《</w:t>
            </w:r>
            <w:r>
              <w:rPr>
                <w:rFonts w:hint="eastAsia" w:ascii="宋体" w:hAnsi="宋体" w:eastAsia="宋体" w:cs="Times New Roman"/>
                <w:b w:val="0"/>
                <w:bCs w:val="0"/>
                <w:color w:val="auto"/>
                <w:szCs w:val="21"/>
                <w:lang w:val="en-US" w:eastAsia="zh-CN"/>
              </w:rPr>
              <w:t>young punks</w:t>
            </w:r>
            <w:r>
              <w:rPr>
                <w:rFonts w:hint="default" w:ascii="宋体" w:hAnsi="宋体" w:eastAsia="宋体" w:cs="Times New Roman"/>
                <w:b w:val="0"/>
                <w:bCs w:val="0"/>
                <w:color w:val="auto"/>
                <w:szCs w:val="21"/>
              </w:rPr>
              <w:t>》</w:t>
            </w:r>
            <w:r>
              <w:rPr>
                <w:rFonts w:hint="eastAsia" w:ascii="宋体" w:hAnsi="宋体" w:eastAsia="宋体" w:cs="Times New Roman"/>
                <w:b w:val="0"/>
                <w:bCs w:val="0"/>
                <w:color w:val="auto"/>
                <w:szCs w:val="21"/>
              </w:rPr>
              <w:t>）</w:t>
            </w:r>
          </w:p>
          <w:p>
            <w:pPr>
              <w:numPr>
                <w:ilvl w:val="255"/>
                <w:numId w:val="0"/>
              </w:numPr>
              <w:rPr>
                <w:rFonts w:hint="default" w:ascii="宋体" w:hAnsi="宋体" w:eastAsia="宋体" w:cs="Times New Roman"/>
                <w:szCs w:val="21"/>
                <w:lang w:val="en-US" w:eastAsia="zh-CN"/>
              </w:rPr>
            </w:pPr>
            <w:r>
              <w:rPr>
                <w:rFonts w:hint="eastAsia" w:ascii="宋体" w:hAnsi="宋体" w:eastAsia="宋体" w:cs="Times New Roman"/>
                <w:b/>
                <w:bCs/>
                <w:szCs w:val="21"/>
                <w:lang w:val="en-US" w:eastAsia="zh-Hans"/>
              </w:rPr>
              <w:t>情境</w:t>
            </w:r>
            <w:r>
              <w:rPr>
                <w:rFonts w:hint="eastAsia" w:ascii="宋体" w:hAnsi="宋体" w:eastAsia="宋体" w:cs="Times New Roman"/>
                <w:szCs w:val="21"/>
              </w:rPr>
              <w:t>：</w:t>
            </w:r>
            <w:r>
              <w:rPr>
                <w:rFonts w:hint="eastAsia" w:ascii="宋体" w:hAnsi="宋体" w:eastAsia="宋体" w:cs="Times New Roman"/>
                <w:szCs w:val="21"/>
                <w:lang w:val="en-US" w:eastAsia="zh-CN"/>
              </w:rPr>
              <w:t>一个小朋友两块石头都能顺利过河，那现在我要增加难度，老师给你们三块石头，但是需要两个小朋友一起合作过河，请你们想办法尝试一下。</w:t>
            </w:r>
          </w:p>
          <w:p>
            <w:pPr>
              <w:rPr>
                <w:rFonts w:hint="default" w:ascii="宋体" w:hAnsi="宋体" w:eastAsia="宋体" w:cs="Times New Roman"/>
                <w:szCs w:val="21"/>
                <w:lang w:val="en-US" w:eastAsia="zh-CN"/>
              </w:rPr>
            </w:pPr>
            <w:r>
              <w:rPr>
                <w:rFonts w:hint="eastAsia" w:ascii="宋体" w:hAnsi="宋体" w:eastAsia="宋体" w:cs="Times New Roman"/>
                <w:b/>
                <w:bCs/>
                <w:szCs w:val="21"/>
              </w:rPr>
              <w:t>游戏介绍</w:t>
            </w:r>
            <w:r>
              <w:rPr>
                <w:rFonts w:hint="eastAsia" w:ascii="宋体" w:hAnsi="宋体" w:eastAsia="宋体" w:cs="Times New Roman"/>
                <w:szCs w:val="21"/>
              </w:rPr>
              <w:t>：</w:t>
            </w:r>
            <w:r>
              <w:rPr>
                <w:rFonts w:hint="eastAsia" w:ascii="宋体" w:hAnsi="宋体" w:eastAsia="宋体" w:cs="Times New Roman"/>
                <w:szCs w:val="21"/>
                <w:lang w:val="en-US" w:eastAsia="zh-CN"/>
              </w:rPr>
              <w:t>幼儿自由尝试</w:t>
            </w:r>
            <w:r>
              <w:rPr>
                <w:rFonts w:hint="eastAsia" w:ascii="宋体" w:hAnsi="宋体" w:eastAsia="宋体" w:cs="Times New Roman"/>
                <w:szCs w:val="21"/>
              </w:rPr>
              <w:t>两个人一组用</w:t>
            </w:r>
            <w:r>
              <w:rPr>
                <w:rFonts w:hint="eastAsia" w:ascii="宋体" w:hAnsi="宋体" w:eastAsia="宋体" w:cs="Times New Roman"/>
                <w:szCs w:val="21"/>
                <w:lang w:val="en-US" w:eastAsia="zh-CN"/>
              </w:rPr>
              <w:t>三</w:t>
            </w:r>
            <w:r>
              <w:rPr>
                <w:rFonts w:hint="eastAsia" w:ascii="宋体" w:hAnsi="宋体" w:eastAsia="宋体" w:cs="Times New Roman"/>
                <w:szCs w:val="21"/>
              </w:rPr>
              <w:t>块</w:t>
            </w:r>
            <w:r>
              <w:rPr>
                <w:rFonts w:hint="eastAsia" w:ascii="宋体" w:hAnsi="宋体" w:eastAsia="宋体" w:cs="Times New Roman"/>
                <w:szCs w:val="21"/>
                <w:lang w:val="en-US" w:eastAsia="zh-CN"/>
              </w:rPr>
              <w:t>石头</w:t>
            </w:r>
            <w:r>
              <w:rPr>
                <w:rFonts w:hint="eastAsia" w:ascii="宋体" w:hAnsi="宋体" w:eastAsia="宋体" w:cs="Times New Roman"/>
                <w:szCs w:val="21"/>
              </w:rPr>
              <w:t>来过河，不能弄湿鞋该</w:t>
            </w:r>
            <w:r>
              <w:rPr>
                <w:rFonts w:hint="eastAsia" w:ascii="宋体" w:hAnsi="宋体" w:eastAsia="宋体" w:cs="Times New Roman"/>
                <w:szCs w:val="21"/>
                <w:lang w:val="en-US" w:eastAsia="zh-CN"/>
              </w:rPr>
              <w:t>如何过河。</w:t>
            </w:r>
          </w:p>
          <w:p>
            <w:pPr>
              <w:rPr>
                <w:rFonts w:ascii="宋体" w:hAnsi="宋体" w:eastAsia="宋体" w:cs="Times New Roman"/>
                <w:szCs w:val="21"/>
              </w:rPr>
            </w:pPr>
          </w:p>
          <w:p>
            <w:pPr>
              <w:rPr>
                <w:rFonts w:ascii="宋体" w:hAnsi="宋体" w:eastAsia="宋体" w:cs="Times New Roman"/>
                <w:szCs w:val="21"/>
              </w:rPr>
            </w:pPr>
          </w:p>
          <w:p>
            <w:pPr>
              <w:numPr>
                <w:ilvl w:val="255"/>
                <w:numId w:val="0"/>
              </w:numPr>
              <w:rPr>
                <w:rFonts w:ascii="宋体" w:hAnsi="宋体" w:eastAsia="宋体" w:cs="Times New Roman"/>
                <w:b/>
                <w:bCs/>
                <w:color w:val="0000FF"/>
                <w:szCs w:val="21"/>
              </w:rPr>
            </w:pPr>
            <w:r>
              <w:rPr>
                <w:rFonts w:hint="eastAsia" w:ascii="宋体" w:hAnsi="宋体" w:eastAsia="宋体" w:cs="Times New Roman"/>
                <w:b/>
                <w:bCs/>
                <w:szCs w:val="21"/>
              </w:rPr>
              <w:t>【环节</w:t>
            </w:r>
            <w:r>
              <w:rPr>
                <w:rFonts w:hint="eastAsia" w:ascii="宋体" w:hAnsi="宋体" w:eastAsia="宋体" w:cs="Times New Roman"/>
                <w:b/>
                <w:bCs/>
                <w:szCs w:val="21"/>
                <w:lang w:val="en-US" w:eastAsia="zh-CN"/>
              </w:rPr>
              <w:t>4</w:t>
            </w:r>
            <w:r>
              <w:rPr>
                <w:rFonts w:hint="eastAsia" w:ascii="宋体" w:hAnsi="宋体" w:eastAsia="宋体" w:cs="Times New Roman"/>
                <w:b/>
                <w:bCs/>
                <w:szCs w:val="21"/>
              </w:rPr>
              <w:t>】</w:t>
            </w:r>
            <w:r>
              <w:rPr>
                <w:rFonts w:hint="eastAsia" w:ascii="宋体" w:hAnsi="宋体" w:eastAsia="宋体" w:cs="Times New Roman"/>
                <w:b/>
                <w:bCs/>
                <w:szCs w:val="21"/>
                <w:lang w:val="en-US" w:eastAsia="zh-CN"/>
              </w:rPr>
              <w:t>过河竞赛</w:t>
            </w:r>
            <w:r>
              <w:rPr>
                <w:rFonts w:hint="eastAsia" w:ascii="宋体" w:hAnsi="宋体" w:eastAsia="宋体" w:cs="Times New Roman"/>
                <w:b w:val="0"/>
                <w:bCs w:val="0"/>
                <w:color w:val="auto"/>
                <w:szCs w:val="21"/>
              </w:rPr>
              <w:t>（音乐</w:t>
            </w:r>
            <w:r>
              <w:rPr>
                <w:rFonts w:hint="default" w:ascii="宋体" w:hAnsi="宋体" w:eastAsia="宋体" w:cs="Times New Roman"/>
                <w:b w:val="0"/>
                <w:bCs w:val="0"/>
                <w:color w:val="auto"/>
                <w:szCs w:val="21"/>
              </w:rPr>
              <w:t>《</w:t>
            </w:r>
            <w:r>
              <w:rPr>
                <w:rFonts w:hint="eastAsia" w:ascii="宋体" w:hAnsi="宋体" w:eastAsia="宋体" w:cs="Times New Roman"/>
                <w:b w:val="0"/>
                <w:bCs w:val="0"/>
                <w:color w:val="auto"/>
                <w:szCs w:val="21"/>
                <w:lang w:val="en-US" w:eastAsia="zh-CN"/>
              </w:rPr>
              <w:t>生命之杯</w:t>
            </w:r>
            <w:r>
              <w:rPr>
                <w:rFonts w:hint="default" w:ascii="宋体" w:hAnsi="宋体" w:eastAsia="宋体" w:cs="Times New Roman"/>
                <w:b w:val="0"/>
                <w:bCs w:val="0"/>
                <w:color w:val="auto"/>
                <w:szCs w:val="21"/>
              </w:rPr>
              <w:t>》</w:t>
            </w:r>
            <w:r>
              <w:rPr>
                <w:rFonts w:hint="eastAsia" w:ascii="宋体" w:hAnsi="宋体" w:eastAsia="宋体" w:cs="Times New Roman"/>
                <w:b w:val="0"/>
                <w:bCs w:val="0"/>
                <w:color w:val="auto"/>
                <w:szCs w:val="21"/>
              </w:rPr>
              <w:t>）</w:t>
            </w:r>
          </w:p>
          <w:p>
            <w:pPr>
              <w:numPr>
                <w:ilvl w:val="255"/>
                <w:numId w:val="0"/>
              </w:numPr>
              <w:rPr>
                <w:rFonts w:hint="default" w:ascii="宋体" w:hAnsi="宋体" w:eastAsia="宋体" w:cs="Times New Roman"/>
                <w:szCs w:val="21"/>
                <w:lang w:val="en-US" w:eastAsia="zh-CN"/>
              </w:rPr>
            </w:pPr>
            <w:r>
              <w:rPr>
                <w:rFonts w:hint="eastAsia" w:ascii="宋体" w:hAnsi="宋体" w:eastAsia="宋体" w:cs="Times New Roman"/>
                <w:b/>
                <w:bCs/>
                <w:szCs w:val="21"/>
                <w:lang w:val="en-US" w:eastAsia="zh-Hans"/>
              </w:rPr>
              <w:t>情境</w:t>
            </w:r>
            <w:r>
              <w:rPr>
                <w:rFonts w:hint="eastAsia" w:ascii="宋体" w:hAnsi="宋体" w:eastAsia="宋体" w:cs="Times New Roman"/>
                <w:szCs w:val="21"/>
              </w:rPr>
              <w:t>：</w:t>
            </w:r>
            <w:r>
              <w:rPr>
                <w:rFonts w:hint="eastAsia" w:ascii="宋体" w:hAnsi="宋体" w:eastAsia="宋体" w:cs="Times New Roman"/>
                <w:szCs w:val="21"/>
                <w:lang w:val="en-US" w:eastAsia="zh-CN"/>
              </w:rPr>
              <w:t>现在你们都能合作过河了，我们还是两个小朋友为一组比赛，最快的一组我请他们来教弟弟妹妹过河。</w:t>
            </w:r>
          </w:p>
          <w:p>
            <w:pPr>
              <w:jc w:val="left"/>
              <w:rPr>
                <w:rFonts w:hint="eastAsia" w:ascii="宋体" w:hAnsi="宋体" w:cs="Times New Roman" w:eastAsiaTheme="minorEastAsia"/>
                <w:szCs w:val="21"/>
                <w:lang w:eastAsia="zh-CN"/>
              </w:rPr>
            </w:pPr>
            <w:r>
              <w:rPr>
                <w:rFonts w:hint="eastAsia" w:ascii="宋体" w:hAnsi="宋体" w:eastAsia="宋体" w:cs="Times New Roman"/>
                <w:b/>
                <w:bCs/>
                <w:szCs w:val="21"/>
              </w:rPr>
              <w:t>游戏介绍</w:t>
            </w:r>
            <w:r>
              <w:rPr>
                <w:rFonts w:hint="eastAsia" w:ascii="宋体" w:hAnsi="宋体" w:eastAsia="宋体" w:cs="Times New Roman"/>
                <w:szCs w:val="21"/>
              </w:rPr>
              <w:t>：两人一组用</w:t>
            </w:r>
            <w:r>
              <w:rPr>
                <w:rFonts w:hint="eastAsia" w:ascii="宋体" w:hAnsi="宋体" w:eastAsia="宋体" w:cs="Times New Roman"/>
                <w:szCs w:val="21"/>
                <w:lang w:val="en-US" w:eastAsia="zh-CN"/>
              </w:rPr>
              <w:t>三</w:t>
            </w:r>
            <w:r>
              <w:rPr>
                <w:rFonts w:hint="eastAsia" w:ascii="宋体" w:hAnsi="宋体" w:eastAsia="宋体" w:cs="Times New Roman"/>
                <w:szCs w:val="21"/>
              </w:rPr>
              <w:t>块</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石头</w:t>
            </w:r>
            <w:r>
              <w:rPr>
                <w:rFonts w:hint="eastAsia" w:ascii="宋体" w:hAnsi="宋体" w:eastAsia="宋体" w:cs="Times New Roman"/>
                <w:szCs w:val="21"/>
                <w:lang w:eastAsia="zh-CN"/>
              </w:rPr>
              <w:t>”</w:t>
            </w:r>
            <w:r>
              <w:rPr>
                <w:rFonts w:hint="eastAsia" w:ascii="宋体" w:hAnsi="宋体" w:eastAsia="宋体" w:cs="Times New Roman"/>
                <w:szCs w:val="21"/>
              </w:rPr>
              <w:t>走到河对岸，只要在走的过程中没有落水，到对岸后</w:t>
            </w:r>
            <w:r>
              <w:rPr>
                <w:rFonts w:hint="eastAsia" w:ascii="宋体" w:hAnsi="宋体" w:eastAsia="宋体" w:cs="Times New Roman"/>
                <w:szCs w:val="21"/>
                <w:lang w:val="en-US" w:eastAsia="zh-CN"/>
              </w:rPr>
              <w:t>与对岸的小组进行交接赛，最先回来的一组获胜。</w:t>
            </w:r>
          </w:p>
          <w:p>
            <w:pPr>
              <w:rPr>
                <w:rFonts w:ascii="宋体" w:hAnsi="宋体" w:eastAsia="宋体" w:cs="Times New Roman"/>
                <w:szCs w:val="21"/>
              </w:rPr>
            </w:pPr>
          </w:p>
        </w:tc>
        <w:tc>
          <w:tcPr>
            <w:tcW w:w="1793" w:type="dxa"/>
            <w:gridSpan w:val="2"/>
          </w:tcPr>
          <w:p>
            <w:pPr>
              <w:spacing w:line="240" w:lineRule="atLeast"/>
              <w:rPr>
                <w:rFonts w:hint="eastAsia" w:ascii="宋体" w:hAnsi="宋体" w:eastAsia="宋体" w:cs="Times New Roman"/>
                <w:szCs w:val="21"/>
              </w:rPr>
            </w:pPr>
          </w:p>
          <w:p>
            <w:pPr>
              <w:spacing w:line="240" w:lineRule="atLeast"/>
              <w:rPr>
                <w:rFonts w:hint="default" w:ascii="宋体" w:hAnsi="宋体" w:eastAsia="宋体" w:cs="Times New Roman"/>
                <w:szCs w:val="21"/>
                <w:lang w:val="en-US" w:eastAsia="zh-CN"/>
              </w:rPr>
            </w:pPr>
            <w:r>
              <w:rPr>
                <w:rFonts w:hint="eastAsia" w:ascii="宋体" w:hAnsi="宋体" w:eastAsia="宋体" w:cs="Times New Roman"/>
                <w:szCs w:val="21"/>
              </w:rPr>
              <w:t>1.教师鼓励幼儿自主探索，尝试</w:t>
            </w:r>
            <w:r>
              <w:rPr>
                <w:rFonts w:hint="eastAsia" w:ascii="宋体" w:hAnsi="宋体" w:eastAsia="宋体" w:cs="Times New Roman"/>
                <w:szCs w:val="21"/>
                <w:lang w:val="en-US" w:eastAsia="zh-CN"/>
              </w:rPr>
              <w:t>运用一块积木过河。</w:t>
            </w:r>
          </w:p>
          <w:p>
            <w:pPr>
              <w:spacing w:line="240" w:lineRule="atLeast"/>
              <w:rPr>
                <w:rFonts w:ascii="宋体" w:hAnsi="宋体" w:eastAsia="宋体" w:cs="Times New Roman"/>
                <w:szCs w:val="21"/>
              </w:rPr>
            </w:pPr>
            <w:r>
              <w:rPr>
                <w:rFonts w:hint="eastAsia" w:ascii="宋体" w:hAnsi="宋体" w:eastAsia="宋体" w:cs="Times New Roman"/>
                <w:szCs w:val="21"/>
              </w:rPr>
              <w:t>2</w:t>
            </w:r>
            <w:r>
              <w:rPr>
                <w:rFonts w:hint="eastAsia" w:ascii="宋体" w:hAnsi="宋体" w:eastAsia="宋体" w:cs="Times New Roman"/>
                <w:szCs w:val="21"/>
                <w:lang w:eastAsia="zh-CN"/>
              </w:rPr>
              <w:t>.</w:t>
            </w:r>
            <w:r>
              <w:rPr>
                <w:rFonts w:hint="eastAsia" w:ascii="宋体" w:hAnsi="宋体" w:eastAsia="宋体" w:cs="Times New Roman"/>
                <w:szCs w:val="21"/>
              </w:rPr>
              <w:t>提醒幼儿注意观察，与其他幼儿保持适宜的距离。</w:t>
            </w:r>
          </w:p>
          <w:p>
            <w:pPr>
              <w:spacing w:line="240" w:lineRule="atLeast"/>
              <w:rPr>
                <w:rFonts w:ascii="宋体" w:hAnsi="宋体" w:eastAsia="宋体" w:cs="Times New Roman"/>
                <w:szCs w:val="21"/>
              </w:rPr>
            </w:pPr>
          </w:p>
          <w:p>
            <w:pPr>
              <w:spacing w:line="240" w:lineRule="atLeast"/>
              <w:rPr>
                <w:rFonts w:hint="eastAsia" w:ascii="宋体" w:hAnsi="宋体" w:eastAsia="宋体" w:cs="Times New Roman"/>
                <w:szCs w:val="21"/>
              </w:rPr>
            </w:pPr>
          </w:p>
          <w:p>
            <w:pPr>
              <w:spacing w:line="240" w:lineRule="atLeast"/>
              <w:rPr>
                <w:rFonts w:hint="eastAsia" w:ascii="宋体" w:hAnsi="宋体" w:eastAsia="宋体" w:cs="Times New Roman"/>
                <w:szCs w:val="21"/>
              </w:rPr>
            </w:pPr>
          </w:p>
          <w:p>
            <w:pPr>
              <w:spacing w:line="240" w:lineRule="atLeast"/>
              <w:rPr>
                <w:rFonts w:hint="eastAsia" w:ascii="宋体" w:hAnsi="宋体" w:eastAsia="宋体" w:cs="Times New Roman"/>
                <w:szCs w:val="21"/>
              </w:rPr>
            </w:pPr>
          </w:p>
          <w:p>
            <w:pPr>
              <w:spacing w:line="240" w:lineRule="atLeast"/>
              <w:rPr>
                <w:rFonts w:hint="eastAsia" w:ascii="宋体" w:hAnsi="宋体" w:eastAsia="宋体" w:cs="Times New Roman"/>
                <w:szCs w:val="21"/>
              </w:rPr>
            </w:pPr>
          </w:p>
          <w:p>
            <w:pPr>
              <w:spacing w:line="240" w:lineRule="atLeast"/>
              <w:rPr>
                <w:rFonts w:hint="eastAsia" w:ascii="宋体" w:hAnsi="宋体" w:eastAsia="宋体" w:cs="Times New Roman"/>
                <w:szCs w:val="21"/>
              </w:rPr>
            </w:pPr>
          </w:p>
          <w:p>
            <w:pPr>
              <w:spacing w:line="240" w:lineRule="atLeast"/>
              <w:rPr>
                <w:rFonts w:hint="eastAsia" w:ascii="宋体" w:hAnsi="宋体" w:eastAsia="宋体" w:cs="Times New Roman"/>
                <w:szCs w:val="21"/>
              </w:rPr>
            </w:pPr>
          </w:p>
          <w:p>
            <w:pPr>
              <w:numPr>
                <w:ilvl w:val="0"/>
                <w:numId w:val="2"/>
              </w:numPr>
              <w:spacing w:line="240" w:lineRule="atLeast"/>
              <w:rPr>
                <w:rFonts w:hint="eastAsia" w:ascii="宋体" w:hAnsi="宋体" w:eastAsia="宋体" w:cs="Times New Roman"/>
                <w:szCs w:val="21"/>
                <w:lang w:val="en-US" w:eastAsia="zh-CN"/>
              </w:rPr>
            </w:pPr>
            <w:r>
              <w:rPr>
                <w:rFonts w:hint="eastAsia" w:ascii="宋体" w:hAnsi="宋体" w:eastAsia="宋体" w:cs="Times New Roman"/>
                <w:szCs w:val="21"/>
                <w:lang w:val="en-US" w:eastAsia="zh-Hans"/>
              </w:rPr>
              <w:t>教师</w:t>
            </w:r>
            <w:r>
              <w:rPr>
                <w:rFonts w:hint="eastAsia" w:ascii="宋体" w:hAnsi="宋体" w:eastAsia="宋体" w:cs="Times New Roman"/>
                <w:szCs w:val="21"/>
                <w:lang w:val="en-US" w:eastAsia="zh-CN"/>
              </w:rPr>
              <w:t>鼓励幼儿自主探索，尝试运用三块积木过河。</w:t>
            </w:r>
          </w:p>
          <w:p>
            <w:pPr>
              <w:numPr>
                <w:ilvl w:val="0"/>
                <w:numId w:val="0"/>
              </w:numPr>
              <w:spacing w:line="240" w:lineRule="atLeas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2.教师讲解行进间保持平衡的动作要领。</w:t>
            </w:r>
          </w:p>
          <w:p>
            <w:pPr>
              <w:rPr>
                <w:rFonts w:ascii="宋体" w:hAnsi="宋体" w:eastAsia="宋体" w:cs="Times New Roman"/>
                <w:szCs w:val="21"/>
              </w:rPr>
            </w:pPr>
            <w:r>
              <w:rPr>
                <w:rFonts w:hint="eastAsia" w:ascii="宋体" w:hAnsi="宋体" w:eastAsia="宋体" w:cs="Times New Roman"/>
                <w:szCs w:val="21"/>
                <w:lang w:val="en-US" w:eastAsia="zh-CN"/>
              </w:rPr>
              <w:t>3</w:t>
            </w:r>
            <w:r>
              <w:rPr>
                <w:rFonts w:hint="eastAsia" w:ascii="宋体" w:hAnsi="宋体" w:eastAsia="宋体" w:cs="Times New Roman"/>
                <w:szCs w:val="21"/>
              </w:rPr>
              <w:t>.观察引导个别幼儿遵守游戏规则。</w:t>
            </w:r>
          </w:p>
          <w:p>
            <w:pPr>
              <w:spacing w:line="240" w:lineRule="atLeast"/>
              <w:rPr>
                <w:rFonts w:ascii="宋体" w:hAnsi="宋体" w:eastAsia="宋体" w:cs="Times New Roman"/>
                <w:szCs w:val="21"/>
              </w:rPr>
            </w:pPr>
          </w:p>
          <w:p>
            <w:pPr>
              <w:spacing w:line="240" w:lineRule="atLeast"/>
              <w:rPr>
                <w:rFonts w:hint="default" w:ascii="宋体" w:hAnsi="宋体" w:eastAsia="宋体" w:cs="Times New Roman"/>
                <w:szCs w:val="21"/>
                <w:lang w:val="en-US" w:eastAsia="zh-CN"/>
              </w:rPr>
            </w:pPr>
          </w:p>
          <w:p>
            <w:pPr>
              <w:spacing w:line="240" w:lineRule="atLeast"/>
              <w:rPr>
                <w:rFonts w:hint="default" w:ascii="宋体" w:hAnsi="宋体" w:eastAsia="宋体" w:cs="Times New Roman"/>
                <w:szCs w:val="21"/>
                <w:lang w:val="en-US" w:eastAsia="zh-CN"/>
              </w:rPr>
            </w:pPr>
          </w:p>
          <w:p>
            <w:pPr>
              <w:spacing w:line="240" w:lineRule="atLeast"/>
              <w:rPr>
                <w:rFonts w:hint="default" w:ascii="宋体" w:hAnsi="宋体" w:eastAsia="宋体" w:cs="Times New Roman"/>
                <w:szCs w:val="21"/>
                <w:lang w:val="en-US" w:eastAsia="zh-CN"/>
              </w:rPr>
            </w:pPr>
          </w:p>
          <w:p>
            <w:pPr>
              <w:spacing w:line="240" w:lineRule="atLeast"/>
              <w:rPr>
                <w:rFonts w:hint="default" w:ascii="宋体" w:hAnsi="宋体" w:eastAsia="宋体" w:cs="Times New Roman"/>
                <w:szCs w:val="21"/>
                <w:lang w:val="en-US" w:eastAsia="zh-CN"/>
              </w:rPr>
            </w:pPr>
          </w:p>
          <w:p>
            <w:pPr>
              <w:spacing w:line="240" w:lineRule="atLeast"/>
              <w:rPr>
                <w:rFonts w:hint="default" w:ascii="宋体" w:hAnsi="宋体" w:eastAsia="宋体" w:cs="Times New Roman"/>
                <w:szCs w:val="21"/>
                <w:lang w:val="en-US" w:eastAsia="zh-CN"/>
              </w:rPr>
            </w:pPr>
          </w:p>
          <w:p>
            <w:pPr>
              <w:numPr>
                <w:ilvl w:val="0"/>
                <w:numId w:val="3"/>
              </w:numPr>
              <w:spacing w:line="240" w:lineRule="atLeas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教师讲解游戏规则，并引导幼儿分成2组进行游戏。</w:t>
            </w:r>
          </w:p>
          <w:p>
            <w:pPr>
              <w:numPr>
                <w:ilvl w:val="0"/>
                <w:numId w:val="3"/>
              </w:numPr>
              <w:spacing w:line="240" w:lineRule="atLeast"/>
              <w:rPr>
                <w:rFonts w:hint="eastAsia" w:ascii="宋体" w:hAnsi="宋体" w:eastAsia="宋体" w:cs="Times New Roman"/>
                <w:szCs w:val="21"/>
                <w:lang w:val="en-US" w:eastAsia="zh-CN"/>
              </w:rPr>
            </w:pPr>
            <w:r>
              <w:rPr>
                <w:rFonts w:hint="eastAsia" w:ascii="宋体" w:hAnsi="宋体" w:eastAsia="宋体" w:cs="Times New Roman"/>
                <w:szCs w:val="21"/>
                <w:lang w:val="en-US" w:eastAsia="zh-Hans"/>
              </w:rPr>
              <w:t>鼓励幼儿合作完成游戏</w:t>
            </w:r>
            <w:r>
              <w:rPr>
                <w:rFonts w:hint="default" w:ascii="宋体" w:hAnsi="宋体" w:eastAsia="宋体" w:cs="Times New Roman"/>
                <w:szCs w:val="21"/>
                <w:lang w:eastAsia="zh-Hans"/>
              </w:rPr>
              <w:t>，</w:t>
            </w:r>
            <w:r>
              <w:rPr>
                <w:rFonts w:hint="eastAsia" w:ascii="宋体" w:hAnsi="宋体" w:eastAsia="宋体" w:cs="Times New Roman"/>
                <w:szCs w:val="21"/>
                <w:lang w:val="en-US" w:eastAsia="zh-CN"/>
              </w:rPr>
              <w:t>并遵守游戏规则。</w:t>
            </w:r>
          </w:p>
          <w:p>
            <w:pPr>
              <w:spacing w:line="240" w:lineRule="atLeas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3.观察幼儿游戏情况，帮助个别幼儿及时纠正动作。</w:t>
            </w:r>
          </w:p>
          <w:p>
            <w:pPr>
              <w:spacing w:line="240" w:lineRule="atLeast"/>
              <w:rPr>
                <w:rFonts w:ascii="宋体" w:hAnsi="宋体" w:eastAsia="宋体" w:cs="Times New Roman"/>
                <w:szCs w:val="21"/>
              </w:rPr>
            </w:pPr>
          </w:p>
          <w:p>
            <w:pPr>
              <w:spacing w:line="240" w:lineRule="atLeast"/>
              <w:rPr>
                <w:rFonts w:ascii="宋体" w:hAnsi="宋体" w:eastAsia="宋体" w:cs="Times New Roman"/>
                <w:szCs w:val="21"/>
              </w:rPr>
            </w:pPr>
          </w:p>
          <w:p>
            <w:pPr>
              <w:spacing w:line="240" w:lineRule="atLeast"/>
              <w:rPr>
                <w:rFonts w:ascii="宋体" w:hAnsi="宋体" w:eastAsia="宋体" w:cs="Times New Roman"/>
                <w:szCs w:val="21"/>
              </w:rPr>
            </w:pPr>
          </w:p>
          <w:p>
            <w:pPr>
              <w:spacing w:line="240" w:lineRule="atLeast"/>
              <w:rPr>
                <w:rFonts w:ascii="宋体" w:hAnsi="宋体" w:eastAsia="宋体" w:cs="Times New Roman"/>
                <w:szCs w:val="21"/>
              </w:rPr>
            </w:pPr>
          </w:p>
          <w:p>
            <w:pPr>
              <w:numPr>
                <w:ilvl w:val="0"/>
                <w:numId w:val="4"/>
              </w:numPr>
              <w:spacing w:line="240" w:lineRule="atLeast"/>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引导幼儿分成2人一组进行游戏。</w:t>
            </w:r>
          </w:p>
          <w:p>
            <w:pPr>
              <w:numPr>
                <w:ilvl w:val="0"/>
                <w:numId w:val="4"/>
              </w:numPr>
              <w:spacing w:line="240" w:lineRule="atLeast"/>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教师讲解比赛规则：两两一组运用3个石头走到对岸不湿鞋并与对岸的小组进行交接赛。</w:t>
            </w:r>
          </w:p>
          <w:p>
            <w:pPr>
              <w:numPr>
                <w:ilvl w:val="0"/>
                <w:numId w:val="0"/>
              </w:numPr>
              <w:spacing w:line="240" w:lineRule="atLeast"/>
              <w:rPr>
                <w:rFonts w:hint="default" w:ascii="宋体" w:hAnsi="宋体" w:eastAsia="宋体" w:cs="Times New Roman"/>
                <w:szCs w:val="21"/>
                <w:lang w:val="en-US" w:eastAsia="zh-CN"/>
              </w:rPr>
            </w:pPr>
          </w:p>
        </w:tc>
        <w:tc>
          <w:tcPr>
            <w:tcW w:w="2289" w:type="dxa"/>
            <w:gridSpan w:val="3"/>
          </w:tcPr>
          <w:p>
            <w:pPr>
              <w:spacing w:line="240" w:lineRule="atLeast"/>
              <w:rPr>
                <w:rFonts w:hint="eastAsia" w:ascii="宋体" w:hAnsi="宋体" w:eastAsia="宋体" w:cs="Times New Roman"/>
                <w:szCs w:val="20"/>
              </w:rPr>
            </w:pPr>
          </w:p>
          <w:p>
            <w:pPr>
              <w:spacing w:line="240" w:lineRule="atLeast"/>
              <w:rPr>
                <w:rFonts w:hint="default" w:ascii="宋体" w:hAnsi="宋体" w:eastAsia="宋体" w:cs="Times New Roman"/>
                <w:szCs w:val="20"/>
              </w:rPr>
            </w:pPr>
            <w:r>
              <w:rPr>
                <w:rFonts w:hint="eastAsia" w:ascii="宋体" w:hAnsi="宋体" w:eastAsia="宋体" w:cs="Times New Roman"/>
                <w:szCs w:val="20"/>
              </w:rPr>
              <w:t>1.幼儿</w:t>
            </w:r>
            <w:r>
              <w:rPr>
                <w:rFonts w:hint="eastAsia" w:ascii="宋体" w:hAnsi="宋体" w:eastAsia="宋体" w:cs="Times New Roman"/>
                <w:szCs w:val="20"/>
                <w:lang w:val="en-US" w:eastAsia="zh-Hans"/>
              </w:rPr>
              <w:t>通过游戏</w:t>
            </w:r>
            <w:r>
              <w:rPr>
                <w:rFonts w:hint="eastAsia" w:ascii="宋体" w:hAnsi="宋体" w:eastAsia="宋体" w:cs="Times New Roman"/>
                <w:szCs w:val="20"/>
                <w:lang w:val="en-US" w:eastAsia="zh-CN"/>
              </w:rPr>
              <w:t>尝试保持身体平衡</w:t>
            </w:r>
            <w:r>
              <w:rPr>
                <w:rFonts w:hint="default" w:ascii="宋体" w:hAnsi="宋体" w:eastAsia="宋体" w:cs="Times New Roman"/>
                <w:szCs w:val="20"/>
              </w:rPr>
              <w:t>。</w:t>
            </w:r>
          </w:p>
          <w:p>
            <w:pPr>
              <w:spacing w:line="240" w:lineRule="atLeast"/>
              <w:rPr>
                <w:rFonts w:hint="eastAsia" w:ascii="宋体" w:hAnsi="宋体" w:eastAsia="宋体" w:cs="Times New Roman"/>
                <w:szCs w:val="20"/>
                <w:lang w:val="en-US" w:eastAsia="zh-CN"/>
              </w:rPr>
            </w:pPr>
            <w:r>
              <w:rPr>
                <w:rFonts w:hint="eastAsia" w:ascii="宋体" w:hAnsi="宋体" w:eastAsia="宋体" w:cs="Times New Roman"/>
                <w:szCs w:val="20"/>
              </w:rPr>
              <w:t>2.注意和其他小朋友保持距离，防止碰撞</w:t>
            </w:r>
            <w:r>
              <w:rPr>
                <w:rFonts w:hint="eastAsia" w:ascii="宋体" w:hAnsi="宋体" w:eastAsia="宋体" w:cs="Times New Roman"/>
                <w:szCs w:val="20"/>
                <w:lang w:val="en-US" w:eastAsia="zh-CN"/>
              </w:rPr>
              <w:t>摔跤。</w:t>
            </w:r>
          </w:p>
          <w:p>
            <w:pPr>
              <w:rPr>
                <w:rFonts w:ascii="宋体" w:hAnsi="宋体" w:eastAsia="宋体" w:cs="Times New Roman"/>
                <w:szCs w:val="20"/>
              </w:rPr>
            </w:pPr>
          </w:p>
          <w:p>
            <w:pPr>
              <w:rPr>
                <w:rFonts w:ascii="宋体" w:hAnsi="宋体" w:eastAsia="宋体" w:cs="Times New Roman"/>
                <w:szCs w:val="21"/>
              </w:rPr>
            </w:pPr>
          </w:p>
          <w:p>
            <w:pPr>
              <w:rPr>
                <w:rFonts w:ascii="宋体" w:hAnsi="宋体" w:eastAsia="宋体" w:cs="Times New Roman"/>
                <w:szCs w:val="21"/>
              </w:rPr>
            </w:pPr>
          </w:p>
          <w:p>
            <w:pPr>
              <w:rPr>
                <w:rFonts w:ascii="宋体" w:hAnsi="宋体" w:eastAsia="宋体" w:cs="Times New Roman"/>
                <w:szCs w:val="21"/>
              </w:rPr>
            </w:pPr>
          </w:p>
          <w:p>
            <w:pPr>
              <w:rPr>
                <w:rFonts w:ascii="宋体" w:hAnsi="宋体" w:eastAsia="宋体" w:cs="Times New Roman"/>
                <w:szCs w:val="21"/>
              </w:rPr>
            </w:pPr>
          </w:p>
          <w:p>
            <w:pPr>
              <w:rPr>
                <w:rFonts w:ascii="宋体" w:hAnsi="宋体" w:eastAsia="宋体" w:cs="Times New Roman"/>
                <w:szCs w:val="21"/>
              </w:rPr>
            </w:pPr>
          </w:p>
          <w:p>
            <w:pPr>
              <w:rPr>
                <w:rFonts w:ascii="宋体" w:hAnsi="宋体" w:eastAsia="宋体" w:cs="Times New Roman"/>
                <w:szCs w:val="21"/>
              </w:rPr>
            </w:pPr>
          </w:p>
          <w:p>
            <w:pPr>
              <w:rPr>
                <w:rFonts w:hint="eastAsia" w:ascii="宋体" w:hAnsi="宋体" w:eastAsia="宋体" w:cs="Times New Roman"/>
                <w:szCs w:val="21"/>
              </w:rPr>
            </w:pPr>
          </w:p>
          <w:p>
            <w:pPr>
              <w:numPr>
                <w:ilvl w:val="0"/>
                <w:numId w:val="0"/>
              </w:numPr>
              <w:rPr>
                <w:rFonts w:hint="default" w:ascii="宋体" w:hAnsi="宋体" w:eastAsia="宋体" w:cs="Times New Roman"/>
                <w:szCs w:val="21"/>
              </w:rPr>
            </w:pPr>
            <w:r>
              <w:rPr>
                <w:rFonts w:hint="default" w:ascii="宋体" w:hAnsi="宋体" w:eastAsia="宋体" w:cs="Times New Roman"/>
                <w:szCs w:val="21"/>
              </w:rPr>
              <w:t>1</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幼儿大胆尝试，自主探索，尝试通过摆放移动三块积木过河，在游戏中保持身体的平衡。</w:t>
            </w:r>
          </w:p>
          <w:p>
            <w:pPr>
              <w:numPr>
                <w:ilvl w:val="0"/>
                <w:numId w:val="0"/>
              </w:numPr>
              <w:rPr>
                <w:rFonts w:hint="eastAsia" w:ascii="宋体" w:hAnsi="宋体" w:eastAsia="宋体" w:cs="Times New Roman"/>
                <w:szCs w:val="20"/>
                <w:lang w:val="en-US" w:eastAsia="zh-CN"/>
              </w:rPr>
            </w:pPr>
            <w:r>
              <w:rPr>
                <w:rFonts w:hint="eastAsia" w:ascii="宋体" w:hAnsi="宋体" w:eastAsia="宋体" w:cs="Times New Roman"/>
                <w:szCs w:val="20"/>
                <w:lang w:val="en-US" w:eastAsia="zh-CN"/>
              </w:rPr>
              <w:t>2.巩固平衡的动作要领，通过游戏练习身体的协调平衡能力。</w:t>
            </w:r>
          </w:p>
          <w:p>
            <w:pPr>
              <w:numPr>
                <w:ilvl w:val="0"/>
                <w:numId w:val="0"/>
              </w:numPr>
              <w:ind w:leftChars="0"/>
              <w:rPr>
                <w:rFonts w:hint="eastAsia" w:ascii="宋体" w:hAnsi="宋体" w:eastAsia="宋体" w:cs="Times New Roman"/>
                <w:szCs w:val="20"/>
                <w:lang w:eastAsia="zh-CN"/>
              </w:rPr>
            </w:pPr>
            <w:r>
              <w:rPr>
                <w:rFonts w:hint="eastAsia" w:ascii="宋体" w:hAnsi="宋体" w:eastAsia="宋体" w:cs="Times New Roman"/>
                <w:szCs w:val="21"/>
                <w:lang w:val="en-US" w:eastAsia="zh-CN"/>
              </w:rPr>
              <w:t>3.能够</w:t>
            </w:r>
            <w:r>
              <w:rPr>
                <w:rFonts w:hint="eastAsia" w:ascii="宋体" w:hAnsi="宋体" w:eastAsia="宋体" w:cs="Times New Roman"/>
                <w:szCs w:val="21"/>
              </w:rPr>
              <w:t>按照</w:t>
            </w:r>
            <w:r>
              <w:rPr>
                <w:rFonts w:hint="eastAsia" w:ascii="宋体" w:hAnsi="宋体" w:eastAsia="宋体" w:cs="Times New Roman"/>
                <w:szCs w:val="21"/>
                <w:lang w:val="en-US" w:eastAsia="zh-Hans"/>
              </w:rPr>
              <w:t>游戏规则</w:t>
            </w:r>
            <w:r>
              <w:rPr>
                <w:rFonts w:hint="eastAsia" w:ascii="宋体" w:hAnsi="宋体" w:eastAsia="宋体" w:cs="Times New Roman"/>
                <w:szCs w:val="21"/>
              </w:rPr>
              <w:t>进行</w:t>
            </w:r>
            <w:r>
              <w:rPr>
                <w:rFonts w:hint="eastAsia" w:ascii="宋体" w:hAnsi="宋体" w:eastAsia="宋体" w:cs="Times New Roman"/>
                <w:szCs w:val="21"/>
                <w:lang w:val="en-US" w:eastAsia="zh-Hans"/>
              </w:rPr>
              <w:t>游戏</w:t>
            </w:r>
            <w:r>
              <w:rPr>
                <w:rFonts w:hint="default" w:ascii="宋体" w:hAnsi="宋体" w:eastAsia="宋体" w:cs="Times New Roman"/>
                <w:szCs w:val="21"/>
                <w:lang w:eastAsia="zh-Hans"/>
              </w:rPr>
              <w:t>。</w:t>
            </w: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p>
          <w:p>
            <w:pPr>
              <w:numPr>
                <w:ilvl w:val="0"/>
                <w:numId w:val="5"/>
              </w:numPr>
              <w:rPr>
                <w:rFonts w:hint="eastAsia" w:ascii="宋体" w:hAnsi="宋体" w:eastAsia="宋体" w:cs="Times New Roman"/>
                <w:szCs w:val="20"/>
                <w:lang w:val="en-US" w:eastAsia="zh-CN"/>
              </w:rPr>
            </w:pPr>
            <w:r>
              <w:rPr>
                <w:rFonts w:hint="eastAsia" w:ascii="宋体" w:hAnsi="宋体" w:eastAsia="宋体" w:cs="Times New Roman"/>
                <w:szCs w:val="20"/>
                <w:lang w:val="en-US" w:eastAsia="zh-CN"/>
              </w:rPr>
              <w:t>认真倾听游戏规则，并根据要求分好小组。</w:t>
            </w:r>
          </w:p>
          <w:p>
            <w:pPr>
              <w:numPr>
                <w:ilvl w:val="0"/>
                <w:numId w:val="5"/>
              </w:numPr>
              <w:rPr>
                <w:rFonts w:hint="default" w:ascii="宋体" w:hAnsi="宋体" w:eastAsia="宋体" w:cs="Times New Roman"/>
                <w:szCs w:val="20"/>
                <w:lang w:val="en-US" w:eastAsia="zh-CN"/>
              </w:rPr>
            </w:pPr>
            <w:r>
              <w:rPr>
                <w:rFonts w:hint="eastAsia" w:ascii="宋体" w:hAnsi="宋体" w:eastAsia="宋体" w:cs="Times New Roman"/>
                <w:szCs w:val="20"/>
                <w:lang w:val="en-US" w:eastAsia="zh-CN"/>
              </w:rPr>
              <w:t>愿意和同伴合作配合共同完成游戏并遵守规则。</w:t>
            </w:r>
          </w:p>
          <w:p>
            <w:pPr>
              <w:numPr>
                <w:ilvl w:val="0"/>
                <w:numId w:val="5"/>
              </w:numPr>
              <w:rPr>
                <w:rFonts w:hint="default" w:ascii="宋体" w:hAnsi="宋体" w:eastAsia="宋体" w:cs="Times New Roman"/>
                <w:szCs w:val="20"/>
                <w:lang w:val="en-US" w:eastAsia="zh-CN"/>
              </w:rPr>
            </w:pPr>
            <w:r>
              <w:rPr>
                <w:rFonts w:hint="eastAsia" w:ascii="宋体" w:hAnsi="宋体" w:eastAsia="宋体" w:cs="Times New Roman"/>
                <w:szCs w:val="20"/>
                <w:lang w:val="en-US" w:eastAsia="zh-CN"/>
              </w:rPr>
              <w:t>能在教师提醒下及时纠正动作。</w:t>
            </w: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p>
          <w:p>
            <w:pPr>
              <w:rPr>
                <w:rFonts w:ascii="宋体" w:hAnsi="宋体" w:eastAsia="宋体" w:cs="Times New Roman"/>
                <w:szCs w:val="20"/>
              </w:rPr>
            </w:pPr>
          </w:p>
          <w:p>
            <w:pPr>
              <w:numPr>
                <w:ilvl w:val="0"/>
                <w:numId w:val="6"/>
              </w:numPr>
              <w:rPr>
                <w:rFonts w:hint="eastAsia" w:ascii="宋体" w:hAnsi="宋体" w:eastAsia="宋体" w:cs="Times New Roman"/>
                <w:szCs w:val="20"/>
                <w:lang w:val="en-US" w:eastAsia="zh-CN"/>
              </w:rPr>
            </w:pPr>
            <w:r>
              <w:rPr>
                <w:rFonts w:hint="eastAsia" w:ascii="宋体" w:hAnsi="宋体" w:eastAsia="宋体" w:cs="Times New Roman"/>
                <w:szCs w:val="20"/>
                <w:lang w:val="en-US" w:eastAsia="zh-CN"/>
              </w:rPr>
              <w:t>根据要求分好2人一小组。</w:t>
            </w:r>
          </w:p>
          <w:p>
            <w:pPr>
              <w:numPr>
                <w:ilvl w:val="0"/>
                <w:numId w:val="6"/>
              </w:numPr>
              <w:rPr>
                <w:rFonts w:hint="default" w:ascii="宋体" w:hAnsi="宋体" w:eastAsia="宋体" w:cs="Times New Roman"/>
                <w:szCs w:val="20"/>
              </w:rPr>
            </w:pPr>
            <w:r>
              <w:rPr>
                <w:rFonts w:hint="eastAsia" w:ascii="宋体" w:hAnsi="宋体" w:eastAsia="宋体" w:cs="Times New Roman"/>
                <w:szCs w:val="20"/>
                <w:lang w:val="en-US" w:eastAsia="zh-CN"/>
              </w:rPr>
              <w:t>认真倾听游戏规则，知道不湿鞋到对岸的路线。</w:t>
            </w:r>
          </w:p>
          <w:p>
            <w:pPr>
              <w:numPr>
                <w:ilvl w:val="255"/>
                <w:numId w:val="0"/>
              </w:numPr>
              <w:rPr>
                <w:rFonts w:ascii="宋体" w:hAnsi="宋体" w:eastAsia="宋体" w:cs="Times New Roman"/>
                <w:szCs w:val="20"/>
              </w:rPr>
            </w:pPr>
          </w:p>
        </w:tc>
        <w:tc>
          <w:tcPr>
            <w:tcW w:w="1079" w:type="dxa"/>
          </w:tcPr>
          <w:p>
            <w:pPr>
              <w:rPr>
                <w:rFonts w:hint="eastAsia"/>
              </w:rPr>
            </w:pPr>
          </w:p>
          <w:p>
            <w:pPr>
              <w:rPr>
                <w:rFonts w:hint="eastAsia"/>
              </w:rPr>
            </w:pPr>
            <w:r>
              <w:rPr>
                <w:rFonts w:hint="eastAsia"/>
              </w:rPr>
              <w:t>黄三角：教师</w:t>
            </w:r>
          </w:p>
          <w:p>
            <w:pPr>
              <w:rPr>
                <w:rFonts w:hint="eastAsia"/>
              </w:rPr>
            </w:pPr>
            <w:r>
              <w:rPr>
                <w:rFonts w:hint="eastAsia"/>
              </w:rPr>
              <w:t>蓝圆形：幼儿</w:t>
            </w:r>
          </w:p>
          <w:p>
            <w:pPr>
              <w:rPr>
                <w:rFonts w:hint="default" w:eastAsiaTheme="minorEastAsia"/>
                <w:lang w:val="en-US" w:eastAsia="zh-CN"/>
              </w:rPr>
            </w:pPr>
            <w:r>
              <w:rPr>
                <w:rFonts w:hint="eastAsia"/>
                <w:lang w:val="en-US" w:eastAsia="zh-CN"/>
              </w:rPr>
              <w:t>蓝长方形：小河</w:t>
            </w:r>
          </w:p>
          <w:p>
            <w:pPr>
              <w:rPr>
                <w:rFonts w:hint="eastAsia"/>
              </w:rPr>
            </w:pPr>
            <w:r>
              <w:drawing>
                <wp:anchor distT="0" distB="0" distL="114300" distR="114300" simplePos="0" relativeHeight="251662336" behindDoc="1" locked="0" layoutInCell="1" allowOverlap="1">
                  <wp:simplePos x="0" y="0"/>
                  <wp:positionH relativeFrom="column">
                    <wp:posOffset>-35560</wp:posOffset>
                  </wp:positionH>
                  <wp:positionV relativeFrom="paragraph">
                    <wp:posOffset>12700</wp:posOffset>
                  </wp:positionV>
                  <wp:extent cx="627380" cy="164465"/>
                  <wp:effectExtent l="0" t="0" r="9525" b="8255"/>
                  <wp:wrapThrough wrapText="bothSides">
                    <wp:wrapPolygon>
                      <wp:start x="0" y="0"/>
                      <wp:lineTo x="0" y="19849"/>
                      <wp:lineTo x="21185" y="19849"/>
                      <wp:lineTo x="21185" y="0"/>
                      <wp:lineTo x="0" y="0"/>
                    </wp:wrapPolygon>
                  </wp:wrapThrough>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627380" cy="164465"/>
                          </a:xfrm>
                          <a:prstGeom prst="rect">
                            <a:avLst/>
                          </a:prstGeom>
                          <a:noFill/>
                          <a:ln>
                            <a:noFill/>
                          </a:ln>
                        </pic:spPr>
                      </pic:pic>
                    </a:graphicData>
                  </a:graphic>
                </wp:anchor>
              </w:drawing>
            </w:r>
          </w:p>
          <w:p>
            <w:pPr>
              <w:rPr>
                <w:rFonts w:hint="default"/>
              </w:rPr>
            </w:pPr>
            <w:r>
              <w:rPr>
                <w:rFonts w:hint="default"/>
              </w:rPr>
              <w:t>（</w:t>
            </w:r>
            <w:r>
              <w:rPr>
                <w:rFonts w:hint="eastAsia"/>
              </w:rPr>
              <w:t>幼儿分散在</w:t>
            </w:r>
            <w:r>
              <w:rPr>
                <w:rFonts w:hint="eastAsia"/>
                <w:lang w:val="en-US" w:eastAsia="zh-CN"/>
              </w:rPr>
              <w:t>河的一侧</w:t>
            </w:r>
            <w:r>
              <w:rPr>
                <w:rFonts w:hint="default"/>
              </w:rPr>
              <w:t>）</w:t>
            </w:r>
          </w:p>
          <w:p/>
          <w:p/>
          <w:p>
            <w:pPr>
              <w:rPr>
                <w:rFonts w:hint="eastAsia"/>
              </w:rPr>
            </w:pPr>
            <w:r>
              <w:rPr>
                <w:rFonts w:hint="eastAsia"/>
              </w:rPr>
              <w:t>黄三角：教师</w:t>
            </w:r>
          </w:p>
          <w:p>
            <w:pPr>
              <w:rPr>
                <w:rFonts w:hint="eastAsia"/>
              </w:rPr>
            </w:pPr>
            <w:r>
              <w:rPr>
                <w:rFonts w:hint="eastAsia"/>
              </w:rPr>
              <w:t>蓝圆形：幼儿</w:t>
            </w:r>
          </w:p>
          <w:p>
            <w:pPr>
              <w:rPr>
                <w:rFonts w:hint="default" w:eastAsiaTheme="minorEastAsia"/>
                <w:lang w:val="en-US" w:eastAsia="zh-CN"/>
              </w:rPr>
            </w:pPr>
            <w:r>
              <w:rPr>
                <w:rFonts w:hint="eastAsia"/>
                <w:lang w:val="en-US" w:eastAsia="zh-CN"/>
              </w:rPr>
              <w:t>蓝长方形：小河</w:t>
            </w:r>
          </w:p>
          <w:p>
            <w:pPr>
              <w:rPr>
                <w:rFonts w:hint="eastAsia"/>
              </w:rPr>
            </w:pPr>
            <w:r>
              <w:drawing>
                <wp:anchor distT="0" distB="0" distL="114300" distR="114300" simplePos="0" relativeHeight="251663360" behindDoc="1" locked="0" layoutInCell="1" allowOverlap="1">
                  <wp:simplePos x="0" y="0"/>
                  <wp:positionH relativeFrom="column">
                    <wp:posOffset>-35560</wp:posOffset>
                  </wp:positionH>
                  <wp:positionV relativeFrom="paragraph">
                    <wp:posOffset>12700</wp:posOffset>
                  </wp:positionV>
                  <wp:extent cx="627380" cy="164465"/>
                  <wp:effectExtent l="0" t="0" r="9525" b="8255"/>
                  <wp:wrapThrough wrapText="bothSides">
                    <wp:wrapPolygon>
                      <wp:start x="0" y="0"/>
                      <wp:lineTo x="0" y="19849"/>
                      <wp:lineTo x="21185" y="19849"/>
                      <wp:lineTo x="21185"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27380" cy="164465"/>
                          </a:xfrm>
                          <a:prstGeom prst="rect">
                            <a:avLst/>
                          </a:prstGeom>
                          <a:noFill/>
                          <a:ln>
                            <a:noFill/>
                          </a:ln>
                        </pic:spPr>
                      </pic:pic>
                    </a:graphicData>
                  </a:graphic>
                </wp:anchor>
              </w:drawing>
            </w:r>
          </w:p>
          <w:p>
            <w:pPr>
              <w:rPr>
                <w:rFonts w:hint="default"/>
              </w:rPr>
            </w:pPr>
            <w:r>
              <w:rPr>
                <w:rFonts w:hint="default"/>
              </w:rPr>
              <w:t>（</w:t>
            </w:r>
            <w:r>
              <w:rPr>
                <w:rFonts w:hint="eastAsia"/>
              </w:rPr>
              <w:t>幼儿分散在</w:t>
            </w:r>
            <w:r>
              <w:rPr>
                <w:rFonts w:hint="eastAsia"/>
                <w:lang w:val="en-US" w:eastAsia="zh-CN"/>
              </w:rPr>
              <w:t>河的一侧</w:t>
            </w:r>
            <w:r>
              <w:rPr>
                <w:rFonts w:hint="default"/>
              </w:rPr>
              <w:t>）</w:t>
            </w:r>
          </w:p>
          <w:p/>
          <w:p/>
          <w:p/>
          <w:p>
            <w:pPr>
              <w:rPr>
                <w:rFonts w:hint="eastAsia"/>
              </w:rPr>
            </w:pPr>
            <w:r>
              <w:rPr>
                <w:rFonts w:hint="eastAsia"/>
              </w:rPr>
              <w:t>黄三角：教师</w:t>
            </w:r>
          </w:p>
          <w:p>
            <w:pPr>
              <w:rPr>
                <w:rFonts w:hint="eastAsia"/>
              </w:rPr>
            </w:pPr>
            <w:r>
              <w:rPr>
                <w:rFonts w:hint="eastAsia"/>
              </w:rPr>
              <w:t>蓝圆形：幼儿</w:t>
            </w:r>
          </w:p>
          <w:p>
            <w:pPr>
              <w:rPr>
                <w:rFonts w:hint="eastAsia"/>
                <w:lang w:val="en-US" w:eastAsia="zh-CN"/>
              </w:rPr>
            </w:pPr>
            <w:r>
              <w:drawing>
                <wp:anchor distT="0" distB="0" distL="114300" distR="114300" simplePos="0" relativeHeight="251664384" behindDoc="1" locked="0" layoutInCell="1" allowOverlap="1">
                  <wp:simplePos x="0" y="0"/>
                  <wp:positionH relativeFrom="column">
                    <wp:posOffset>-68580</wp:posOffset>
                  </wp:positionH>
                  <wp:positionV relativeFrom="paragraph">
                    <wp:posOffset>385445</wp:posOffset>
                  </wp:positionV>
                  <wp:extent cx="688340" cy="275590"/>
                  <wp:effectExtent l="0" t="0" r="2540" b="5080"/>
                  <wp:wrapThrough wrapText="bothSides">
                    <wp:wrapPolygon>
                      <wp:start x="0" y="0"/>
                      <wp:lineTo x="0" y="20306"/>
                      <wp:lineTo x="21002" y="20306"/>
                      <wp:lineTo x="21002" y="0"/>
                      <wp:lineTo x="0" y="0"/>
                    </wp:wrapPolygon>
                  </wp:wrapThrough>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8"/>
                          <a:stretch>
                            <a:fillRect/>
                          </a:stretch>
                        </pic:blipFill>
                        <pic:spPr>
                          <a:xfrm>
                            <a:off x="0" y="0"/>
                            <a:ext cx="688340" cy="275590"/>
                          </a:xfrm>
                          <a:prstGeom prst="rect">
                            <a:avLst/>
                          </a:prstGeom>
                          <a:noFill/>
                          <a:ln>
                            <a:noFill/>
                          </a:ln>
                        </pic:spPr>
                      </pic:pic>
                    </a:graphicData>
                  </a:graphic>
                </wp:anchor>
              </w:drawing>
            </w:r>
            <w:r>
              <w:rPr>
                <w:rFonts w:hint="eastAsia"/>
                <w:lang w:val="en-US" w:eastAsia="zh-CN"/>
              </w:rPr>
              <w:t>蓝长方形：小河</w:t>
            </w:r>
          </w:p>
          <w:p>
            <w:pPr>
              <w:rPr>
                <w:rFonts w:hint="default"/>
              </w:rPr>
            </w:pPr>
            <w:r>
              <w:rPr>
                <w:rFonts w:hint="default"/>
              </w:rPr>
              <w:t>（</w:t>
            </w:r>
            <w:r>
              <w:rPr>
                <w:rFonts w:hint="eastAsia"/>
              </w:rPr>
              <w:t>幼儿</w:t>
            </w:r>
            <w:r>
              <w:rPr>
                <w:rFonts w:hint="eastAsia"/>
                <w:lang w:val="en-US" w:eastAsia="zh-CN"/>
              </w:rPr>
              <w:t>两人一组</w:t>
            </w:r>
            <w:r>
              <w:rPr>
                <w:rFonts w:hint="eastAsia"/>
              </w:rPr>
              <w:t>分散在</w:t>
            </w:r>
            <w:r>
              <w:rPr>
                <w:rFonts w:hint="eastAsia"/>
                <w:lang w:val="en-US" w:eastAsia="zh-CN"/>
              </w:rPr>
              <w:t>河的一侧</w:t>
            </w:r>
            <w:r>
              <w:rPr>
                <w:rFonts w:hint="default"/>
              </w:rPr>
              <w:t>）</w:t>
            </w:r>
          </w:p>
          <w:p/>
          <w:p/>
          <w:p/>
          <w:p>
            <w:pPr>
              <w:rPr>
                <w:rFonts w:hint="eastAsia"/>
              </w:rPr>
            </w:pPr>
            <w:r>
              <w:rPr>
                <w:rFonts w:hint="eastAsia"/>
              </w:rPr>
              <w:t>黄三角：教师</w:t>
            </w:r>
          </w:p>
          <w:p>
            <w:pPr>
              <w:rPr>
                <w:rFonts w:hint="eastAsia"/>
              </w:rPr>
            </w:pPr>
            <w:r>
              <w:rPr>
                <w:rFonts w:hint="eastAsia"/>
              </w:rPr>
              <w:t>蓝圆形：幼儿</w:t>
            </w:r>
          </w:p>
          <w:p>
            <w:pPr>
              <w:rPr>
                <w:rFonts w:hint="eastAsia"/>
                <w:lang w:val="en-US" w:eastAsia="zh-CN"/>
              </w:rPr>
            </w:pPr>
            <w:r>
              <w:rPr>
                <w:rFonts w:hint="eastAsia"/>
                <w:lang w:val="en-US" w:eastAsia="zh-CN"/>
              </w:rPr>
              <w:t>蓝长方形：小河</w:t>
            </w:r>
          </w:p>
          <w:p>
            <w:pPr>
              <w:rPr>
                <w:rFonts w:hint="default"/>
                <w:lang w:val="en-US" w:eastAsia="zh-CN"/>
              </w:rPr>
            </w:pPr>
          </w:p>
          <w:p>
            <w:pPr>
              <w:rPr>
                <w:sz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132080</wp:posOffset>
                      </wp:positionH>
                      <wp:positionV relativeFrom="paragraph">
                        <wp:posOffset>761365</wp:posOffset>
                      </wp:positionV>
                      <wp:extent cx="0" cy="451485"/>
                      <wp:effectExtent l="50800" t="0" r="57150" b="1905"/>
                      <wp:wrapNone/>
                      <wp:docPr id="4" name="直接箭头连接符 4"/>
                      <wp:cNvGraphicFramePr/>
                      <a:graphic xmlns:a="http://schemas.openxmlformats.org/drawingml/2006/main">
                        <a:graphicData uri="http://schemas.microsoft.com/office/word/2010/wordprocessingShape">
                          <wps:wsp>
                            <wps:cNvCnPr/>
                            <wps:spPr>
                              <a:xfrm flipV="1">
                                <a:off x="6172835" y="3267075"/>
                                <a:ext cx="0" cy="4514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0.4pt;margin-top:59.95pt;height:35.55pt;width:0pt;z-index:251665408;mso-width-relative:page;mso-height-relative:page;" filled="f" stroked="t" coordsize="21600,21600" o:gfxdata="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6sUr9QAAAAJAQAA&#10;DwAAAAAAAAABACAAAAAiAAAAZHJzL2Rvd25yZXYueG1sUEsBAhQAFAAAAAgAh07iQByv2JYdAgAA&#10;9AMAAA4AAAAAAAAAAQAgAAAAIwEAAGRycy9lMm9Eb2MueG1sUEsFBgAAAAAGAAYAWQEAALIFAAAA&#10;AA==&#10;">
                      <v:fill on="f" focussize="0,0"/>
                      <v:stroke weight="1pt" color="#5B9BD5 [3204]" miterlimit="8" joinstyle="miter" endarrow="open"/>
                      <v:imagedata o:title=""/>
                      <o:lock v:ext="edit" aspectratio="f"/>
                    </v:shape>
                  </w:pict>
                </mc:Fallback>
              </mc:AlternateContent>
            </w:r>
          </w:p>
          <w:p>
            <w:pPr>
              <w:rPr>
                <w:rFonts w:hint="default"/>
              </w:rPr>
            </w:pPr>
            <w:r>
              <w:drawing>
                <wp:inline distT="0" distB="0" distL="114300" distR="114300">
                  <wp:extent cx="517525" cy="321310"/>
                  <wp:effectExtent l="0" t="0" r="0"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9"/>
                          <a:srcRect l="970" r="242" b="51064"/>
                          <a:stretch>
                            <a:fillRect/>
                          </a:stretch>
                        </pic:blipFill>
                        <pic:spPr>
                          <a:xfrm rot="10800000">
                            <a:off x="0" y="0"/>
                            <a:ext cx="517525" cy="321310"/>
                          </a:xfrm>
                          <a:prstGeom prst="rect">
                            <a:avLst/>
                          </a:prstGeom>
                          <a:noFill/>
                          <a:ln>
                            <a:noFill/>
                          </a:ln>
                        </pic:spPr>
                      </pic:pic>
                    </a:graphicData>
                  </a:graphic>
                </wp:inline>
              </w:drawing>
            </w:r>
          </w:p>
          <w:p>
            <w:pPr>
              <w:rPr>
                <w:rFonts w:hint="default"/>
              </w:rPr>
            </w:pPr>
            <w:r>
              <w:rPr>
                <w:sz w:val="21"/>
              </w:rPr>
              <mc:AlternateContent>
                <mc:Choice Requires="wps">
                  <w:drawing>
                    <wp:anchor distT="0" distB="0" distL="114300" distR="114300" simplePos="0" relativeHeight="251666432" behindDoc="0" locked="0" layoutInCell="1" allowOverlap="1">
                      <wp:simplePos x="0" y="0"/>
                      <wp:positionH relativeFrom="column">
                        <wp:posOffset>409575</wp:posOffset>
                      </wp:positionH>
                      <wp:positionV relativeFrom="paragraph">
                        <wp:posOffset>28575</wp:posOffset>
                      </wp:positionV>
                      <wp:extent cx="15875" cy="391795"/>
                      <wp:effectExtent l="38735" t="0" r="53340" b="7620"/>
                      <wp:wrapNone/>
                      <wp:docPr id="5" name="直接箭头连接符 5"/>
                      <wp:cNvGraphicFramePr/>
                      <a:graphic xmlns:a="http://schemas.openxmlformats.org/drawingml/2006/main">
                        <a:graphicData uri="http://schemas.microsoft.com/office/word/2010/wordprocessingShape">
                          <wps:wsp>
                            <wps:cNvCnPr/>
                            <wps:spPr>
                              <a:xfrm>
                                <a:off x="0" y="0"/>
                                <a:ext cx="15875" cy="3917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2.25pt;margin-top:2.25pt;height:30.85pt;width:1.25pt;z-index:251666432;mso-width-relative:page;mso-height-relative:page;" filled="f" stroked="t" coordsize="21600,21600" o:gfxdata="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Hh2NcAAAAGAQAADwAAAAAAAAABACAAAAAi&#10;AAAAZHJzL2Rvd25yZXYueG1sUEsBAhQAFAAAAAgAh07iQLJI5K8LAgAA4gMAAA4AAAAAAAAAAQAg&#10;AAAAJgEAAGRycy9lMm9Eb2MueG1sUEsFBgAAAAAGAAYAWQEAAKMFAAAAAA==&#10;">
                      <v:fill on="f" focussize="0,0"/>
                      <v:stroke weight="1pt" color="#5B9BD5 [3204]" miterlimit="8" joinstyle="miter" endarrow="open"/>
                      <v:imagedata o:title=""/>
                      <o:lock v:ext="edit" aspectratio="f"/>
                    </v:shape>
                  </w:pict>
                </mc:Fallback>
              </mc:AlternateContent>
            </w:r>
          </w:p>
          <w:p>
            <w:pPr>
              <w:rPr>
                <w:rFonts w:hint="default"/>
              </w:rPr>
            </w:pPr>
          </w:p>
          <w:p/>
          <w:p>
            <w:pPr>
              <w:rPr>
                <w:rFonts w:hint="default"/>
              </w:rPr>
            </w:pPr>
            <w:r>
              <w:drawing>
                <wp:inline distT="0" distB="0" distL="114300" distR="114300">
                  <wp:extent cx="513080" cy="324485"/>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rcRect r="1102" b="50580"/>
                          <a:stretch>
                            <a:fillRect/>
                          </a:stretch>
                        </pic:blipFill>
                        <pic:spPr>
                          <a:xfrm>
                            <a:off x="0" y="0"/>
                            <a:ext cx="513080" cy="324485"/>
                          </a:xfrm>
                          <a:prstGeom prst="rect">
                            <a:avLst/>
                          </a:prstGeom>
                          <a:noFill/>
                          <a:ln>
                            <a:noFill/>
                          </a:ln>
                        </pic:spPr>
                      </pic:pic>
                    </a:graphicData>
                  </a:graphic>
                </wp:inline>
              </w:drawing>
            </w:r>
          </w:p>
          <w:p>
            <w:pPr>
              <w:rPr>
                <w:rFonts w:hint="default"/>
              </w:rPr>
            </w:pPr>
            <w:r>
              <w:rPr>
                <w:rFonts w:hint="default"/>
              </w:rPr>
              <w:t>（</w:t>
            </w:r>
            <w:r>
              <w:rPr>
                <w:rFonts w:hint="eastAsia"/>
              </w:rPr>
              <w:t>幼儿</w:t>
            </w:r>
            <w:r>
              <w:rPr>
                <w:rFonts w:hint="eastAsia"/>
                <w:lang w:val="en-US" w:eastAsia="zh-CN"/>
              </w:rPr>
              <w:t>两人一组分别站在河的两岸</w:t>
            </w: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959" w:type="dxa"/>
            <w:vAlign w:val="center"/>
          </w:tcPr>
          <w:p>
            <w:pPr>
              <w:jc w:val="center"/>
              <w:rPr>
                <w:rFonts w:ascii="等线" w:hAnsi="等线" w:eastAsia="等线" w:cs="等线"/>
                <w:b/>
                <w:bCs/>
                <w:sz w:val="22"/>
              </w:rPr>
            </w:pPr>
            <w:r>
              <w:rPr>
                <w:rFonts w:hint="eastAsia" w:ascii="等线" w:hAnsi="等线" w:eastAsia="等线" w:cs="等线"/>
                <w:b/>
                <w:bCs/>
                <w:sz w:val="22"/>
              </w:rPr>
              <w:t>慢下来</w:t>
            </w:r>
          </w:p>
          <w:p>
            <w:pPr>
              <w:jc w:val="center"/>
              <w:rPr>
                <w:rFonts w:ascii="等线" w:hAnsi="等线" w:eastAsia="等线" w:cs="等线"/>
                <w:b/>
                <w:bCs/>
                <w:sz w:val="22"/>
              </w:rPr>
            </w:pPr>
            <w:r>
              <w:rPr>
                <w:rFonts w:hint="eastAsia" w:ascii="等线" w:hAnsi="等线" w:eastAsia="等线" w:cs="等线"/>
                <w:b/>
                <w:bCs/>
                <w:sz w:val="22"/>
              </w:rPr>
              <w:t>（2分钟）</w:t>
            </w:r>
          </w:p>
        </w:tc>
        <w:tc>
          <w:tcPr>
            <w:tcW w:w="2941" w:type="dxa"/>
            <w:gridSpan w:val="4"/>
          </w:tcPr>
          <w:p>
            <w:pPr>
              <w:rPr>
                <w:rFonts w:ascii="宋体" w:hAnsi="宋体"/>
                <w:b w:val="0"/>
                <w:bCs/>
              </w:rPr>
            </w:pPr>
            <w:r>
              <w:rPr>
                <w:rFonts w:hint="eastAsia" w:ascii="宋体" w:hAnsi="宋体"/>
                <w:b/>
                <w:lang w:val="en-US" w:eastAsia="zh-CN"/>
              </w:rPr>
              <w:t>回家啦</w:t>
            </w:r>
            <w:r>
              <w:rPr>
                <w:rFonts w:hint="eastAsia" w:ascii="宋体" w:hAnsi="宋体"/>
                <w:b w:val="0"/>
                <w:bCs/>
              </w:rPr>
              <w:t>（</w:t>
            </w:r>
            <w:r>
              <w:rPr>
                <w:rFonts w:hint="eastAsia" w:ascii="宋体" w:hAnsi="宋体" w:eastAsia="宋体" w:cs="Times New Roman"/>
                <w:b w:val="0"/>
                <w:bCs/>
                <w:szCs w:val="21"/>
              </w:rPr>
              <w:t>音乐</w:t>
            </w:r>
            <w:r>
              <w:rPr>
                <w:rFonts w:hint="default" w:ascii="宋体" w:hAnsi="宋体" w:eastAsia="宋体" w:cs="Times New Roman"/>
                <w:b w:val="0"/>
                <w:bCs/>
                <w:szCs w:val="21"/>
              </w:rPr>
              <w:t>《</w:t>
            </w:r>
            <w:r>
              <w:rPr>
                <w:rFonts w:hint="eastAsia" w:ascii="宋体" w:hAnsi="宋体" w:eastAsia="宋体" w:cs="Times New Roman"/>
                <w:b w:val="0"/>
                <w:bCs/>
                <w:szCs w:val="21"/>
                <w:lang w:val="en-US" w:eastAsia="zh-CN"/>
              </w:rPr>
              <w:t>向阳花</w:t>
            </w:r>
            <w:r>
              <w:rPr>
                <w:rFonts w:hint="default" w:ascii="宋体" w:hAnsi="宋体" w:eastAsia="宋体" w:cs="Times New Roman"/>
                <w:b w:val="0"/>
                <w:bCs/>
                <w:szCs w:val="21"/>
              </w:rPr>
              <w:t>》</w:t>
            </w:r>
            <w:r>
              <w:rPr>
                <w:rFonts w:hint="eastAsia" w:ascii="宋体" w:hAnsi="宋体"/>
                <w:b w:val="0"/>
                <w:bCs/>
              </w:rPr>
              <w:t>）</w:t>
            </w:r>
          </w:p>
          <w:p>
            <w:pPr>
              <w:rPr>
                <w:rFonts w:hint="default" w:ascii="宋体" w:hAnsi="宋体" w:eastAsiaTheme="minorEastAsia"/>
                <w:bCs/>
                <w:lang w:val="en-US" w:eastAsia="zh-CN"/>
              </w:rPr>
            </w:pPr>
            <w:r>
              <w:rPr>
                <w:rFonts w:hint="eastAsia" w:ascii="宋体" w:hAnsi="宋体"/>
                <w:b/>
                <w:bCs w:val="0"/>
              </w:rPr>
              <w:t>情境</w:t>
            </w:r>
            <w:r>
              <w:rPr>
                <w:rFonts w:hint="eastAsia" w:ascii="宋体" w:hAnsi="宋体"/>
                <w:bCs/>
              </w:rPr>
              <w:t>：</w:t>
            </w:r>
            <w:r>
              <w:rPr>
                <w:rFonts w:hint="eastAsia" w:ascii="宋体" w:hAnsi="宋体"/>
                <w:bCs/>
                <w:lang w:val="en-US" w:eastAsia="zh-CN"/>
              </w:rPr>
              <w:t>郊游结束啦，我们今天一起帮助了弟弟妹妹过河可真棒呀，也有些累了，一起放松一下吧！</w:t>
            </w:r>
          </w:p>
          <w:p>
            <w:pPr>
              <w:rPr>
                <w:rFonts w:ascii="宋体" w:hAnsi="宋体" w:eastAsia="宋体" w:cs="Times New Roman"/>
                <w:szCs w:val="21"/>
              </w:rPr>
            </w:pPr>
            <w:r>
              <w:rPr>
                <w:rFonts w:hint="eastAsia" w:ascii="宋体" w:hAnsi="宋体"/>
                <w:b/>
                <w:bCs w:val="0"/>
              </w:rPr>
              <w:t>游戏介绍</w:t>
            </w:r>
            <w:r>
              <w:rPr>
                <w:rFonts w:hint="eastAsia" w:ascii="宋体" w:hAnsi="宋体"/>
                <w:bCs/>
              </w:rPr>
              <w:t>：幼儿随音乐做放松运动。</w:t>
            </w:r>
          </w:p>
        </w:tc>
        <w:tc>
          <w:tcPr>
            <w:tcW w:w="1793" w:type="dxa"/>
            <w:gridSpan w:val="2"/>
          </w:tcPr>
          <w:p>
            <w:pPr>
              <w:rPr>
                <w:rFonts w:hint="default" w:ascii="宋体" w:hAnsi="宋体" w:eastAsia="宋体" w:cs="Times New Roman"/>
                <w:szCs w:val="20"/>
                <w:lang w:val="en-US" w:eastAsia="zh-CN"/>
              </w:rPr>
            </w:pPr>
            <w:r>
              <w:rPr>
                <w:rFonts w:hint="eastAsia" w:ascii="宋体" w:hAnsi="宋体" w:eastAsia="宋体" w:cs="Times New Roman"/>
                <w:szCs w:val="20"/>
              </w:rPr>
              <w:t>1.随音乐带领幼儿一起做放松运动</w:t>
            </w:r>
            <w:r>
              <w:rPr>
                <w:rFonts w:hint="eastAsia" w:ascii="宋体" w:hAnsi="宋体" w:eastAsia="宋体" w:cs="Times New Roman"/>
                <w:szCs w:val="20"/>
                <w:lang w:eastAsia="zh-CN"/>
              </w:rPr>
              <w:t>：</w:t>
            </w:r>
            <w:r>
              <w:rPr>
                <w:rFonts w:hint="eastAsia" w:ascii="宋体" w:hAnsi="宋体" w:eastAsia="宋体" w:cs="Times New Roman"/>
                <w:szCs w:val="20"/>
                <w:lang w:val="en-US" w:eastAsia="zh-CN"/>
              </w:rPr>
              <w:t>扭扭脖子、甩甩手、弯弯腰、跷跷腿。</w:t>
            </w:r>
          </w:p>
          <w:p>
            <w:pPr>
              <w:rPr>
                <w:rFonts w:hint="default" w:ascii="宋体" w:hAnsi="宋体" w:eastAsia="宋体" w:cs="Times New Roman"/>
                <w:szCs w:val="20"/>
                <w:lang w:val="en-US" w:eastAsia="zh-CN"/>
              </w:rPr>
            </w:pPr>
            <w:r>
              <w:rPr>
                <w:rFonts w:hint="eastAsia" w:ascii="宋体" w:hAnsi="宋体" w:eastAsia="宋体" w:cs="Times New Roman"/>
                <w:szCs w:val="20"/>
              </w:rPr>
              <w:t>2.</w:t>
            </w:r>
            <w:r>
              <w:rPr>
                <w:rFonts w:hint="eastAsia" w:ascii="宋体" w:hAnsi="宋体" w:eastAsia="宋体" w:cs="Times New Roman"/>
                <w:szCs w:val="20"/>
                <w:lang w:val="en-US" w:eastAsia="zh-CN"/>
              </w:rPr>
              <w:t>引导幼儿整理材料，结束活动。</w:t>
            </w:r>
          </w:p>
        </w:tc>
        <w:tc>
          <w:tcPr>
            <w:tcW w:w="2289" w:type="dxa"/>
            <w:gridSpan w:val="3"/>
          </w:tcPr>
          <w:p>
            <w:pPr>
              <w:numPr>
                <w:ilvl w:val="255"/>
                <w:numId w:val="0"/>
              </w:numPr>
              <w:rPr>
                <w:rFonts w:hint="eastAsia" w:ascii="宋体" w:hAnsi="宋体" w:eastAsia="宋体" w:cs="Times New Roman"/>
                <w:szCs w:val="20"/>
                <w:lang w:val="en-US" w:eastAsia="zh-CN"/>
              </w:rPr>
            </w:pPr>
            <w:r>
              <w:rPr>
                <w:rFonts w:hint="eastAsia" w:ascii="宋体" w:hAnsi="宋体" w:eastAsia="宋体" w:cs="Times New Roman"/>
                <w:szCs w:val="20"/>
              </w:rPr>
              <w:t>1.根据教师的引导，跟音乐节奏进行</w:t>
            </w:r>
            <w:r>
              <w:rPr>
                <w:rFonts w:hint="eastAsia" w:ascii="宋体" w:hAnsi="宋体" w:eastAsia="宋体" w:cs="Times New Roman"/>
                <w:szCs w:val="20"/>
                <w:lang w:val="en-US" w:eastAsia="zh-CN"/>
              </w:rPr>
              <w:t>放松运动。</w:t>
            </w:r>
          </w:p>
          <w:p>
            <w:pPr>
              <w:numPr>
                <w:ilvl w:val="255"/>
                <w:numId w:val="0"/>
              </w:numPr>
              <w:rPr>
                <w:rFonts w:ascii="宋体" w:hAnsi="宋体" w:eastAsia="宋体" w:cs="Times New Roman"/>
                <w:szCs w:val="20"/>
              </w:rPr>
            </w:pPr>
            <w:r>
              <w:rPr>
                <w:rFonts w:hint="eastAsia" w:ascii="宋体" w:hAnsi="宋体" w:eastAsia="宋体" w:cs="Times New Roman"/>
                <w:szCs w:val="20"/>
              </w:rPr>
              <w:t>2.在教师的引导下收拾、整理</w:t>
            </w:r>
            <w:r>
              <w:rPr>
                <w:rFonts w:hint="eastAsia" w:ascii="宋体" w:hAnsi="宋体" w:eastAsia="宋体" w:cs="Times New Roman"/>
                <w:szCs w:val="20"/>
                <w:lang w:val="en-US" w:eastAsia="zh-CN"/>
              </w:rPr>
              <w:t>材料</w:t>
            </w:r>
            <w:r>
              <w:rPr>
                <w:rFonts w:hint="eastAsia" w:ascii="宋体" w:hAnsi="宋体" w:eastAsia="宋体" w:cs="Times New Roman"/>
                <w:szCs w:val="20"/>
              </w:rPr>
              <w:t>。</w:t>
            </w:r>
          </w:p>
          <w:p>
            <w:pPr>
              <w:numPr>
                <w:ilvl w:val="255"/>
                <w:numId w:val="0"/>
              </w:numPr>
              <w:rPr>
                <w:rFonts w:ascii="宋体" w:hAnsi="宋体" w:eastAsia="宋体" w:cs="Times New Roman"/>
                <w:szCs w:val="20"/>
              </w:rPr>
            </w:pPr>
          </w:p>
          <w:p>
            <w:pPr>
              <w:numPr>
                <w:ilvl w:val="255"/>
                <w:numId w:val="0"/>
              </w:numPr>
              <w:rPr>
                <w:rFonts w:ascii="宋体" w:hAnsi="宋体" w:eastAsia="宋体" w:cs="Times New Roman"/>
                <w:szCs w:val="20"/>
              </w:rPr>
            </w:pPr>
          </w:p>
          <w:p>
            <w:pPr>
              <w:numPr>
                <w:ilvl w:val="255"/>
                <w:numId w:val="0"/>
              </w:numPr>
              <w:rPr>
                <w:rFonts w:ascii="宋体" w:hAnsi="宋体" w:eastAsia="宋体" w:cs="Times New Roman"/>
                <w:szCs w:val="20"/>
              </w:rPr>
            </w:pPr>
          </w:p>
        </w:tc>
        <w:tc>
          <w:tcPr>
            <w:tcW w:w="1079" w:type="dxa"/>
            <w:vAlign w:val="top"/>
          </w:tcPr>
          <w:p>
            <w:pPr>
              <w:rPr>
                <w:rFonts w:hint="eastAsia"/>
              </w:rPr>
            </w:pPr>
            <w:r>
              <w:rPr>
                <w:rFonts w:hint="eastAsia"/>
              </w:rPr>
              <w:t>黄三角：教师</w:t>
            </w:r>
          </w:p>
          <w:p>
            <w:pPr>
              <w:rPr>
                <w:rFonts w:hint="eastAsia"/>
              </w:rPr>
            </w:pPr>
            <w:r>
              <w:rPr>
                <w:rFonts w:hint="eastAsia"/>
              </w:rPr>
              <w:t>蓝圆形：幼儿</w:t>
            </w:r>
          </w:p>
          <w:p>
            <w:pPr>
              <w:rPr>
                <w:rFonts w:hint="default"/>
                <w:lang w:val="en-US" w:eastAsia="zh-Hans"/>
              </w:rPr>
            </w:pPr>
            <w:r>
              <w:drawing>
                <wp:inline distT="0" distB="0" distL="114300" distR="114300">
                  <wp:extent cx="588010" cy="471805"/>
                  <wp:effectExtent l="0" t="0" r="5715" b="317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10"/>
                          <a:stretch>
                            <a:fillRect/>
                          </a:stretch>
                        </pic:blipFill>
                        <pic:spPr>
                          <a:xfrm>
                            <a:off x="0" y="0"/>
                            <a:ext cx="588010" cy="471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trPr>
        <w:tc>
          <w:tcPr>
            <w:tcW w:w="959" w:type="dxa"/>
            <w:vAlign w:val="center"/>
          </w:tcPr>
          <w:p>
            <w:pPr>
              <w:jc w:val="center"/>
              <w:rPr>
                <w:rFonts w:ascii="等线" w:hAnsi="等线" w:eastAsia="等线" w:cs="等线"/>
                <w:b/>
                <w:bCs/>
                <w:color w:val="000000" w:themeColor="text1"/>
                <w:sz w:val="22"/>
                <w14:textFill>
                  <w14:solidFill>
                    <w14:schemeClr w14:val="tx1"/>
                  </w14:solidFill>
                </w14:textFill>
              </w:rPr>
            </w:pPr>
            <w:r>
              <w:rPr>
                <w:rFonts w:hint="eastAsia" w:ascii="等线" w:hAnsi="等线" w:eastAsia="等线" w:cs="等线"/>
                <w:b/>
                <w:bCs/>
                <w:color w:val="000000" w:themeColor="text1"/>
                <w:sz w:val="22"/>
                <w14:textFill>
                  <w14:solidFill>
                    <w14:schemeClr w14:val="tx1"/>
                  </w14:solidFill>
                </w14:textFill>
              </w:rPr>
              <w:t>活动</w:t>
            </w:r>
          </w:p>
          <w:p>
            <w:pPr>
              <w:jc w:val="center"/>
              <w:rPr>
                <w:rFonts w:ascii="等线" w:hAnsi="等线" w:eastAsia="等线" w:cs="等线"/>
                <w:b/>
                <w:bCs/>
                <w:color w:val="000000" w:themeColor="text1"/>
                <w:sz w:val="22"/>
                <w14:textFill>
                  <w14:solidFill>
                    <w14:schemeClr w14:val="tx1"/>
                  </w14:solidFill>
                </w14:textFill>
              </w:rPr>
            </w:pPr>
            <w:r>
              <w:rPr>
                <w:rFonts w:hint="eastAsia" w:ascii="等线" w:hAnsi="等线" w:eastAsia="等线" w:cs="等线"/>
                <w:b/>
                <w:bCs/>
                <w:color w:val="000000" w:themeColor="text1"/>
                <w:sz w:val="22"/>
                <w14:textFill>
                  <w14:solidFill>
                    <w14:schemeClr w14:val="tx1"/>
                  </w14:solidFill>
                </w14:textFill>
              </w:rPr>
              <w:t>延伸</w:t>
            </w:r>
          </w:p>
        </w:tc>
        <w:tc>
          <w:tcPr>
            <w:tcW w:w="8102" w:type="dxa"/>
            <w:gridSpan w:val="10"/>
            <w:vAlign w:val="center"/>
          </w:tcPr>
          <w:p>
            <w:pPr>
              <w:widowControl/>
              <w:jc w:val="left"/>
              <w:rPr>
                <w:rFonts w:hint="default" w:ascii="宋体" w:hAnsi="宋体" w:eastAsia="宋体" w:cs="Times New Roman"/>
                <w:bCs/>
                <w:szCs w:val="21"/>
                <w:lang w:val="en-US" w:eastAsia="zh-CN"/>
              </w:rPr>
            </w:pPr>
            <w:r>
              <w:rPr>
                <w:rFonts w:hint="eastAsia" w:ascii="宋体" w:hAnsi="宋体" w:eastAsia="宋体" w:cs="Times New Roman"/>
                <w:bCs/>
                <w:szCs w:val="21"/>
              </w:rPr>
              <w:t>个体挑战：</w:t>
            </w:r>
            <w:r>
              <w:rPr>
                <w:rFonts w:hint="eastAsia" w:ascii="宋体" w:hAnsi="宋体" w:eastAsia="宋体" w:cs="Times New Roman"/>
                <w:bCs/>
                <w:szCs w:val="21"/>
                <w:lang w:val="en-US" w:eastAsia="zh-CN"/>
              </w:rPr>
              <w:t>创设更长的河，增加河的距离发展幼儿平衡和控制身体协调的能力。</w:t>
            </w:r>
          </w:p>
          <w:p>
            <w:pPr>
              <w:pStyle w:val="2"/>
              <w:rPr>
                <w:rFonts w:hint="default" w:ascii="宋体" w:hAnsi="宋体" w:eastAsia="宋体" w:cs="Times New Roman"/>
                <w:bCs/>
                <w:color w:val="000000" w:themeColor="text1"/>
                <w:szCs w:val="20"/>
                <w:lang w:val="en-US" w:eastAsia="zh-CN"/>
                <w14:textFill>
                  <w14:solidFill>
                    <w14:schemeClr w14:val="tx1"/>
                  </w14:solidFill>
                </w14:textFill>
              </w:rPr>
            </w:pPr>
            <w:r>
              <w:rPr>
                <w:rFonts w:hint="eastAsia" w:ascii="宋体" w:hAnsi="宋体" w:eastAsia="宋体" w:cs="Times New Roman"/>
                <w:bCs/>
                <w:szCs w:val="21"/>
              </w:rPr>
              <w:t>团队合作：</w:t>
            </w:r>
            <w:r>
              <w:rPr>
                <w:rFonts w:hint="eastAsia" w:ascii="宋体" w:hAnsi="宋体" w:eastAsia="宋体" w:cs="Times New Roman"/>
                <w:bCs/>
                <w:szCs w:val="21"/>
                <w:lang w:val="en-US" w:eastAsia="zh-CN"/>
              </w:rPr>
              <w:t>提出更高的要求缩短过河时间，提高幼儿的速度和控制平衡能力。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959" w:type="dxa"/>
            <w:vAlign w:val="center"/>
          </w:tcPr>
          <w:p>
            <w:pPr>
              <w:jc w:val="center"/>
              <w:rPr>
                <w:rFonts w:ascii="等线" w:hAnsi="等线" w:eastAsia="等线" w:cs="等线"/>
                <w:b/>
                <w:bCs/>
                <w:color w:val="000000" w:themeColor="text1"/>
                <w:sz w:val="22"/>
                <w14:textFill>
                  <w14:solidFill>
                    <w14:schemeClr w14:val="tx1"/>
                  </w14:solidFill>
                </w14:textFill>
              </w:rPr>
            </w:pPr>
            <w:r>
              <w:rPr>
                <w:rFonts w:hint="eastAsia" w:ascii="等线" w:hAnsi="等线" w:eastAsia="等线" w:cs="等线"/>
                <w:b/>
                <w:bCs/>
                <w:color w:val="000000" w:themeColor="text1"/>
                <w:sz w:val="22"/>
                <w14:textFill>
                  <w14:solidFill>
                    <w14:schemeClr w14:val="tx1"/>
                  </w14:solidFill>
                </w14:textFill>
              </w:rPr>
              <w:t>亲子</w:t>
            </w:r>
          </w:p>
          <w:p>
            <w:pPr>
              <w:jc w:val="center"/>
              <w:rPr>
                <w:rFonts w:ascii="等线" w:hAnsi="等线" w:eastAsia="等线" w:cs="等线"/>
                <w:b/>
                <w:bCs/>
                <w:color w:val="000000" w:themeColor="text1"/>
                <w:sz w:val="22"/>
                <w14:textFill>
                  <w14:solidFill>
                    <w14:schemeClr w14:val="tx1"/>
                  </w14:solidFill>
                </w14:textFill>
              </w:rPr>
            </w:pPr>
            <w:r>
              <w:rPr>
                <w:rFonts w:hint="eastAsia" w:ascii="等线" w:hAnsi="等线" w:eastAsia="等线" w:cs="等线"/>
                <w:b/>
                <w:bCs/>
                <w:color w:val="000000" w:themeColor="text1"/>
                <w:sz w:val="22"/>
                <w14:textFill>
                  <w14:solidFill>
                    <w14:schemeClr w14:val="tx1"/>
                  </w14:solidFill>
                </w14:textFill>
              </w:rPr>
              <w:t>活动</w:t>
            </w:r>
          </w:p>
        </w:tc>
        <w:tc>
          <w:tcPr>
            <w:tcW w:w="8102" w:type="dxa"/>
            <w:gridSpan w:val="10"/>
            <w:vAlign w:val="center"/>
          </w:tcPr>
          <w:p>
            <w:pPr>
              <w:widowControl/>
              <w:wordWrap w:val="0"/>
              <w:jc w:val="left"/>
              <w:rPr>
                <w:rFonts w:hint="default" w:ascii="宋体" w:hAnsi="宋体" w:cs="宋体"/>
                <w:kern w:val="0"/>
                <w:szCs w:val="21"/>
                <w:lang w:bidi="ar"/>
              </w:rPr>
            </w:pPr>
            <w:r>
              <w:rPr>
                <w:rFonts w:hint="eastAsia" w:ascii="宋体" w:hAnsi="宋体" w:cs="宋体"/>
                <w:kern w:val="0"/>
                <w:szCs w:val="21"/>
                <w:lang w:bidi="ar"/>
              </w:rPr>
              <w:t>认知类：推荐绘本</w:t>
            </w:r>
            <w:r>
              <w:rPr>
                <w:rFonts w:hint="eastAsia" w:ascii="宋体" w:hAnsi="宋体" w:cs="宋体"/>
                <w:color w:val="auto"/>
                <w:kern w:val="0"/>
                <w:szCs w:val="21"/>
                <w:lang w:bidi="ar"/>
              </w:rPr>
              <w:t>《</w:t>
            </w:r>
            <w:r>
              <w:rPr>
                <w:rFonts w:hint="eastAsia" w:ascii="宋体" w:hAnsi="宋体" w:cs="宋体"/>
                <w:color w:val="auto"/>
                <w:kern w:val="0"/>
                <w:szCs w:val="21"/>
                <w:lang w:val="en-US" w:eastAsia="zh-CN" w:bidi="ar"/>
              </w:rPr>
              <w:t>摇摇晃晃的桥</w:t>
            </w:r>
            <w:r>
              <w:rPr>
                <w:rFonts w:hint="eastAsia" w:ascii="宋体" w:hAnsi="宋体" w:cs="宋体"/>
                <w:color w:val="auto"/>
                <w:kern w:val="0"/>
                <w:szCs w:val="21"/>
                <w:lang w:bidi="ar"/>
              </w:rPr>
              <w:t>》,亲</w:t>
            </w:r>
            <w:r>
              <w:rPr>
                <w:rFonts w:hint="eastAsia" w:ascii="宋体" w:hAnsi="宋体" w:cs="宋体"/>
                <w:kern w:val="0"/>
                <w:szCs w:val="21"/>
                <w:lang w:bidi="ar"/>
              </w:rPr>
              <w:t>子共同阅读</w:t>
            </w:r>
            <w:r>
              <w:rPr>
                <w:rFonts w:hint="default" w:ascii="宋体" w:hAnsi="宋体" w:cs="宋体"/>
                <w:kern w:val="0"/>
                <w:szCs w:val="21"/>
                <w:lang w:bidi="ar"/>
              </w:rPr>
              <w:t>。</w:t>
            </w:r>
          </w:p>
          <w:p>
            <w:pPr>
              <w:widowControl/>
              <w:numPr>
                <w:ilvl w:val="255"/>
                <w:numId w:val="0"/>
              </w:numPr>
              <w:jc w:val="left"/>
              <w:rPr>
                <w:rFonts w:hint="default" w:ascii="宋体" w:hAnsi="宋体" w:cs="Times New Roman" w:eastAsiaTheme="minorEastAsia"/>
                <w:bCs/>
                <w:color w:val="000000" w:themeColor="text1"/>
                <w:szCs w:val="20"/>
                <w:lang w:val="en-US" w:eastAsia="zh-CN"/>
                <w14:textFill>
                  <w14:solidFill>
                    <w14:schemeClr w14:val="tx1"/>
                  </w14:solidFill>
                </w14:textFill>
              </w:rPr>
            </w:pPr>
            <w:r>
              <w:rPr>
                <w:rFonts w:hint="eastAsia" w:ascii="宋体" w:hAnsi="宋体" w:cs="宋体"/>
                <w:kern w:val="0"/>
                <w:szCs w:val="21"/>
                <w:lang w:bidi="ar"/>
              </w:rPr>
              <w:t>实践类：</w:t>
            </w:r>
            <w:r>
              <w:rPr>
                <w:rFonts w:hint="eastAsia" w:ascii="宋体" w:hAnsi="宋体" w:cs="Times New Roman"/>
                <w:bCs/>
                <w:szCs w:val="20"/>
                <w:lang w:val="en-US" w:eastAsia="zh-CN"/>
              </w:rPr>
              <w:t>可以带着孩子在公园走一走独木桥或平衡板，锻炼孩子的平衡能力；也可以在家中用椅子、木条等自己创设简单的关卡，父母和孩子一同参与，增加亲自互动的机会，促进感情。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959" w:type="dxa"/>
            <w:vAlign w:val="center"/>
          </w:tcPr>
          <w:p>
            <w:pPr>
              <w:jc w:val="center"/>
              <w:rPr>
                <w:rFonts w:ascii="等线" w:hAnsi="等线" w:eastAsia="等线" w:cs="等线"/>
                <w:b/>
                <w:bCs/>
                <w:sz w:val="22"/>
              </w:rPr>
            </w:pPr>
            <w:r>
              <w:rPr>
                <w:rFonts w:hint="eastAsia" w:ascii="等线" w:hAnsi="等线" w:eastAsia="等线" w:cs="等线"/>
                <w:b/>
                <w:bCs/>
                <w:sz w:val="22"/>
              </w:rPr>
              <w:t>课后</w:t>
            </w:r>
          </w:p>
          <w:p>
            <w:pPr>
              <w:jc w:val="center"/>
              <w:rPr>
                <w:rFonts w:ascii="等线" w:hAnsi="等线" w:eastAsia="等线" w:cs="等线"/>
                <w:b/>
                <w:bCs/>
                <w:sz w:val="22"/>
              </w:rPr>
            </w:pPr>
            <w:r>
              <w:rPr>
                <w:rFonts w:hint="eastAsia" w:ascii="等线" w:hAnsi="等线" w:eastAsia="等线" w:cs="等线"/>
                <w:b/>
                <w:bCs/>
                <w:sz w:val="22"/>
              </w:rPr>
              <w:t>反思</w:t>
            </w:r>
          </w:p>
        </w:tc>
        <w:tc>
          <w:tcPr>
            <w:tcW w:w="8102" w:type="dxa"/>
            <w:gridSpan w:val="10"/>
            <w:vAlign w:val="center"/>
          </w:tcPr>
          <w:p>
            <w:pPr>
              <w:rPr>
                <w:rFonts w:hint="eastAsia" w:ascii="宋体" w:hAnsi="宋体" w:eastAsia="宋体" w:cs="Times New Roman"/>
                <w:bCs/>
                <w:szCs w:val="20"/>
                <w:lang w:val="en-US" w:eastAsia="zh-CN"/>
              </w:rPr>
            </w:pPr>
            <w:r>
              <w:rPr>
                <w:rFonts w:hint="default" w:ascii="宋体" w:hAnsi="宋体" w:eastAsia="宋体" w:cs="Times New Roman"/>
                <w:bCs/>
                <w:szCs w:val="20"/>
                <w:lang w:val="en-US" w:eastAsia="zh-CN"/>
              </w:rPr>
              <w:t>今天的健康活动是平衡类的</w:t>
            </w:r>
            <w:r>
              <w:rPr>
                <w:rFonts w:hint="eastAsia" w:ascii="宋体" w:hAnsi="宋体" w:eastAsia="宋体" w:cs="Times New Roman"/>
                <w:bCs/>
                <w:szCs w:val="20"/>
                <w:lang w:val="en-US" w:eastAsia="zh-CN"/>
              </w:rPr>
              <w:t>体育游戏</w:t>
            </w:r>
            <w:r>
              <w:rPr>
                <w:rFonts w:hint="default" w:ascii="宋体" w:hAnsi="宋体" w:eastAsia="宋体" w:cs="Times New Roman"/>
                <w:bCs/>
                <w:szCs w:val="20"/>
                <w:lang w:val="en-US" w:eastAsia="zh-CN"/>
              </w:rPr>
              <w:t>，整体达标但是班级达标孩子较少，未达标孩子较多，因此我对这节课进行一个反思。</w:t>
            </w:r>
            <w:r>
              <w:rPr>
                <w:rFonts w:hint="eastAsia" w:ascii="宋体" w:hAnsi="宋体" w:eastAsia="宋体" w:cs="Times New Roman"/>
                <w:bCs/>
                <w:szCs w:val="20"/>
                <w:lang w:val="en-US" w:eastAsia="zh-CN"/>
              </w:rPr>
              <w:t>本节健康活动课存在</w:t>
            </w:r>
            <w:r>
              <w:rPr>
                <w:rFonts w:hint="default" w:ascii="宋体" w:hAnsi="宋体" w:eastAsia="宋体" w:cs="Times New Roman"/>
                <w:bCs/>
                <w:szCs w:val="20"/>
                <w:lang w:val="en-US" w:eastAsia="zh-CN"/>
              </w:rPr>
              <w:t>几点问题，</w:t>
            </w:r>
            <w:r>
              <w:rPr>
                <w:rFonts w:hint="eastAsia" w:ascii="宋体" w:hAnsi="宋体" w:eastAsia="宋体" w:cs="Times New Roman"/>
                <w:bCs/>
                <w:szCs w:val="20"/>
                <w:lang w:val="en-US" w:eastAsia="zh-CN"/>
              </w:rPr>
              <w:t>首先</w:t>
            </w:r>
            <w:r>
              <w:rPr>
                <w:rFonts w:hint="default" w:ascii="宋体" w:hAnsi="宋体" w:eastAsia="宋体" w:cs="Times New Roman"/>
                <w:bCs/>
                <w:szCs w:val="20"/>
                <w:lang w:val="en-US" w:eastAsia="zh-CN"/>
              </w:rPr>
              <w:t>孩子运动量不够大，在</w:t>
            </w:r>
            <w:r>
              <w:rPr>
                <w:rFonts w:hint="eastAsia" w:ascii="宋体" w:hAnsi="宋体" w:eastAsia="宋体" w:cs="Times New Roman"/>
                <w:bCs/>
                <w:szCs w:val="20"/>
                <w:lang w:val="en-US" w:eastAsia="zh-CN"/>
              </w:rPr>
              <w:t>热身活动环节可以多跑两圈让孩子们充分热起来活动起来。热身环节我设计了绕障碍物跑、双脚跳、行进间保持平衡三块，孩子们对于绕障碍跑和双脚跳都能跟上，但是在走平衡的时候由于有的孩子平衡能力较弱走的慢导致后面小朋友跟不上，队伍拉的太长了。在开始第一环节的时候应该等所有小朋友都到了再开始。第二我对平衡动作技能的知识讲解是放在请个别孩子示范的时候一起讲解的，对于平衡的动作要点讲解还不够清晰，给孩子们自己练习技能的时间不够多，导致在练习、游戏时有的孩子在踩石头过河时因为没有掌握技巧屡次摔跤或站不稳。第三个对于体差异性没有体现出来，第二、三、四过河环节只需要从河边到河对岸就结束了，对于平衡能力掌握较强的孩子他们很快就会结束活动，导致到岸边后会无所事事，针对这些能力较强的孩子应该设计些难度较大的活动。第四本次活动感觉对于大班的孩子来说有些简单了，在环节的设计上没有很大的体现难度的递增。根据以上问题和反思，在下次设计和实施健康活动的时候要格外注意。</w:t>
            </w:r>
          </w:p>
          <w:p>
            <w:pPr>
              <w:rPr>
                <w:rFonts w:hint="default" w:ascii="宋体" w:hAnsi="宋体" w:eastAsia="宋体" w:cs="Times New Roman"/>
                <w:bCs/>
                <w:szCs w:val="20"/>
                <w:lang w:val="en-US" w:eastAsia="zh-CN"/>
              </w:rPr>
            </w:pPr>
          </w:p>
        </w:tc>
      </w:tr>
    </w:tbl>
    <w:p>
      <w:pPr>
        <w:rPr>
          <w:rFonts w:hint="default" w:eastAsiaTheme="minorEastAsia"/>
          <w:lang w:val="en-US" w:eastAsia="zh-CN"/>
        </w:rPr>
      </w:pPr>
      <w:r>
        <w:rPr>
          <w:rFonts w:hint="eastAsia"/>
          <w:lang w:val="en-US" w:eastAsia="zh-CN"/>
        </w:rPr>
        <w:t>活动照片：</w:t>
      </w:r>
    </w:p>
    <w:p>
      <w:pPr>
        <w:rPr>
          <w:rFonts w:hint="eastAsia" w:eastAsiaTheme="minorEastAsia"/>
          <w:lang w:eastAsia="zh-CN"/>
        </w:rPr>
      </w:pPr>
      <w:r>
        <w:rPr>
          <w:rFonts w:hint="eastAsia" w:eastAsiaTheme="minorEastAsia"/>
          <w:lang w:eastAsia="zh-CN"/>
        </w:rPr>
        <w:drawing>
          <wp:inline distT="0" distB="0" distL="114300" distR="114300">
            <wp:extent cx="2543175" cy="1908175"/>
            <wp:effectExtent l="0" t="0" r="4445" b="2540"/>
            <wp:docPr id="6" name="图片 6" descr="683C242740B0713E9B15BD5A725C1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83C242740B0713E9B15BD5A725C19C3"/>
                    <pic:cNvPicPr>
                      <a:picLocks noChangeAspect="1"/>
                    </pic:cNvPicPr>
                  </pic:nvPicPr>
                  <pic:blipFill>
                    <a:blip r:embed="rId11"/>
                    <a:stretch>
                      <a:fillRect/>
                    </a:stretch>
                  </pic:blipFill>
                  <pic:spPr>
                    <a:xfrm>
                      <a:off x="0" y="0"/>
                      <a:ext cx="2543175" cy="1908175"/>
                    </a:xfrm>
                    <a:prstGeom prst="rect">
                      <a:avLst/>
                    </a:prstGeom>
                  </pic:spPr>
                </pic:pic>
              </a:graphicData>
            </a:graphic>
          </wp:inline>
        </w:drawing>
      </w:r>
      <w:r>
        <w:rPr>
          <w:rFonts w:hint="eastAsia" w:eastAsiaTheme="minorEastAsia"/>
          <w:lang w:eastAsia="zh-CN"/>
        </w:rPr>
        <w:drawing>
          <wp:inline distT="0" distB="0" distL="114300" distR="114300">
            <wp:extent cx="2543810" cy="1908175"/>
            <wp:effectExtent l="0" t="0" r="3810" b="2540"/>
            <wp:docPr id="7" name="图片 7" descr="B8B3EED0C34FD85E2DDCC3E6A3763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8B3EED0C34FD85E2DDCC3E6A3763B5E"/>
                    <pic:cNvPicPr>
                      <a:picLocks noChangeAspect="1"/>
                    </pic:cNvPicPr>
                  </pic:nvPicPr>
                  <pic:blipFill>
                    <a:blip r:embed="rId12"/>
                    <a:stretch>
                      <a:fillRect/>
                    </a:stretch>
                  </pic:blipFill>
                  <pic:spPr>
                    <a:xfrm>
                      <a:off x="0" y="0"/>
                      <a:ext cx="2543810" cy="190817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2543175" cy="1908175"/>
            <wp:effectExtent l="0" t="0" r="4445" b="2540"/>
            <wp:docPr id="10" name="图片 10" descr="9694F660814F945A93865E18DAA2A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694F660814F945A93865E18DAA2A0F8"/>
                    <pic:cNvPicPr>
                      <a:picLocks noChangeAspect="1"/>
                    </pic:cNvPicPr>
                  </pic:nvPicPr>
                  <pic:blipFill>
                    <a:blip r:embed="rId13"/>
                    <a:stretch>
                      <a:fillRect/>
                    </a:stretch>
                  </pic:blipFill>
                  <pic:spPr>
                    <a:xfrm>
                      <a:off x="0" y="0"/>
                      <a:ext cx="2543175" cy="1908175"/>
                    </a:xfrm>
                    <a:prstGeom prst="rect">
                      <a:avLst/>
                    </a:prstGeom>
                  </pic:spPr>
                </pic:pic>
              </a:graphicData>
            </a:graphic>
          </wp:inline>
        </w:drawing>
      </w:r>
      <w:r>
        <w:rPr>
          <w:rFonts w:hint="eastAsia" w:eastAsiaTheme="minorEastAsia"/>
          <w:lang w:eastAsia="zh-CN"/>
        </w:rPr>
        <w:drawing>
          <wp:inline distT="0" distB="0" distL="114300" distR="114300">
            <wp:extent cx="2543175" cy="1908175"/>
            <wp:effectExtent l="0" t="0" r="4445" b="2540"/>
            <wp:docPr id="9" name="图片 9" descr="2856CA65B98062D19AA821D33EB0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56CA65B98062D19AA821D33EB08143"/>
                    <pic:cNvPicPr>
                      <a:picLocks noChangeAspect="1"/>
                    </pic:cNvPicPr>
                  </pic:nvPicPr>
                  <pic:blipFill>
                    <a:blip r:embed="rId14"/>
                    <a:stretch>
                      <a:fillRect/>
                    </a:stretch>
                  </pic:blipFill>
                  <pic:spPr>
                    <a:xfrm>
                      <a:off x="0" y="0"/>
                      <a:ext cx="2543175" cy="1908175"/>
                    </a:xfrm>
                    <a:prstGeom prst="rect">
                      <a:avLst/>
                    </a:prstGeom>
                  </pic:spPr>
                </pic:pic>
              </a:graphicData>
            </a:graphic>
          </wp:inline>
        </w:drawing>
      </w:r>
    </w:p>
    <w:p>
      <w:pPr>
        <w:rPr>
          <w:rFonts w:hint="eastAsia" w:eastAsiaTheme="minorEastAsia"/>
          <w:lang w:eastAsia="zh-CN"/>
        </w:rPr>
      </w:pPr>
    </w:p>
    <w:p>
      <w:pPr>
        <w:rPr>
          <w:rFonts w:hint="default"/>
          <w:lang w:val="en-US" w:eastAsia="zh-CN"/>
        </w:rPr>
      </w:pPr>
    </w:p>
    <w:p>
      <w:pPr>
        <w:rPr>
          <w:rFonts w:hint="eastAsia" w:eastAsiaTheme="minorEastAsia"/>
          <w:lang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观测记录表：</w:t>
      </w:r>
    </w:p>
    <w:p>
      <w:pPr>
        <w:rPr>
          <w:rFonts w:hint="eastAsia" w:eastAsiaTheme="minorEastAsia"/>
          <w:lang w:eastAsia="zh-CN"/>
        </w:rPr>
      </w:pPr>
      <w:r>
        <w:rPr>
          <w:rFonts w:hint="eastAsia" w:eastAsiaTheme="minorEastAsia"/>
          <w:lang w:eastAsia="zh-CN"/>
        </w:rPr>
        <w:drawing>
          <wp:inline distT="0" distB="0" distL="114300" distR="114300">
            <wp:extent cx="5274310" cy="7028815"/>
            <wp:effectExtent l="0" t="0" r="4445" b="9525"/>
            <wp:docPr id="11" name="图片 11" descr="933882655A6B1EF3D2E292BEB330C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33882655A6B1EF3D2E292BEB330C0BF"/>
                    <pic:cNvPicPr>
                      <a:picLocks noChangeAspect="1"/>
                    </pic:cNvPicPr>
                  </pic:nvPicPr>
                  <pic:blipFill>
                    <a:blip r:embed="rId15"/>
                    <a:stretch>
                      <a:fillRect/>
                    </a:stretch>
                  </pic:blipFill>
                  <pic:spPr>
                    <a:xfrm>
                      <a:off x="0" y="0"/>
                      <a:ext cx="5274310" cy="702881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4310" cy="7028815"/>
            <wp:effectExtent l="0" t="0" r="4445" b="9525"/>
            <wp:docPr id="12" name="图片 12" descr="E889632162091CB953E26D0933B9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889632162091CB953E26D0933B91298"/>
                    <pic:cNvPicPr>
                      <a:picLocks noChangeAspect="1"/>
                    </pic:cNvPicPr>
                  </pic:nvPicPr>
                  <pic:blipFill>
                    <a:blip r:embed="rId16"/>
                    <a:stretch>
                      <a:fillRect/>
                    </a:stretch>
                  </pic:blipFill>
                  <pic:spPr>
                    <a:xfrm>
                      <a:off x="0" y="0"/>
                      <a:ext cx="5274310" cy="7028815"/>
                    </a:xfrm>
                    <a:prstGeom prst="rect">
                      <a:avLst/>
                    </a:prstGeom>
                  </pic:spPr>
                </pic:pic>
              </a:graphicData>
            </a:graphic>
          </wp:inline>
        </w:drawing>
      </w:r>
      <w:r>
        <w:rPr>
          <w:rFonts w:hint="eastAsia" w:eastAsiaTheme="minorEastAsia"/>
          <w:lang w:eastAsia="zh-CN"/>
        </w:rPr>
        <w:drawing>
          <wp:inline distT="0" distB="0" distL="114300" distR="114300">
            <wp:extent cx="5274310" cy="7028815"/>
            <wp:effectExtent l="0" t="0" r="4445" b="9525"/>
            <wp:docPr id="13" name="图片 13" descr="8EA808253DDFB07E2B59D5D4057FD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EA808253DDFB07E2B59D5D4057FD708"/>
                    <pic:cNvPicPr>
                      <a:picLocks noChangeAspect="1"/>
                    </pic:cNvPicPr>
                  </pic:nvPicPr>
                  <pic:blipFill>
                    <a:blip r:embed="rId17"/>
                    <a:stretch>
                      <a:fillRect/>
                    </a:stretch>
                  </pic:blipFill>
                  <pic:spPr>
                    <a:xfrm>
                      <a:off x="0" y="0"/>
                      <a:ext cx="5274310" cy="7028815"/>
                    </a:xfrm>
                    <a:prstGeom prst="rect">
                      <a:avLst/>
                    </a:prstGeom>
                  </pic:spPr>
                </pic:pic>
              </a:graphicData>
            </a:graphic>
          </wp:inline>
        </w:drawing>
      </w:r>
      <w:r>
        <w:rPr>
          <w:rFonts w:hint="eastAsia" w:eastAsiaTheme="minorEastAsia"/>
          <w:lang w:eastAsia="zh-CN"/>
        </w:rPr>
        <w:drawing>
          <wp:inline distT="0" distB="0" distL="114300" distR="114300">
            <wp:extent cx="5274310" cy="7028815"/>
            <wp:effectExtent l="0" t="0" r="4445" b="9525"/>
            <wp:docPr id="14" name="图片 14" descr="DAD3648B431EA706FF20B12A25DF3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AD3648B431EA706FF20B12A25DF32F5"/>
                    <pic:cNvPicPr>
                      <a:picLocks noChangeAspect="1"/>
                    </pic:cNvPicPr>
                  </pic:nvPicPr>
                  <pic:blipFill>
                    <a:blip r:embed="rId18"/>
                    <a:stretch>
                      <a:fillRect/>
                    </a:stretch>
                  </pic:blipFill>
                  <pic:spPr>
                    <a:xfrm>
                      <a:off x="0" y="0"/>
                      <a:ext cx="5274310" cy="7028815"/>
                    </a:xfrm>
                    <a:prstGeom prst="rect">
                      <a:avLst/>
                    </a:prstGeom>
                  </pic:spPr>
                </pic:pic>
              </a:graphicData>
            </a:graphic>
          </wp:inline>
        </w:drawing>
      </w: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等线" w:hAnsi="等线" w:eastAsia="等线" w:cs="Times New Roman"/>
        <w:sz w:val="18"/>
        <w:szCs w:val="18"/>
      </w:rPr>
    </w:pPr>
    <w:r>
      <w:rPr>
        <w:rFonts w:hint="eastAsia" w:ascii="等线" w:hAnsi="等线" w:eastAsia="等线" w:cs="Times New Roman"/>
        <w:sz w:val="18"/>
        <w:szCs w:val="18"/>
      </w:rPr>
      <w:t>Know</w:t>
    </w:r>
    <w:r>
      <w:rPr>
        <w:rFonts w:ascii="等线" w:hAnsi="等线" w:eastAsia="等线" w:cs="Times New Roman"/>
        <w:sz w:val="18"/>
        <w:szCs w:val="18"/>
      </w:rPr>
      <w:t xml:space="preserve"> it         Do it        Love it</w:t>
    </w:r>
  </w:p>
  <w:p>
    <w:pPr>
      <w:tabs>
        <w:tab w:val="center" w:pos="4153"/>
        <w:tab w:val="right" w:pos="8306"/>
      </w:tabs>
      <w:snapToGrid w:val="0"/>
      <w:ind w:firstLine="271" w:firstLineChars="150"/>
      <w:jc w:val="center"/>
      <w:rPr>
        <w:rFonts w:ascii="楷体_GB2312" w:hAnsi="楷体_GB2312" w:eastAsia="楷体_GB2312" w:cs="楷体_GB2312"/>
        <w:b/>
        <w:bCs/>
        <w:sz w:val="18"/>
        <w:szCs w:val="18"/>
      </w:rPr>
    </w:pPr>
  </w:p>
  <w:p>
    <w:pPr>
      <w:tabs>
        <w:tab w:val="center" w:pos="4153"/>
        <w:tab w:val="right" w:pos="8306"/>
      </w:tabs>
      <w:snapToGrid w:val="0"/>
      <w:jc w:val="left"/>
      <w:rPr>
        <w:rFonts w:ascii="等线" w:hAnsi="等线" w:eastAsia="等线"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center"/>
      <w:rPr>
        <w:rFonts w:ascii="等线" w:hAnsi="等线" w:eastAsia="等线" w:cs="Times New Roman"/>
        <w:sz w:val="18"/>
        <w:szCs w:val="18"/>
      </w:rPr>
    </w:pPr>
    <w:r>
      <w:rPr>
        <w:rFonts w:hint="eastAsia" w:ascii="楷体" w:hAnsi="楷体" w:eastAsia="楷体" w:cs="Times New Roman"/>
        <w:b/>
        <w:szCs w:val="21"/>
      </w:rPr>
      <w:t>懂运动文化·有运动能力·热衷于运动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4293E"/>
    <w:multiLevelType w:val="singleLevel"/>
    <w:tmpl w:val="89E4293E"/>
    <w:lvl w:ilvl="0" w:tentative="0">
      <w:start w:val="1"/>
      <w:numFmt w:val="decimal"/>
      <w:lvlText w:val="%1."/>
      <w:lvlJc w:val="left"/>
      <w:pPr>
        <w:tabs>
          <w:tab w:val="left" w:pos="312"/>
        </w:tabs>
      </w:pPr>
    </w:lvl>
  </w:abstractNum>
  <w:abstractNum w:abstractNumId="1">
    <w:nsid w:val="97510534"/>
    <w:multiLevelType w:val="singleLevel"/>
    <w:tmpl w:val="97510534"/>
    <w:lvl w:ilvl="0" w:tentative="0">
      <w:start w:val="1"/>
      <w:numFmt w:val="decimal"/>
      <w:lvlText w:val="%1."/>
      <w:lvlJc w:val="left"/>
      <w:pPr>
        <w:tabs>
          <w:tab w:val="left" w:pos="312"/>
        </w:tabs>
      </w:pPr>
    </w:lvl>
  </w:abstractNum>
  <w:abstractNum w:abstractNumId="2">
    <w:nsid w:val="A813BF41"/>
    <w:multiLevelType w:val="singleLevel"/>
    <w:tmpl w:val="A813BF41"/>
    <w:lvl w:ilvl="0" w:tentative="0">
      <w:start w:val="1"/>
      <w:numFmt w:val="decimal"/>
      <w:lvlText w:val="%1."/>
      <w:lvlJc w:val="left"/>
      <w:pPr>
        <w:tabs>
          <w:tab w:val="left" w:pos="312"/>
        </w:tabs>
      </w:pPr>
    </w:lvl>
  </w:abstractNum>
  <w:abstractNum w:abstractNumId="3">
    <w:nsid w:val="2C7D1671"/>
    <w:multiLevelType w:val="singleLevel"/>
    <w:tmpl w:val="2C7D1671"/>
    <w:lvl w:ilvl="0" w:tentative="0">
      <w:start w:val="1"/>
      <w:numFmt w:val="decimal"/>
      <w:lvlText w:val="%1."/>
      <w:lvlJc w:val="left"/>
      <w:pPr>
        <w:tabs>
          <w:tab w:val="left" w:pos="312"/>
        </w:tabs>
      </w:pPr>
    </w:lvl>
  </w:abstractNum>
  <w:abstractNum w:abstractNumId="4">
    <w:nsid w:val="6ECBCA3B"/>
    <w:multiLevelType w:val="singleLevel"/>
    <w:tmpl w:val="6ECBCA3B"/>
    <w:lvl w:ilvl="0" w:tentative="0">
      <w:start w:val="1"/>
      <w:numFmt w:val="decimal"/>
      <w:lvlText w:val="%1."/>
      <w:lvlJc w:val="left"/>
      <w:pPr>
        <w:tabs>
          <w:tab w:val="left" w:pos="312"/>
        </w:tabs>
      </w:pPr>
    </w:lvl>
  </w:abstractNum>
  <w:abstractNum w:abstractNumId="5">
    <w:nsid w:val="75007D7C"/>
    <w:multiLevelType w:val="singleLevel"/>
    <w:tmpl w:val="75007D7C"/>
    <w:lvl w:ilvl="0" w:tentative="0">
      <w:start w:val="1"/>
      <w:numFmt w:val="decimal"/>
      <w:lvlText w:val="%1."/>
      <w:lvlJc w:val="left"/>
      <w:pPr>
        <w:tabs>
          <w:tab w:val="left" w:pos="312"/>
        </w:tabs>
      </w:p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9457F2"/>
    <w:rsid w:val="000037A9"/>
    <w:rsid w:val="00057428"/>
    <w:rsid w:val="000B6281"/>
    <w:rsid w:val="001C0D46"/>
    <w:rsid w:val="00212C41"/>
    <w:rsid w:val="003212C5"/>
    <w:rsid w:val="004D2AA4"/>
    <w:rsid w:val="00543FB6"/>
    <w:rsid w:val="005A52A2"/>
    <w:rsid w:val="006B7E45"/>
    <w:rsid w:val="00793B85"/>
    <w:rsid w:val="007C0FB8"/>
    <w:rsid w:val="009457F2"/>
    <w:rsid w:val="00A52A17"/>
    <w:rsid w:val="00B07CF1"/>
    <w:rsid w:val="00BF326A"/>
    <w:rsid w:val="00D71FE0"/>
    <w:rsid w:val="00D95DB4"/>
    <w:rsid w:val="00F92A26"/>
    <w:rsid w:val="044D292F"/>
    <w:rsid w:val="099408C8"/>
    <w:rsid w:val="09DF5DC0"/>
    <w:rsid w:val="0A36039E"/>
    <w:rsid w:val="0ADF27E4"/>
    <w:rsid w:val="0B1D330C"/>
    <w:rsid w:val="0C1C614B"/>
    <w:rsid w:val="0D9773A6"/>
    <w:rsid w:val="0EF3685E"/>
    <w:rsid w:val="10C77FA2"/>
    <w:rsid w:val="14667AD2"/>
    <w:rsid w:val="14A405FA"/>
    <w:rsid w:val="15A62B6B"/>
    <w:rsid w:val="15D6199F"/>
    <w:rsid w:val="182E16E9"/>
    <w:rsid w:val="18786026"/>
    <w:rsid w:val="1890336F"/>
    <w:rsid w:val="1AA619E3"/>
    <w:rsid w:val="1BB78DE6"/>
    <w:rsid w:val="208E4638"/>
    <w:rsid w:val="2168341C"/>
    <w:rsid w:val="21F7445F"/>
    <w:rsid w:val="22513B6F"/>
    <w:rsid w:val="242157C3"/>
    <w:rsid w:val="266B5130"/>
    <w:rsid w:val="2D3E1194"/>
    <w:rsid w:val="30DF7910"/>
    <w:rsid w:val="330C5891"/>
    <w:rsid w:val="336F02F9"/>
    <w:rsid w:val="345D45F6"/>
    <w:rsid w:val="34E16FD5"/>
    <w:rsid w:val="35DC2156"/>
    <w:rsid w:val="37307DA0"/>
    <w:rsid w:val="385775AE"/>
    <w:rsid w:val="3B6F4C0F"/>
    <w:rsid w:val="3CEB6517"/>
    <w:rsid w:val="3DB50FFF"/>
    <w:rsid w:val="3F8815A9"/>
    <w:rsid w:val="3FCB4831"/>
    <w:rsid w:val="41006FF9"/>
    <w:rsid w:val="431426F7"/>
    <w:rsid w:val="489363E0"/>
    <w:rsid w:val="4B72052F"/>
    <w:rsid w:val="4CC11A6E"/>
    <w:rsid w:val="50854860"/>
    <w:rsid w:val="53AE40CE"/>
    <w:rsid w:val="56FB3ACE"/>
    <w:rsid w:val="57672F12"/>
    <w:rsid w:val="57EA01D3"/>
    <w:rsid w:val="5BE74FA6"/>
    <w:rsid w:val="5CA95D7B"/>
    <w:rsid w:val="5CCD0C27"/>
    <w:rsid w:val="5D1F7CF1"/>
    <w:rsid w:val="5DC82230"/>
    <w:rsid w:val="603D6F06"/>
    <w:rsid w:val="614C3178"/>
    <w:rsid w:val="631657EC"/>
    <w:rsid w:val="654A5C21"/>
    <w:rsid w:val="65870C23"/>
    <w:rsid w:val="67B11F87"/>
    <w:rsid w:val="68282249"/>
    <w:rsid w:val="696848C8"/>
    <w:rsid w:val="6B9D6AAA"/>
    <w:rsid w:val="6BC27767"/>
    <w:rsid w:val="6BD44496"/>
    <w:rsid w:val="6CA451DD"/>
    <w:rsid w:val="6ED8429D"/>
    <w:rsid w:val="72D92014"/>
    <w:rsid w:val="733F2B3D"/>
    <w:rsid w:val="75AF5D58"/>
    <w:rsid w:val="773E77E8"/>
    <w:rsid w:val="78C04961"/>
    <w:rsid w:val="7DF7C313"/>
    <w:rsid w:val="F7B2A1EC"/>
    <w:rsid w:val="F7B67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2"/>
    <w:autoRedefine/>
    <w:qFormat/>
    <w:uiPriority w:val="0"/>
    <w:pPr>
      <w:jc w:val="left"/>
    </w:pPr>
  </w:style>
  <w:style w:type="paragraph" w:styleId="3">
    <w:name w:val="Balloon Text"/>
    <w:basedOn w:val="1"/>
    <w:link w:val="11"/>
    <w:autoRedefine/>
    <w:qFormat/>
    <w:uiPriority w:val="0"/>
    <w:rPr>
      <w:rFonts w:ascii="宋体" w:eastAsia="宋体"/>
      <w:sz w:val="18"/>
      <w:szCs w:val="18"/>
    </w:rPr>
  </w:style>
  <w:style w:type="paragraph" w:styleId="4">
    <w:name w:val="footer"/>
    <w:basedOn w:val="1"/>
    <w:link w:val="17"/>
    <w:autoRedefine/>
    <w:qFormat/>
    <w:uiPriority w:val="0"/>
    <w:pPr>
      <w:tabs>
        <w:tab w:val="center" w:pos="4153"/>
        <w:tab w:val="right" w:pos="8306"/>
      </w:tabs>
      <w:snapToGrid w:val="0"/>
      <w:jc w:val="left"/>
    </w:pPr>
    <w:rPr>
      <w:sz w:val="18"/>
      <w:szCs w:val="18"/>
    </w:rPr>
  </w:style>
  <w:style w:type="paragraph" w:styleId="5">
    <w:name w:val="header"/>
    <w:basedOn w:val="1"/>
    <w:link w:val="16"/>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autoRedefine/>
    <w:qFormat/>
    <w:uiPriority w:val="0"/>
    <w:rPr>
      <w:b/>
      <w:bCs/>
    </w:rPr>
  </w:style>
  <w:style w:type="character" w:styleId="9">
    <w:name w:val="Strong"/>
    <w:basedOn w:val="8"/>
    <w:autoRedefine/>
    <w:qFormat/>
    <w:uiPriority w:val="22"/>
    <w:rPr>
      <w:b/>
      <w:bCs/>
    </w:rPr>
  </w:style>
  <w:style w:type="character" w:styleId="10">
    <w:name w:val="annotation reference"/>
    <w:basedOn w:val="8"/>
    <w:autoRedefine/>
    <w:qFormat/>
    <w:uiPriority w:val="0"/>
    <w:rPr>
      <w:sz w:val="21"/>
      <w:szCs w:val="21"/>
    </w:rPr>
  </w:style>
  <w:style w:type="character" w:customStyle="1" w:styleId="11">
    <w:name w:val="批注框文本 字符"/>
    <w:basedOn w:val="8"/>
    <w:link w:val="3"/>
    <w:autoRedefine/>
    <w:qFormat/>
    <w:uiPriority w:val="0"/>
    <w:rPr>
      <w:rFonts w:ascii="宋体" w:hAnsiTheme="minorHAnsi" w:cstheme="minorBidi"/>
      <w:kern w:val="2"/>
      <w:sz w:val="18"/>
      <w:szCs w:val="18"/>
    </w:rPr>
  </w:style>
  <w:style w:type="character" w:customStyle="1" w:styleId="12">
    <w:name w:val="批注文字 字符"/>
    <w:basedOn w:val="8"/>
    <w:link w:val="2"/>
    <w:autoRedefine/>
    <w:qFormat/>
    <w:uiPriority w:val="0"/>
    <w:rPr>
      <w:rFonts w:asciiTheme="minorHAnsi" w:hAnsiTheme="minorHAnsi" w:eastAsiaTheme="minorEastAsia" w:cstheme="minorBidi"/>
      <w:kern w:val="2"/>
      <w:sz w:val="21"/>
      <w:szCs w:val="24"/>
    </w:rPr>
  </w:style>
  <w:style w:type="character" w:customStyle="1" w:styleId="13">
    <w:name w:val="批注主题 字符"/>
    <w:basedOn w:val="12"/>
    <w:link w:val="6"/>
    <w:autoRedefine/>
    <w:qFormat/>
    <w:uiPriority w:val="0"/>
    <w:rPr>
      <w:rFonts w:asciiTheme="minorHAnsi" w:hAnsiTheme="minorHAnsi" w:eastAsiaTheme="minorEastAsia" w:cstheme="minorBidi"/>
      <w:b/>
      <w:bCs/>
      <w:kern w:val="2"/>
      <w:sz w:val="21"/>
      <w:szCs w:val="24"/>
    </w:rPr>
  </w:style>
  <w:style w:type="paragraph" w:customStyle="1" w:styleId="14">
    <w:name w:val="列表段落1"/>
    <w:basedOn w:val="1"/>
    <w:autoRedefine/>
    <w:qFormat/>
    <w:uiPriority w:val="99"/>
    <w:pPr>
      <w:ind w:firstLine="420" w:firstLineChars="200"/>
    </w:pPr>
  </w:style>
  <w:style w:type="paragraph" w:customStyle="1" w:styleId="15">
    <w:name w:val="修订1"/>
    <w:autoRedefine/>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16">
    <w:name w:val="页眉 字符"/>
    <w:basedOn w:val="8"/>
    <w:link w:val="5"/>
    <w:autoRedefine/>
    <w:qFormat/>
    <w:uiPriority w:val="0"/>
    <w:rPr>
      <w:rFonts w:asciiTheme="minorHAnsi" w:hAnsiTheme="minorHAnsi" w:eastAsiaTheme="minorEastAsia" w:cstheme="minorBidi"/>
      <w:kern w:val="2"/>
      <w:sz w:val="18"/>
      <w:szCs w:val="18"/>
    </w:rPr>
  </w:style>
  <w:style w:type="character" w:customStyle="1" w:styleId="17">
    <w:name w:val="页脚 字符"/>
    <w:basedOn w:val="8"/>
    <w:link w:val="4"/>
    <w:autoRedefine/>
    <w:qFormat/>
    <w:uiPriority w:val="0"/>
    <w:rPr>
      <w:rFonts w:asciiTheme="minorHAnsi" w:hAnsiTheme="minorHAnsi" w:eastAsiaTheme="minorEastAsia" w:cstheme="minorBidi"/>
      <w:kern w:val="2"/>
      <w:sz w:val="18"/>
      <w:szCs w:val="18"/>
    </w:rPr>
  </w:style>
  <w:style w:type="paragraph" w:customStyle="1" w:styleId="18">
    <w:name w:val="修订2"/>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19">
    <w:name w:val="修订3"/>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0">
    <w:name w:val="修订4"/>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1">
    <w:name w:val="修订5"/>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2">
    <w:name w:val="修订6"/>
    <w:autoRedefine/>
    <w:hidden/>
    <w:semiHidden/>
    <w:qFormat/>
    <w:uiPriority w:val="99"/>
    <w:rPr>
      <w:rFonts w:asciiTheme="minorHAnsi" w:hAnsiTheme="minorHAnsi" w:eastAsiaTheme="minorEastAsia" w:cstheme="minorBidi"/>
      <w:kern w:val="2"/>
      <w:sz w:val="21"/>
      <w:szCs w:val="24"/>
      <w:lang w:val="en-US" w:eastAsia="zh-CN" w:bidi="ar-SA"/>
    </w:rPr>
  </w:style>
  <w:style w:type="paragraph" w:styleId="23">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335</Words>
  <Characters>1915</Characters>
  <Lines>15</Lines>
  <Paragraphs>4</Paragraphs>
  <TotalTime>2</TotalTime>
  <ScaleCrop>false</ScaleCrop>
  <LinksUpToDate>false</LinksUpToDate>
  <CharactersWithSpaces>2246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2021-07-05T04:35:00Z</dcterms:created>
  <dc:creator>Yang杨</dc:creator>
  <cp:lastModifiedBy>桔桔居居</cp:lastModifiedBy>
  <dcterms:modified xsi:type="dcterms:W3CDTF">2024-01-16T00:30:15Z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2D3A330BEFBD49339B760031EC94B123_13</vt:lpwstr>
  </property>
</Properties>
</file>