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b w:val="0"/>
          <w:bCs w:val="0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trHeight w:val="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 w:val="0"/>
                <w:bCs/>
                <w:color w:val="auto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 w:val="0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冬爷爷的礼物（三）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eastAsia="宋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随着四九寒天的到来，人们明显感觉到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天气的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寒冷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大街上的行人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都穿着厚厚的棉服，</w:t>
            </w:r>
            <w:r>
              <w:rPr>
                <w:rFonts w:hint="eastAsia"/>
                <w:b w:val="0"/>
                <w:bCs/>
                <w:color w:val="auto"/>
              </w:rPr>
              <w:t>戴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着</w:t>
            </w:r>
            <w:r>
              <w:rPr>
                <w:rFonts w:hint="eastAsia"/>
                <w:b w:val="0"/>
                <w:bCs/>
                <w:color w:val="auto"/>
              </w:rPr>
              <w:t>围巾、手套、帽子等</w:t>
            </w:r>
            <w:r>
              <w:rPr>
                <w:rFonts w:hint="eastAsia"/>
                <w:b w:val="0"/>
                <w:bCs/>
                <w:color w:val="auto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人们在</w:t>
            </w:r>
            <w:r>
              <w:rPr>
                <w:rFonts w:hint="eastAsia"/>
                <w:b w:val="0"/>
                <w:bCs/>
                <w:color w:val="auto"/>
              </w:rPr>
              <w:t>室内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抱着热水倒，</w:t>
            </w:r>
            <w:r>
              <w:rPr>
                <w:rFonts w:hint="eastAsia"/>
                <w:b w:val="0"/>
                <w:bCs/>
                <w:color w:val="auto"/>
              </w:rPr>
              <w:t>开起了热空调、取暖器……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近期发现早上孩子们来园的时间越来越晚，通过与孩子的交流得知：14位孩子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不愿离开温暖的被窝，早起来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幼儿园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19位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孩子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散步时小手经常塞在口袋里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5位幼儿不愿意到户外活动……大部分孩子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对于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冬天里该怎么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保暖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有初步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的生活经验，知道多穿衣服、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室内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开空调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可以抵御寒冷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但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对于其他的保暖措施了解的并不全面，以及如何安全使用取暖工具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也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不太清楚，如热水袋、电热毯、取暖器等。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因此，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本周我们将从“冬天的服饰和御寒措施”入手，引导幼儿认识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了解人们过冬的方式，勇敢挑战自我，积极参加冬季锻炼，战胜严寒。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1.了解冬天里人们的服饰，知道一些基本的御寒方法。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2.</w:t>
            </w:r>
            <w:r>
              <w:rPr>
                <w:rFonts w:hint="eastAsia"/>
                <w:b w:val="0"/>
                <w:bCs/>
                <w:color w:val="auto"/>
              </w:rPr>
              <w:t>不畏严寒，积极参加冬天的各种活动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，体验冬天给人们生活带来的欢乐。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</w:rPr>
              <w:t>2.区域布置：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在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投放粘土、彩纸、毛茛、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毛绒球、玉米粒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等材料，供幼儿设计漂亮的手套、帽子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在生活区投入编织板及彩色毛线，共幼儿进行平行缠绕，制作穿衣服的小动物；图书区提供绘本《松鼠先生和第一场雪》，共幼儿自主阅读。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1.气候干燥，在一日活动中能有意识的主动喝水，知道喝水对我们的重要性。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2.天气渐冷，户外活动中能根据冷热主动穿脱衣服，主动擦汗、喝水、休息。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3.餐点时，能努力做到按时进餐，吃饭时不说话，不挑食，保持桌面地面整洁。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kern w:val="2"/>
                <w:sz w:val="21"/>
                <w:szCs w:val="21"/>
              </w:rPr>
              <w:t>要点：</w:t>
            </w:r>
            <w:r>
              <w:rPr>
                <w:rFonts w:hint="eastAsia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丁老师关注美工区幼儿使用多种材料制作作品的过程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建构区幼儿游戏水平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Theme="minor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.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找位置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海洋探险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拼图形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Cs w:val="21"/>
              </w:rPr>
              <w:t>等</w:t>
            </w:r>
            <w:r>
              <w:rPr>
                <w:rFonts w:hint="eastAsia" w:eastAsiaTheme="minorEastAsia"/>
                <w:b w:val="0"/>
                <w:bCs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.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漂亮的围巾手套、冬天的雪人、火锅；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.科探区：</w:t>
            </w:r>
            <w:r>
              <w:rPr>
                <w:rFonts w:hint="eastAsia" w:ascii="宋体" w:hAnsi="宋体"/>
                <w:b w:val="0"/>
                <w:bCs/>
                <w:color w:val="auto"/>
                <w:lang w:val="en-US" w:eastAsia="zh-CN"/>
              </w:rPr>
              <w:t>筛沙子、有趣的磁铁、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亿童玩具</w:t>
            </w:r>
            <w:r>
              <w:rPr>
                <w:rFonts w:hint="eastAsia" w:ascii="宋体" w:hAnsi="宋体"/>
                <w:b w:val="0"/>
                <w:bCs/>
                <w:color w:va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</w:rPr>
              <w:t>4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.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冬天的动物园，长颈鹿、兔子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</w:rPr>
              <w:t>.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区：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自主阅读、自制图书、手偶讲故事；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6.自然材料区：冬天的动物园；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/>
                <w:b w:val="0"/>
                <w:bCs/>
                <w:color w:val="auto"/>
                <w:szCs w:val="21"/>
                <w:lang w:val="en-US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7.万能工匠：动物、盆花等。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户外混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游戏—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皮球区、体操区、前滑梯、吊杠区、足球区。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爬爬乐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桌椅变变变、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、跳圈圈等。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 w:val="0"/>
                <w:bCs/>
                <w:color w:val="auto"/>
                <w:kern w:val="1"/>
                <w:lang w:val="en-US" w:eastAsia="zh-CN"/>
              </w:rPr>
              <w:t>语言：老爷爷的帽子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2.科学：冬天的取暖工具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b w:val="0"/>
                <w:bCs/>
                <w:color w:val="auto"/>
                <w:kern w:val="1"/>
                <w:lang w:val="en-US" w:eastAsia="zh-CN"/>
              </w:rPr>
              <w:t>美术：漂亮的手套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4.数学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：图形找家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kern w:val="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健康：天冷了怎么办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有趣的磁铁；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整理抽屉、柜子；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跑步大挑战；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美工室：漂亮的帽子；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  <w:bookmarkEnd w:id="0"/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胡秋月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06B089E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B4A7C36"/>
    <w:rsid w:val="3FEFAF4D"/>
    <w:rsid w:val="429032E9"/>
    <w:rsid w:val="43BC674C"/>
    <w:rsid w:val="458F65D9"/>
    <w:rsid w:val="4A4834BD"/>
    <w:rsid w:val="55F65FD3"/>
    <w:rsid w:val="57425202"/>
    <w:rsid w:val="5D547B6E"/>
    <w:rsid w:val="5F3DD527"/>
    <w:rsid w:val="5FA8FD8C"/>
    <w:rsid w:val="67024A05"/>
    <w:rsid w:val="6C577DFB"/>
    <w:rsid w:val="6FEB422D"/>
    <w:rsid w:val="774A5F6C"/>
    <w:rsid w:val="79BD80CE"/>
    <w:rsid w:val="7B9422D3"/>
    <w:rsid w:val="7D1C0242"/>
    <w:rsid w:val="7E9626C2"/>
    <w:rsid w:val="7EFF10A7"/>
    <w:rsid w:val="E777009A"/>
    <w:rsid w:val="FAFB6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2022-03-15T05:37:00Z</dcterms:created>
  <dc:creator>雨林木风</dc:creator>
  <cp:lastModifiedBy>撰冩沵莪哋嬡</cp:lastModifiedBy>
  <cp:lastPrinted>2023-09-19T23:37:00Z</cp:lastPrinted>
  <dcterms:modified xsi:type="dcterms:W3CDTF">2024-01-14T19:25:32Z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BB09190944884CAFAE75A06E4CB09F3C_13</vt:lpwstr>
  </property>
</Properties>
</file>