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1.11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今日动态</w:t>
      </w:r>
      <w:r>
        <w:t xml:space="preserve">    </w:t>
      </w:r>
    </w:p>
    <w:p>
      <w:pPr>
        <w:ind w:firstLine="420" w:firstLineChars="200"/>
        <w:rPr>
          <w:rFonts w:hint="default" w:ascii="宋体" w:hAnsi="宋体" w:cs="宋体" w:eastAsiaTheme="minorEastAsia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本周目标：</w:t>
      </w:r>
    </w:p>
    <w:p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1.了解冬季与人们生活的联系，知道一些冬天的御寒方式。</w:t>
      </w:r>
    </w:p>
    <w:p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2.不怕寒冷，能逐步养成早睡早起的习惯，并能坚持参加户外活动。</w:t>
      </w:r>
    </w:p>
    <w:p>
      <w:pPr>
        <w:numPr>
          <w:ilvl w:val="0"/>
          <w:numId w:val="0"/>
        </w:numPr>
        <w:spacing w:line="360" w:lineRule="exact"/>
        <w:ind w:firstLine="420" w:firstLineChars="200"/>
        <w:rPr>
          <w:rFonts w:hint="eastAsia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color w:val="auto"/>
          <w:kern w:val="0"/>
          <w:sz w:val="21"/>
          <w:szCs w:val="21"/>
          <w:lang w:val="en-US" w:eastAsia="zh-CN" w:bidi="ar-SA"/>
        </w:rPr>
        <w:t>一、</w:t>
      </w:r>
      <w:r>
        <w:rPr>
          <w:rFonts w:hint="eastAsia"/>
          <w:b/>
          <w:bCs/>
          <w:szCs w:val="21"/>
          <w:lang w:val="en-US" w:eastAsia="zh-CN"/>
        </w:rPr>
        <w:t>区域游戏</w:t>
      </w:r>
    </w:p>
    <w:tbl>
      <w:tblPr>
        <w:tblStyle w:val="3"/>
        <w:tblpPr w:leftFromText="180" w:rightFromText="180" w:vertAnchor="text" w:horzAnchor="page" w:tblpX="1772" w:tblpY="144"/>
        <w:tblOverlap w:val="never"/>
        <w:tblW w:w="859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45"/>
        <w:gridCol w:w="68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8" w:hRule="atLeast"/>
        </w:trPr>
        <w:tc>
          <w:tcPr>
            <w:tcW w:w="1745" w:type="dxa"/>
            <w:noWrap w:val="0"/>
            <w:vAlign w:val="top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 xml:space="preserve">      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区域名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区域进区人员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8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建构区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（桌面、地面）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/>
                <w:b/>
                <w:bCs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地面：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val="en-US" w:eastAsia="zh-CN"/>
              </w:rPr>
              <w:t>蔡铭豪</w:t>
            </w:r>
          </w:p>
          <w:p>
            <w:pPr>
              <w:bidi w:val="0"/>
              <w:jc w:val="left"/>
              <w:rPr>
                <w:rFonts w:hint="default"/>
                <w:b/>
                <w:bCs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1"/>
                <w:szCs w:val="21"/>
                <w:u w:val="none"/>
                <w:lang w:val="en-US" w:eastAsia="zh-CN"/>
              </w:rPr>
              <w:t>桌面：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梁礼煊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图书区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9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娃娃家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 w:ascii="宋体" w:hAnsi="宋体" w:cs="宋体" w:eastAsiaTheme="majorEastAsia"/>
                <w:b/>
                <w:bCs/>
                <w:color w:val="000000"/>
                <w:szCs w:val="21"/>
                <w:u w:val="singl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张雨歆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肖茗皓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何安瑾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卢文汐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程梓轩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季千予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衣佳欢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夏我杺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9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自然材料区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 w:ascii="宋体" w:hAnsi="宋体" w:cs="宋体"/>
                <w:b/>
                <w:bCs/>
                <w:color w:val="000000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Cs w:val="21"/>
                <w:u w:val="single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美工区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 w:ascii="宋体" w:hAnsi="宋体" w:cs="宋体"/>
                <w:b/>
                <w:bCs/>
                <w:color w:val="000000"/>
                <w:szCs w:val="21"/>
                <w:u w:val="singl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李若伊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val="en-US" w:eastAsia="zh-CN"/>
              </w:rPr>
              <w:t>徐菲梵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0" w:hRule="atLeast"/>
        </w:trPr>
        <w:tc>
          <w:tcPr>
            <w:tcW w:w="1745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益智区</w:t>
            </w:r>
          </w:p>
        </w:tc>
        <w:tc>
          <w:tcPr>
            <w:tcW w:w="6846" w:type="dxa"/>
            <w:noWrap w:val="0"/>
            <w:vAlign w:val="top"/>
          </w:tcPr>
          <w:p>
            <w:pPr>
              <w:bidi w:val="0"/>
              <w:jc w:val="left"/>
              <w:rPr>
                <w:rFonts w:hint="default" w:ascii="宋体" w:hAnsi="宋体" w:cs="宋体"/>
                <w:b/>
                <w:bCs/>
                <w:color w:val="000000"/>
                <w:szCs w:val="21"/>
                <w:u w:val="single"/>
                <w:lang w:val="en-US" w:eastAsia="zh-CN"/>
              </w:rPr>
            </w:pPr>
            <w:r>
              <w:rPr>
                <w:rFonts w:asciiTheme="majorEastAsia" w:hAnsiTheme="majorEastAsia" w:eastAsiaTheme="majorEastAsia"/>
                <w:b/>
                <w:bCs/>
                <w:szCs w:val="21"/>
                <w:u w:val="single"/>
              </w:rPr>
              <w:t>蔡铭泽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黄铭宇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邢锦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王兴诚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龚奕欣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吴颀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</w:rPr>
              <w:t>靳一哲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asciiTheme="majorEastAsia" w:hAnsiTheme="majorEastAsia" w:eastAsiaTheme="majorEastAsia"/>
                <w:b/>
                <w:bCs/>
                <w:szCs w:val="21"/>
                <w:u w:val="single"/>
                <w:lang w:val="en-US" w:eastAsia="zh-CN"/>
              </w:rPr>
              <w:t>陈语垚</w:t>
            </w:r>
          </w:p>
        </w:tc>
      </w:tr>
    </w:tbl>
    <w:p>
      <w:pPr>
        <w:bidi w:val="0"/>
        <w:ind w:firstLine="422" w:firstLineChars="200"/>
        <w:jc w:val="left"/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</w:pP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3536950</wp:posOffset>
            </wp:positionH>
            <wp:positionV relativeFrom="paragraph">
              <wp:posOffset>2489835</wp:posOffset>
            </wp:positionV>
            <wp:extent cx="1520825" cy="1140460"/>
            <wp:effectExtent l="0" t="0" r="3175" b="2540"/>
            <wp:wrapSquare wrapText="bothSides"/>
            <wp:docPr id="3" name="图片 3" descr="IMG_20240111_084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40111_08431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20825" cy="114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1803400</wp:posOffset>
            </wp:positionH>
            <wp:positionV relativeFrom="paragraph">
              <wp:posOffset>2497455</wp:posOffset>
            </wp:positionV>
            <wp:extent cx="1532255" cy="1149350"/>
            <wp:effectExtent l="0" t="0" r="4445" b="6350"/>
            <wp:wrapSquare wrapText="bothSides"/>
            <wp:docPr id="2" name="图片 2" descr="IMG_20240111_084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0111_08431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32255" cy="114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Cs w:val="21"/>
          <w:u w:val="single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2479675</wp:posOffset>
            </wp:positionV>
            <wp:extent cx="1484630" cy="1113790"/>
            <wp:effectExtent l="0" t="0" r="1270" b="3810"/>
            <wp:wrapSquare wrapText="bothSides"/>
            <wp:docPr id="1" name="图片 1" descr="IMG_20240111_084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40111_08431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84630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/>
          <w:b/>
          <w:bCs/>
          <w:lang w:val="en-US" w:eastAsia="zh-CN"/>
        </w:rPr>
      </w:pPr>
      <w:r>
        <w:rPr>
          <w:rFonts w:hint="default"/>
          <w:b/>
          <w:bCs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3444875</wp:posOffset>
            </wp:positionH>
            <wp:positionV relativeFrom="paragraph">
              <wp:posOffset>381000</wp:posOffset>
            </wp:positionV>
            <wp:extent cx="1612265" cy="1209675"/>
            <wp:effectExtent l="0" t="0" r="635" b="9525"/>
            <wp:wrapSquare wrapText="bothSides"/>
            <wp:docPr id="6" name="图片 6" descr="IMG_20240111_095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40111_09564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1226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/>
          <w:bCs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1704975</wp:posOffset>
            </wp:positionH>
            <wp:positionV relativeFrom="paragraph">
              <wp:posOffset>370840</wp:posOffset>
            </wp:positionV>
            <wp:extent cx="1656080" cy="1242695"/>
            <wp:effectExtent l="0" t="0" r="7620" b="1905"/>
            <wp:wrapSquare wrapText="bothSides"/>
            <wp:docPr id="5" name="图片 5" descr="IMG_20240111_095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0111_09593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1242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358775</wp:posOffset>
            </wp:positionV>
            <wp:extent cx="1646555" cy="1235075"/>
            <wp:effectExtent l="0" t="0" r="4445" b="9525"/>
            <wp:wrapSquare wrapText="bothSides"/>
            <wp:docPr id="4" name="图片 4" descr="IMG_20240111_1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0111_10003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46555" cy="123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  <w:b/>
          <w:bCs/>
          <w:lang w:val="en-US" w:eastAsia="zh-CN"/>
        </w:rPr>
        <w:t>二、半日活动：自理能力大闯关展示活动</w:t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1108"/>
        </w:tabs>
        <w:bidi w:val="0"/>
        <w:ind w:firstLine="420"/>
        <w:jc w:val="left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/>
          <w:lang w:val="en-US" w:eastAsia="zh-CN"/>
        </w:rPr>
        <w:t>今天我们进行了自理能力展</w:t>
      </w:r>
      <w:bookmarkStart w:id="0" w:name="_GoBack"/>
      <w:bookmarkEnd w:id="0"/>
      <w:r>
        <w:rPr>
          <w:rFonts w:hint="eastAsia"/>
          <w:lang w:val="en-US" w:eastAsia="zh-CN"/>
        </w:rPr>
        <w:t>示活动，每一个小朋友都参加了至少一项游戏，在展示活动中认真倾听规则，在活动中积极展示，每个小朋友都有所收获。</w:t>
      </w:r>
      <w:r>
        <w:rPr>
          <w:rFonts w:hint="eastAsia"/>
          <w:sz w:val="21"/>
          <w:szCs w:val="21"/>
          <w:lang w:val="en-US" w:eastAsia="zh-CN"/>
        </w:rPr>
        <w:t>但</w:t>
      </w:r>
      <w:r>
        <w:rPr>
          <w:rFonts w:ascii="宋体" w:hAnsi="宋体" w:eastAsia="宋体" w:cs="宋体"/>
          <w:sz w:val="21"/>
          <w:szCs w:val="21"/>
        </w:rPr>
        <w:t>能力的培养是一个漫长的过程，只要我们相信孩子，多指导、多鼓励、少包办、适时放手，孩子们会成为更好的自己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p>
      <w:pPr>
        <w:tabs>
          <w:tab w:val="left" w:pos="1108"/>
        </w:tabs>
        <w:bidi w:val="0"/>
        <w:ind w:firstLine="42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bidi w:val="0"/>
        <w:ind w:firstLine="422" w:firstLineChars="200"/>
        <w:jc w:val="left"/>
        <w:rPr>
          <w:rFonts w:hint="default" w:ascii="宋体" w:hAnsi="宋体"/>
          <w:b/>
          <w:bCs w:val="0"/>
          <w:szCs w:val="21"/>
          <w:lang w:val="en-US" w:eastAsia="zh-CN"/>
        </w:rPr>
      </w:pPr>
      <w:r>
        <w:rPr>
          <w:rFonts w:hint="eastAsia" w:ascii="宋体" w:hAnsi="宋体"/>
          <w:b/>
          <w:bCs w:val="0"/>
          <w:szCs w:val="21"/>
          <w:lang w:val="en-US" w:eastAsia="zh-CN"/>
        </w:rPr>
        <w:t>三、温馨提示：</w:t>
      </w:r>
    </w:p>
    <w:p>
      <w:pPr>
        <w:numPr>
          <w:ilvl w:val="0"/>
          <w:numId w:val="0"/>
        </w:numPr>
        <w:bidi w:val="0"/>
        <w:ind w:firstLine="420" w:firstLineChars="200"/>
        <w:jc w:val="left"/>
        <w:rPr>
          <w:rFonts w:hint="default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val="en-US" w:eastAsia="zh-CN"/>
        </w:rPr>
        <w:t>1.</w:t>
      </w:r>
      <w:r>
        <w:rPr>
          <w:rFonts w:hint="default" w:ascii="宋体" w:hAnsi="宋体"/>
          <w:bCs/>
          <w:szCs w:val="21"/>
          <w:lang w:val="en-US" w:eastAsia="zh-CN"/>
        </w:rPr>
        <w:t>请大家在家里检查幼儿口袋再入园，防止将危险物品带入园。</w:t>
      </w:r>
    </w:p>
    <w:p>
      <w:pPr>
        <w:numPr>
          <w:ilvl w:val="0"/>
          <w:numId w:val="0"/>
        </w:numPr>
        <w:bidi w:val="0"/>
        <w:ind w:firstLine="420" w:firstLineChars="200"/>
        <w:jc w:val="left"/>
        <w:rPr>
          <w:rFonts w:hint="default" w:ascii="宋体" w:hAnsi="宋体"/>
          <w:bCs/>
          <w:szCs w:val="21"/>
          <w:lang w:val="en-US" w:eastAsia="zh-CN"/>
        </w:rPr>
      </w:pPr>
      <w:r>
        <w:rPr>
          <w:rFonts w:hint="default" w:ascii="宋体" w:hAnsi="宋体"/>
          <w:bCs/>
          <w:szCs w:val="21"/>
          <w:lang w:val="en-US" w:eastAsia="zh-CN"/>
        </w:rPr>
        <w:t>2.最近部分孩子的手指甲有点长，请大家及时关注、及时修剪哦。</w:t>
      </w:r>
    </w:p>
    <w:p>
      <w:pPr>
        <w:tabs>
          <w:tab w:val="left" w:pos="1108"/>
        </w:tabs>
        <w:bidi w:val="0"/>
        <w:ind w:firstLine="42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Q0NTkxNDJmYjY2NWMwNDFmMDM5YmU5NWMwOTFhNmUifQ=="/>
  </w:docVars>
  <w:rsids>
    <w:rsidRoot w:val="4F5D2715"/>
    <w:rsid w:val="4F5D2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2024-01-12T01:13:00Z</dcterms:created>
  <dc:creator>乌羽玉</dc:creator>
  <cp:lastModifiedBy>乌羽玉</cp:lastModifiedBy>
  <dcterms:modified xsi:type="dcterms:W3CDTF">2024-01-12T01:42:09Z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A221DC74593C40E785EFC9F86B525602_11</vt:lpwstr>
  </property>
</Properties>
</file>