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“</w:t>
      </w:r>
      <w:bookmarkStart w:id="0" w:name="_GoBack"/>
      <w:r>
        <w:rPr>
          <w:rFonts w:hint="eastAsia" w:ascii="宋体" w:hAnsi="宋体"/>
          <w:b w:val="0"/>
          <w:bCs/>
          <w:sz w:val="28"/>
          <w:szCs w:val="28"/>
          <w:u w:val="none"/>
          <w:lang w:val="en-US" w:eastAsia="zh-CN"/>
        </w:rPr>
        <w:t>互联网背景下运用信息技术提高课堂效率策略研究</w:t>
      </w:r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课题结题报告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 xml:space="preserve">                                          执笔：郑晓红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本课题于2021年被立项为校级课题。在课题研究过程中，课题由武进区教师发展中心钱建新主任进行论证，同时由于课题研究需要，对课题研究方向进行了调整，该重大调整已在中期评估时完成。目前，课题组领衔人为崔桥小学郑晓红，核心成员：何文君（崔桥小学）；黄雪凤（崔桥小学）；刘佳（崔桥小学）；邱婧（崔桥小学）。从课题研究之初，我们加强理论学习，从分层制定实施方案等方面入手，扎实开展课题研究，提高了音乐课堂的时效性，加强了学生音乐学习的热情。经课题组成员历时2年的共同持续努力和工作，现已基本达成预期的研究目标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（一）研究的意义与价值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1.研究的背景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互联网背景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：互联网时代的到来，改变了人们的生活方式，加速推进了线上教学的发展，给传统的教育教学带来了巨大的挑战。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高效课堂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我国教育界有关学者指出，高效课堂的创建需要教师协调课堂内的各种教学因素，以达到实现教学目标的目的。高效课堂的创建需要的是教师和学生之间的相互配合，充分落实以学生为主体，教师为指导的教学模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互联网背景下运用信息技术构建高效课堂的策略研究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《基础教育课程改革纲要》中指出:“教师在教学过程中大力推进信息技术在教学过程中的普遍应用，促进信息技术与学科课程的整合。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现阶段，信息技术在教育领域不断渗透，伴随着信息时代的来临，其不断影响着生活的方方面面，教学技术也得到更新和进步。如今，教师们逐步认识到信息技术在教学改革方面的作用，纷纷以其为着力点进行教学模式的优化。教学需要在信息技术环境下，对教学模式进行创新。但是，部分教师受传统教育观念的影响，不愿轻易做出改变。特别是对于较为年长的教师，他们由于自身学习能力有限等原因，缺乏使用信息技术的必要技能，影响了教学效率的提高。因此，本课题基于信息技术的优势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互联网背景下运用信息技术构建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的策略</w:t>
      </w:r>
      <w:r>
        <w:rPr>
          <w:rFonts w:hint="eastAsia" w:ascii="宋体" w:hAnsi="宋体" w:eastAsia="宋体" w:cs="宋体"/>
          <w:sz w:val="24"/>
          <w:szCs w:val="24"/>
        </w:rPr>
        <w:t>进行研究，有助于丰富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研究成果。而且，有助于为教师提供参考，在互联网背景下，推进新技术与课程变革进行有机融合，提高教学的效率，具有重要的选题意义。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2.研究的价值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1.对音乐课堂的价值。</w:t>
      </w:r>
      <w:r>
        <w:rPr>
          <w:rFonts w:hint="eastAsia" w:ascii="宋体" w:hAnsi="宋体" w:eastAsia="宋体" w:cs="宋体"/>
          <w:sz w:val="24"/>
          <w:szCs w:val="24"/>
        </w:rPr>
        <w:t>强调比如学生的责任意识等类似的学生因素，更加注重由学生因素和教师因素共同组成的课堂的高效性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0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2.对教师的价值。</w:t>
      </w:r>
      <w:r>
        <w:rPr>
          <w:rFonts w:hint="eastAsia" w:ascii="宋体" w:hAnsi="宋体" w:eastAsia="宋体" w:cs="宋体"/>
          <w:sz w:val="24"/>
          <w:szCs w:val="24"/>
        </w:rPr>
        <w:t>注重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</w:rPr>
        <w:t>在创建中的创新，依照所有合理的条件，针对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</w:rPr>
        <w:t>建设的实际情况，实现更高的创建目标。</w:t>
      </w:r>
    </w:p>
    <w:p>
      <w:pPr>
        <w:spacing w:line="360" w:lineRule="exact"/>
        <w:ind w:right="-107" w:rightChars="-51"/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</w:p>
    <w:p>
      <w:pPr>
        <w:spacing w:line="360" w:lineRule="exact"/>
        <w:ind w:right="-107" w:rightChars="-51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国内外同一研究领域现状与研究的价值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高效课堂的创建在我国的研究较晚，从20世纪80年代开始，国内的课堂建设研究刚刚起步，而且研究一般也只是片面的，大多是来源于国外的理论介绍。国内学者如田慧生指出，高效课堂的创建是一个过程，需要教师将与课堂有关的各种教学因素进行协调，实现教学目标。杜萍等人提出，高效课堂创建需要教师和学生都遵循一定规则，将对教学有影响的各种因素进行有效的处理，为课堂教学的顺利提供保障，强化教学效率，保证学生自身的发展。随着我国近年来的研究越来越多，主要的界定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（1）是对教学课程的一种安排，让学生能够占据主体位置，通过教师的指导，突破传统缓慢的学习效率。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（2）为了促进学生之间良好的团队关系，同时创建和谐、愉快的学习氛围，整顿课堂中的人、事、物。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国外一些学者提出，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课堂的高效</w:t>
      </w:r>
      <w:r>
        <w:rPr>
          <w:rFonts w:hint="eastAsia" w:ascii="宋体" w:hAnsi="宋体" w:eastAsia="宋体" w:cs="宋体"/>
          <w:sz w:val="24"/>
          <w:szCs w:val="24"/>
        </w:rPr>
        <w:t>是为了维持课堂秩序，让课堂的发展方向向着教师的理想方向发展，达到教学目标。也有些教育学者指出，高效课堂实际上是一种课堂生活，其目的是开掘学生的潜在能力，并达到促进学生学习进步的目的，使课堂发挥其真正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虽然各种理论都存在一定的不同，但是均表现出了以下几点：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（1）强调比如学生的责任意识等类似的学生因素，更加注重由学生因素和教师因素共同组成的课堂的高效性；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注重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</w:rPr>
        <w:t>在创建中的创新，依照所有合理的条件，针对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</w:rPr>
        <w:t>建设的实际情况，实现更高的创建目标。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关于运用信息技术开展教学的研究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国外对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的研究较早，20世纪90年代末美国联邦教育部发布了教育技术发展计划，即电子学习。美国北爱荷华大学LeRoy A. McGrew（1993）提出60秒课程。英国纳皮尔大学T.P.Kee（1995）提出一分钟演讲奠定了微课程的雏形。2004年，英国教师电视网站形成视频库，每段视频大概20分钟，该视频库涵盖了英国中小学和幼儿园的所有课程，旨在提高学龄儿童和中学生的成绩，利用教师教学以外的时间用于教学设计研究以促进专业发展。沙尔曼·可汗（2004）开始录制学科微视频，辅导其亲戚朋友，每段视频时间控制在10分钟以内。2007年，他创办了公益性质的可汗学院网站，挂出2300多段微视频，更重视学生的学习过程。乔·托马斯（2008）创办了基于维基功能的视频资源库。2008年秋，美国新墨西哥州圣胡安学院的戴维·彭罗斯首创了影响广泛的一分钟微视频，其核心理念是要求教师把教学内容与教学目标紧密地联系起来，以产生一种更加聚焦的学习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近些年来，我国学者对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运用信息技术开展教学</w:t>
      </w:r>
      <w:r>
        <w:rPr>
          <w:rFonts w:hint="eastAsia" w:ascii="宋体" w:hAnsi="宋体" w:eastAsia="宋体" w:cs="宋体"/>
          <w:sz w:val="24"/>
          <w:szCs w:val="24"/>
        </w:rPr>
        <w:t>也展开了相关研究，具体如下：黄丽华（2018）提出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运用信息技术</w:t>
      </w:r>
      <w:r>
        <w:rPr>
          <w:rFonts w:hint="eastAsia" w:ascii="宋体" w:hAnsi="宋体" w:eastAsia="宋体" w:cs="宋体"/>
          <w:sz w:val="24"/>
          <w:szCs w:val="24"/>
        </w:rPr>
        <w:t>巧妙设计教学形式，有助于帮助学生攻克学习难点，提高学习效率。王立荣（2018）就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的优势与问题，结合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在实际生活的运用，讨论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的应用研究。张玲（2017）认为应用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信息技术开展教学</w:t>
      </w:r>
      <w:r>
        <w:rPr>
          <w:rFonts w:hint="eastAsia" w:ascii="宋体" w:hAnsi="宋体" w:eastAsia="宋体" w:cs="宋体"/>
          <w:sz w:val="24"/>
          <w:szCs w:val="24"/>
        </w:rPr>
        <w:t>有助于课堂教学质量与效率的提升，教师要用好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，为学生提供良好的课堂氛围。赖春英（2017）从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的概念出发，论述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信息技术在</w:t>
      </w:r>
      <w:r>
        <w:rPr>
          <w:rFonts w:hint="eastAsia" w:ascii="宋体" w:hAnsi="宋体" w:eastAsia="宋体" w:cs="宋体"/>
          <w:sz w:val="24"/>
          <w:szCs w:val="24"/>
        </w:rPr>
        <w:t>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的应用，以加深人们对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息技术</w:t>
      </w:r>
      <w:r>
        <w:rPr>
          <w:rFonts w:hint="eastAsia" w:ascii="宋体" w:hAnsi="宋体" w:eastAsia="宋体" w:cs="宋体"/>
          <w:sz w:val="24"/>
          <w:szCs w:val="24"/>
        </w:rPr>
        <w:t>的认识。孙倩（2017）提出信息时代下产生的教学方式完美的契合了新课改的目标。如何将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应用于教学中，成为教学发展的关键。结合教学特点，考量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的特点和设计初衷，提出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运用信息技术</w:t>
      </w:r>
      <w:r>
        <w:rPr>
          <w:rFonts w:hint="eastAsia" w:ascii="宋体" w:hAnsi="宋体" w:eastAsia="宋体" w:cs="宋体"/>
          <w:sz w:val="24"/>
          <w:szCs w:val="24"/>
        </w:rPr>
        <w:t>巧妙提升教学的具体方案和模式，以使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全面助力完成教学任务。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综上所述，国外学者关于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的研究较多，涉及基本概念、相关理论依据和基本策略等，为本课题提供了研究基础。但是国内关于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的相关研究还处于初步尝试阶段，缺乏系统性研究和实证性研究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，没有将运用信息技术开展教学与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相结合</w:t>
      </w:r>
      <w:r>
        <w:rPr>
          <w:rFonts w:hint="eastAsia" w:ascii="宋体" w:hAnsi="宋体" w:eastAsia="宋体" w:cs="宋体"/>
          <w:sz w:val="24"/>
          <w:szCs w:val="24"/>
        </w:rPr>
        <w:t>。因此，本课题通过案例分析，结合问卷调查和访谈，基于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</w:t>
      </w:r>
      <w:r>
        <w:rPr>
          <w:rFonts w:hint="eastAsia" w:ascii="宋体" w:hAnsi="宋体" w:eastAsia="宋体" w:cs="宋体"/>
          <w:sz w:val="24"/>
          <w:szCs w:val="24"/>
        </w:rPr>
        <w:t>的优势，对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互联网背景下运用信息技术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的策略</w:t>
      </w:r>
      <w:r>
        <w:rPr>
          <w:rFonts w:hint="eastAsia" w:ascii="宋体" w:hAnsi="宋体" w:eastAsia="宋体" w:cs="宋体"/>
          <w:sz w:val="24"/>
          <w:szCs w:val="24"/>
        </w:rPr>
        <w:t>进行研究，实现学生的主体地位，调动学生的学习兴趣等，提高教学质量。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（二）研究的目标与内容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研究目标：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1.通过课题的研究，转变教师的教育观念和教学方法，提高教师对运用信息技术构建高效课堂的认识，体会教学中线上学习与课堂教学相结合的重要作用，培养学生获取知识的能力，树立新的教育观。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2.通过实验班级的相关课堂实践案例的积累与分析，总结提炼出线上学习与课堂教学相结合的教学策略，提升教师的教学指导能力。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3.通过教学实践研究，运用信息技术开发适合学生“自主、探究、合作”能力培养的课堂教学资源，适应学生多元能力培养的需要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（1）搜索、分析国内外与信息技术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高效课堂有关的文献，阐述相关概念、优势等，对本课题研究现状进行了解，为本课题找到理论基础和研究思路。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（2）通过对一线教师和学生进行问卷调查和访谈，对教学现状进行了解，发现存在的问题，并分析存在问题的原因。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（3）选取专家学者，进行无结构访谈，听取他们对互联网背景下信息技术在教学中应用的意见和看法，为本课题提供参考。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（4）搜集典型案例，借鉴优质的经验，以案例分析法进行考察，总结可以借鉴的经验，为探索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互联网背景下运用信息技术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的策略</w:t>
      </w:r>
      <w:r>
        <w:rPr>
          <w:rFonts w:hint="eastAsia" w:ascii="宋体" w:hAnsi="宋体" w:eastAsia="宋体" w:cs="宋体"/>
          <w:sz w:val="24"/>
          <w:szCs w:val="24"/>
        </w:rPr>
        <w:t>提供重要的参考。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（5）基于前期研究成果，进行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线上教学与线下教学相结合</w:t>
      </w:r>
      <w:r>
        <w:rPr>
          <w:rFonts w:hint="eastAsia" w:ascii="宋体" w:hAnsi="宋体" w:eastAsia="宋体" w:cs="宋体"/>
          <w:sz w:val="24"/>
          <w:szCs w:val="24"/>
        </w:rPr>
        <w:t>的设计，实施实验，不断调整和完善教学策略。</w:t>
      </w:r>
    </w:p>
    <w:p>
      <w:pPr>
        <w:tabs>
          <w:tab w:val="left" w:pos="312"/>
        </w:tabs>
        <w:spacing w:line="240" w:lineRule="auto"/>
        <w:ind w:lef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（6）得出研究结论，总结研究成果。</w:t>
      </w:r>
    </w:p>
    <w:p>
      <w:pPr>
        <w:tabs>
          <w:tab w:val="left" w:pos="312"/>
        </w:tabs>
        <w:spacing w:line="240" w:lineRule="auto"/>
        <w:ind w:lef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课题的核心概念及其界定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互联网背景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：互联网时代的到来，改变了人们的生活方式，加速推进了线上教学的发展，给传统的教育教学带来了巨大的挑战。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高效课堂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我国教育界有关学者指出，高效课堂的创建需要教师协调课堂内的各种教学因素，以达到实现教学目标的目的。高效课堂的创建需要的是教师和学生之间的相互配合，充分落实以学生为主体，教师为指导的教学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互联网背景下运用信息技术构建高效课堂的策略研究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《基础教育课程改革纲要》中指出:“教师在教学过程中大力推进信息技术在教学过程中的普遍应用，促进信息技术与学科课程的整合。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现阶段，信息技术在教育领域不断渗透，伴随着信息时代的来临，其不断影响着生活的方方面面，教学技术也得到更新和进步。如今，教师们逐步认识到信息技术在教学改革方面的作用，纷纷以其为着力点进行教学模式的优化。教学需要在信息技术环境下，对教学模式进行创新。但是，部分教师受传统教育观念的影响，不愿轻易做出改变。特别是对于较为年长的教师，他们由于自身学习能力有限等原因，缺乏使用信息技术的必要技能，影响了教学效率的提高。因此，本课题基于信息技术的优势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互联网背景下运用信息技术构建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的策略</w:t>
      </w:r>
      <w:r>
        <w:rPr>
          <w:rFonts w:hint="eastAsia" w:ascii="宋体" w:hAnsi="宋体" w:eastAsia="宋体" w:cs="宋体"/>
          <w:sz w:val="24"/>
          <w:szCs w:val="24"/>
        </w:rPr>
        <w:t>进行研究，有助于丰富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研究成果。而且，有助于为教师提供参考，在互联网背景下，推进新技术与课程变革进行有机融合，提高教学的效率，具有重要的选题意义。</w:t>
      </w:r>
    </w:p>
    <w:p>
      <w:pPr>
        <w:tabs>
          <w:tab w:val="left" w:pos="312"/>
        </w:tabs>
        <w:spacing w:line="240" w:lineRule="auto"/>
        <w:jc w:val="both"/>
        <w:rPr>
          <w:rFonts w:hint="eastAsia" w:ascii="宋体" w:hAnsi="宋体" w:eastAsia="宋体" w:cs="宋体"/>
          <w:b/>
          <w:bCs/>
          <w:sz w:val="24"/>
          <w:lang w:val="en-US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研究的过程与方法</w:t>
      </w:r>
    </w:p>
    <w:p>
      <w:pPr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本课题计划三年半时间完成，郑晓红全面主持并负责课题各项工作的有序组织和开展，根据研究内容和研究思路，将分下列四个阶段展开：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本课题计划三年时间完成，根据研究内容和研究思路，将分下列四个阶段展开。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（1）准备阶段:20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月——20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建立研究小组后，制定研究计划，选择科学研究方法。设计研究步骤，保证研究落实到实处。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查阅、收集、整理、分析相关的文献书籍，全面地、正确地了解和掌握研究的历史和现状，以使研究拥有坚实的理论基础。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（2）实施研究阶段:20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月——202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选择研究主题，通过问卷调查及时了解实施情况。在本研究中，调查对象是学校领导、教师、学生，问卷主要涉及调查对象的基本信息、互联网背景下课堂的开展情况等，多方位调查得出当前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基于前期调研所得数据，进行数据的整理和分析。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运用行动研究法，找出互联网背景下运用信息技术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</w:t>
      </w:r>
      <w:r>
        <w:rPr>
          <w:rFonts w:hint="eastAsia" w:ascii="宋体" w:hAnsi="宋体" w:eastAsia="宋体" w:cs="宋体"/>
          <w:sz w:val="24"/>
          <w:szCs w:val="24"/>
        </w:rPr>
        <w:t>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（3）研究总结阶段:202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月——202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撰写论文和研究报告，反思研究。</w:t>
      </w:r>
    </w:p>
    <w:p>
      <w:pPr>
        <w:jc w:val="both"/>
        <w:rPr>
          <w:rFonts w:hint="eastAsia" w:ascii="宋体" w:hAnsi="宋体" w:cs="宋体"/>
          <w:sz w:val="24"/>
        </w:rPr>
      </w:pPr>
    </w:p>
    <w:p>
      <w:pPr>
        <w:jc w:val="both"/>
        <w:rPr>
          <w:rFonts w:hint="default" w:ascii="宋体" w:hAnsi="宋体" w:cs="宋体" w:eastAsia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研究措施及成果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</w:rPr>
        <w:t>研究措施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校级课题</w:t>
      </w:r>
      <w:r>
        <w:rPr>
          <w:rFonts w:hint="eastAsia" w:ascii="宋体" w:hAnsi="宋体" w:eastAsia="宋体" w:cs="宋体"/>
          <w:sz w:val="24"/>
          <w:szCs w:val="24"/>
        </w:rPr>
        <w:t>以来，我们根据课题研究方案做了一些工作，为本课题顺利开展作了充分的准备。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明确分工。成立课题领导小组，组长：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郑晓红</w:t>
      </w:r>
      <w:r>
        <w:rPr>
          <w:rFonts w:hint="eastAsia" w:ascii="宋体" w:hAnsi="宋体" w:eastAsia="宋体" w:cs="宋体"/>
          <w:sz w:val="24"/>
          <w:szCs w:val="24"/>
        </w:rPr>
        <w:t>组员：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何文君、黄雪凤、刘佳、何文君</w:t>
      </w:r>
      <w:r>
        <w:rPr>
          <w:rFonts w:hint="eastAsia" w:ascii="宋体" w:hAnsi="宋体" w:eastAsia="宋体" w:cs="宋体"/>
          <w:sz w:val="24"/>
          <w:szCs w:val="24"/>
        </w:rPr>
        <w:t>，构建课题研究的网络系统。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加强学习。我们积极组织教师进行有关课题的各类培训，并通过网络及书籍学习相关的理论知识，使教师进一步转变教学观念，提高思想认识，掌握识谱教学的基本精神。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开展观摩研讨。我们将围绕研究重点，组织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大家</w:t>
      </w:r>
      <w:r>
        <w:rPr>
          <w:rFonts w:hint="eastAsia" w:ascii="宋体" w:hAnsi="宋体" w:eastAsia="宋体" w:cs="宋体"/>
          <w:sz w:val="24"/>
          <w:szCs w:val="24"/>
        </w:rPr>
        <w:t>开展多种形式的观摩研讨活动。每学期至少开展1次，由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组长带领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组员</w:t>
      </w:r>
      <w:r>
        <w:rPr>
          <w:rFonts w:hint="eastAsia" w:ascii="宋体" w:hAnsi="宋体" w:eastAsia="宋体" w:cs="宋体"/>
          <w:sz w:val="24"/>
          <w:szCs w:val="24"/>
        </w:rPr>
        <w:t>教师开展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在课堂中引入音乐游戏元素策略的研究</w:t>
      </w:r>
      <w:r>
        <w:rPr>
          <w:rFonts w:hint="eastAsia" w:ascii="宋体" w:hAnsi="宋体" w:eastAsia="宋体" w:cs="宋体"/>
          <w:sz w:val="24"/>
          <w:szCs w:val="24"/>
        </w:rPr>
        <w:t>，在对其教学活动进行详细观察记录后，组织教师进行研讨评价。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重成果积累。我们将及时分析得失，总结经验，提炼思想。每学期，我们将收集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</w:t>
      </w:r>
      <w:r>
        <w:rPr>
          <w:rFonts w:hint="eastAsia" w:ascii="宋体" w:hAnsi="宋体" w:eastAsia="宋体" w:cs="宋体"/>
          <w:sz w:val="24"/>
          <w:szCs w:val="24"/>
        </w:rPr>
        <w:t>教学的文本材料，并及时上传课题网站。每年年底，撰写教学的专题总结。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考核评价。我们将建立评价激励机制，对课题组各成员参与研究活动、落实研究任务、取得研究成果等，定期予以检查考核和评价激励。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2.研究成果</w:t>
      </w:r>
    </w:p>
    <w:p>
      <w:pPr>
        <w:keepNext w:val="0"/>
        <w:keepLines w:val="0"/>
        <w:pageBreakBefore w:val="0"/>
        <w:tabs>
          <w:tab w:val="left" w:pos="8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在全体课题组成员的共同努力下，我们的课题研究也初见成效。具体表现在： 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增强教学的趣味性和互动性</w:t>
      </w:r>
    </w:p>
    <w:p>
      <w:pPr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通过电子教案、多媒体展示、网络互动等方式，可以让学生更加活跃地参与课堂教学，增强他们的学习兴趣和注意力。同时，学生之间可以通过网络互动进行交流和学习，这种互动方式可以扩大学生的知识视野，提高他们的交际能力和团队合作能力。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拓展课程内容和教学资源</w:t>
      </w:r>
    </w:p>
    <w:p>
      <w:pPr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利用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信息技术</w:t>
      </w:r>
      <w:r>
        <w:rPr>
          <w:rFonts w:ascii="宋体" w:hAnsi="宋体" w:eastAsia="宋体"/>
          <w:sz w:val="24"/>
          <w:szCs w:val="24"/>
        </w:rPr>
        <w:t>平台，可以快速方便地获取丰富多彩的课程资源，这为课堂教学提供了更多可能性。教师可以根据学生的需求，灵活组织课堂内容和教学资源，从而更好地实现教学目标。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提高教学效率和质量</w:t>
      </w:r>
    </w:p>
    <w:p>
      <w:r>
        <w:rPr>
          <w:rFonts w:ascii="宋体" w:hAnsi="宋体" w:eastAsia="宋体"/>
          <w:sz w:val="24"/>
          <w:szCs w:val="24"/>
        </w:rPr>
        <w:t xml:space="preserve">    利用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信息技术</w:t>
      </w:r>
      <w:r>
        <w:rPr>
          <w:rFonts w:ascii="宋体" w:hAnsi="宋体" w:eastAsia="宋体"/>
          <w:sz w:val="24"/>
          <w:szCs w:val="24"/>
        </w:rPr>
        <w:t>手段进行课堂教学，可以节约教师的时间和精力，降低教学成本，提高教学效率。同时，通过网络评价和考试等方式，可以更准确地快速地评估学生的学习效果和水平，为教师提供科学有效的教学反馈。</w:t>
      </w:r>
    </w:p>
    <w:p>
      <w:pPr>
        <w:keepNext w:val="0"/>
        <w:keepLines w:val="0"/>
        <w:widowControl/>
        <w:suppressLineNumbers w:val="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课题研究反思</w:t>
      </w:r>
    </w:p>
    <w:p>
      <w:pPr>
        <w:keepNext w:val="0"/>
        <w:keepLines w:val="0"/>
        <w:widowControl/>
        <w:suppressLineNumbers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本课题研究过程中虽然取得了一定的研究成果，课题组教师正随着课题研究的步伐成长为专业型、研究型的教师。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其中，郑晓红老师在2023经开区小学音乐优质课评比中获区二等奖，刘佳老师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在2023经开区小学音乐优质课评比中获区二等奖。</w:t>
      </w:r>
    </w:p>
    <w:p>
      <w:pPr>
        <w:keepNext w:val="0"/>
        <w:keepLines w:val="0"/>
        <w:widowControl/>
        <w:suppressLineNumbers w:val="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存在的问题：</w:t>
      </w:r>
      <w:r>
        <w:rPr>
          <w:rFonts w:ascii="宋体" w:hAnsi="宋体" w:eastAsia="宋体" w:cs="宋体"/>
          <w:sz w:val="24"/>
          <w:szCs w:val="24"/>
        </w:rPr>
        <w:t>一些音乐教师虽然在一定程度上明确了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信息技术</w:t>
      </w:r>
      <w:r>
        <w:rPr>
          <w:rFonts w:ascii="宋体" w:hAnsi="宋体" w:eastAsia="宋体" w:cs="宋体"/>
          <w:sz w:val="24"/>
          <w:szCs w:val="24"/>
        </w:rPr>
        <w:t>的重要性，但是并没有很好的将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信息技术</w:t>
      </w:r>
      <w:r>
        <w:rPr>
          <w:rFonts w:ascii="宋体" w:hAnsi="宋体" w:eastAsia="宋体" w:cs="宋体"/>
          <w:sz w:val="24"/>
          <w:szCs w:val="24"/>
        </w:rPr>
        <w:t>与音乐教学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融合</w:t>
      </w:r>
      <w:r>
        <w:rPr>
          <w:rFonts w:ascii="宋体" w:hAnsi="宋体" w:eastAsia="宋体" w:cs="宋体"/>
          <w:sz w:val="24"/>
          <w:szCs w:val="24"/>
        </w:rPr>
        <w:t>， 课题研究过程中取得的一些研究成果也没有及时的进行引用，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没有形成论文资料。</w:t>
      </w:r>
      <w:r>
        <w:rPr>
          <w:rFonts w:ascii="宋体" w:hAnsi="宋体" w:eastAsia="宋体" w:cs="宋体"/>
          <w:sz w:val="24"/>
          <w:szCs w:val="24"/>
        </w:rPr>
        <w:t>因此之后的研究和实践过程中，教师要及时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提高信息技术，</w:t>
      </w:r>
      <w:r>
        <w:rPr>
          <w:rFonts w:ascii="宋体" w:hAnsi="宋体" w:eastAsia="宋体" w:cs="宋体"/>
          <w:sz w:val="24"/>
          <w:szCs w:val="24"/>
        </w:rPr>
        <w:t>促进音乐教学的顺利实施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提高课堂效率。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附录1：辅导学生获奖</w:t>
      </w:r>
    </w:p>
    <w:tbl>
      <w:tblPr>
        <w:tblW w:w="85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2021.05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《好朋友之歌》获2021年常州经开区中小学艺术节课本剧比赛一等奖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2021.05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《飞向蓝天》获2021年常州经开区中小学艺术节活动合唱比赛三等奖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2021.05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《红旗一角的故事》获常州经开区艺术节活动朗诵比赛二等奖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《玩具进行曲》获2021年经开区中小学艺术节活动课堂器乐比赛三等奖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《好朋友之歌》获2021年常州市中小学艺术节戏剧比赛二等奖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《闪亮的星》获2022年常州市经开区中小学艺术节舞蹈比赛二等奖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2022.11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《香山射鼓》获2022年经开区艺术节器乐比赛二等奖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2023.04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《运动员进行曲》获2023年经开区艺术节合唱比赛获得三等奖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2023.04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《梨园英秀》获2023年经开区艺术节班级合唱比赛三等奖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2023.11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《春节序曲》获2023年经开区艺术节课堂器乐比赛一等奖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2023.11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《行走的界碑》获2023年经开区艺术节朗诵比赛二等奖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2023.11</w:t>
            </w:r>
          </w:p>
        </w:tc>
        <w:tc>
          <w:tcPr>
            <w:tcW w:w="7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《雄狮少年》获2023年经开区艺术节戏剧比赛三等奖</w:t>
            </w:r>
          </w:p>
        </w:tc>
      </w:tr>
    </w:tbl>
    <w:p>
      <w:pPr>
        <w:keepNext w:val="0"/>
        <w:keepLines w:val="0"/>
        <w:widowControl/>
        <w:suppressLineNumbers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附录2：老师获奖</w:t>
      </w:r>
    </w:p>
    <w:tbl>
      <w:tblPr>
        <w:tblStyle w:val="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91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64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1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64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郑晓红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2023.11</w:t>
            </w:r>
          </w:p>
        </w:tc>
        <w:tc>
          <w:tcPr>
            <w:tcW w:w="61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经开区音乐新优质（评优课）二等奖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64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刘佳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2023.11</w:t>
            </w:r>
          </w:p>
        </w:tc>
        <w:tc>
          <w:tcPr>
            <w:tcW w:w="61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经开区音乐新优质（评优课）二等奖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jExZGRlOWVhMzlhMjU1ZTM2ZjkyMmM2MGJjOGUifQ=="/>
  </w:docVars>
  <w:rsids>
    <w:rsidRoot w:val="62AA27C6"/>
    <w:rsid w:val="04F36621"/>
    <w:rsid w:val="16385DC8"/>
    <w:rsid w:val="1CC238E6"/>
    <w:rsid w:val="23CE7015"/>
    <w:rsid w:val="4E9304E2"/>
    <w:rsid w:val="4F2300CA"/>
    <w:rsid w:val="62AA27C6"/>
    <w:rsid w:val="6ECF32D1"/>
    <w:rsid w:val="71333ADD"/>
    <w:rsid w:val="7DD93902"/>
    <w:rsid w:val="7F1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2020-12-16T01:14:00Z</dcterms:created>
  <dc:creator>@只小只</dc:creator>
  <cp:lastModifiedBy>@只小只</cp:lastModifiedBy>
  <dcterms:modified xsi:type="dcterms:W3CDTF">2023-12-21T05:34:04Z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7D3BB5E7839548738C6CF742A6851111_13</vt:lpwstr>
  </property>
</Properties>
</file>