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</w:t>
      </w:r>
      <w:bookmarkStart w:id="0" w:name="_GoBack"/>
      <w:bookmarkEnd w:id="0"/>
      <w:r>
        <w:rPr>
          <w:rFonts w:hint="eastAsia"/>
          <w:b/>
          <w:sz w:val="30"/>
          <w:szCs w:val="30"/>
        </w:rPr>
        <w:t>主题班会）记录</w:t>
      </w:r>
    </w:p>
    <w:tbl>
      <w:tblPr>
        <w:tblStyle w:val="2"/>
        <w:tblpPr w:leftFromText="180" w:rightFromText="180" w:vertAnchor="text" w:horzAnchor="page" w:tblpX="1326" w:tblpY="17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友谊之光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2023</w:t>
            </w:r>
            <w:r>
              <w:rPr>
                <w:rFonts w:hint="eastAsia"/>
                <w:sz w:val="24"/>
              </w:rPr>
              <w:t>年11月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第六节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主题队活动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李映茜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曾兰兰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color w:val="333333"/>
                <w:sz w:val="24"/>
              </w:rPr>
              <w:t>通过本次主题班会</w:t>
            </w:r>
            <w:r>
              <w:rPr>
                <w:rFonts w:hint="eastAsia" w:ascii="宋体" w:hAnsi="宋体"/>
                <w:color w:val="333333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333333"/>
                <w:sz w:val="24"/>
                <w:lang w:val="en-US" w:eastAsia="zh-CN"/>
              </w:rPr>
              <w:t>让同学们建立更加深厚的友谊，和睦相处，友好地做好朋友。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一．活动目的：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透过活动，帮忙学生了解认识同学之间和睦相处的重要性。懂得关心别人、将心比心，的人际交往常识；促进同学团结，促进学生身心发展。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二．活动过程：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（一）预备部分：（整队、报告人数）</w:t>
            </w:r>
          </w:p>
          <w:p>
            <w:pPr>
              <w:widowControl/>
              <w:spacing w:line="340" w:lineRule="exact"/>
              <w:outlineLvl w:val="1"/>
              <w:rPr>
                <w:rFonts w:hint="default" w:ascii="宋体" w:hAnsi="宋体" w:eastAsia="宋体" w:cs="Arial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（二）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val="en-US" w:eastAsia="zh-CN"/>
              </w:rPr>
              <w:t>宣布主题、出旗敬礼唱队歌，宣布活动开始。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（三）放《找朋友》音乐开场，主持人讲开场白。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（四）进行相互采访活动。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1.全班同学围成圆圈坐，两人一组，互相自我介绍。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2.访问活动结束后，每个同学介绍被他访问的同学，由被介绍者补充。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val="en-US" w:eastAsia="zh-CN"/>
              </w:rPr>
              <w:t>老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师告诉其他同学要注意听，记住班上每个同学的特征，然后进行认人比赛。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（五）带着你的朋友来聊一聊。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请一些同学邀请自己在班上的好朋友上台，说说为什么能成为好朋友或朋友之间一些难忘的事，并理解大家的祝福。（大约3-4对朋友）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（六）将心比心，换位表演。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请一些同学邀请自己在班上的好朋友上台，说说为什么能成为好朋友，或朋友之间一些难忘的事，并理解大家的祝福。（大约3-4对朋友）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主持人小结：在交往中，只要我们能多为别人想一想，多站在别人的角度去看问题，其实很多问题或矛盾都很容易解决的，并且还能增进双方的友谊呢！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（七）同唱一支歌。《朋友》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（八）互相赞美活动。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（九）游戏。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（十）老师总结。请记住：友谊之光如同荧光，周围越黑，显得越亮！祝愿你们和你们的朋友，谢谢！</w:t>
            </w:r>
          </w:p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Hans"/>
              </w:rPr>
              <w:t>（十一）呼号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  <w:lang w:val="en-US" w:eastAsia="zh-CN"/>
              </w:rPr>
              <w:t>退旗，敬礼，宣布活动结束。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outlineLvl w:val="1"/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4"/>
              </w:rPr>
              <w:t>优秀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学校安全人人讲,安全学校个个赞。安全知识时时记,注意安全处处提。愿同学们乘上安全之舟,扬起生命之帆,在知识的海洋里乘风破浪。</w:t>
            </w:r>
          </w:p>
        </w:tc>
      </w:tr>
    </w:tbl>
    <w:p>
      <w:pPr>
        <w:jc w:val="center"/>
        <w:rPr>
          <w:sz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60636BD"/>
    <w:rsid w:val="360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2024-01-08T11:43:00Z</dcterms:created>
  <dc:creator>WPS_447939434</dc:creator>
  <cp:lastModifiedBy>WPS_447939434</cp:lastModifiedBy>
  <dcterms:modified xsi:type="dcterms:W3CDTF">2024-01-08T11:44:38Z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E8FAFC3373874D6EBF83ABCCB4C1A494_11</vt:lpwstr>
  </property>
</Properties>
</file>