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i w:val="0"/>
          <w:iCs w:val="0"/>
          <w:caps w:val="0"/>
          <w:color w:val="auto"/>
          <w:spacing w:val="0"/>
          <w:sz w:val="24"/>
          <w:szCs w:val="24"/>
          <w:shd w:val="clear" w:fill="FFFFFF"/>
          <w:lang w:val="en-US" w:eastAsia="zh-CN"/>
        </w:rPr>
      </w:pPr>
      <w:bookmarkStart w:id="0" w:name="_GoBack"/>
      <w:bookmarkEnd w:id="0"/>
      <w:r>
        <w:rPr>
          <w:rFonts w:hint="eastAsia" w:ascii="宋体" w:hAnsi="宋体" w:eastAsia="宋体" w:cs="宋体"/>
          <w:b/>
          <w:bCs/>
          <w:i w:val="0"/>
          <w:iCs w:val="0"/>
          <w:caps w:val="0"/>
          <w:color w:val="auto"/>
          <w:spacing w:val="0"/>
          <w:sz w:val="32"/>
          <w:szCs w:val="32"/>
          <w:shd w:val="clear" w:fill="FFFFFF"/>
          <w:lang w:val="en-US" w:eastAsia="zh-CN"/>
        </w:rPr>
        <w:t>基于生活化器材开发的物理课后实验研究文献综述</w:t>
      </w:r>
    </w:p>
    <w:p>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10" w:leftChars="0" w:hanging="10" w:firstLineChars="0"/>
        <w:textAlignment w:val="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国外研究现状</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b w:val="0"/>
          <w:bCs w:val="0"/>
          <w:i w:val="0"/>
          <w:iCs w:val="0"/>
          <w:caps w:val="0"/>
          <w:color w:val="auto"/>
          <w:spacing w:val="0"/>
          <w:sz w:val="24"/>
          <w:szCs w:val="24"/>
          <w:shd w:val="clear" w:fill="FFFFFF"/>
        </w:rPr>
        <w:t>相较于国内学者，国外学者对于</w:t>
      </w:r>
      <w:r>
        <w:rPr>
          <w:rFonts w:hint="eastAsia" w:ascii="宋体" w:hAnsi="宋体" w:eastAsia="宋体" w:cs="宋体"/>
          <w:b w:val="0"/>
          <w:bCs w:val="0"/>
          <w:i w:val="0"/>
          <w:iCs w:val="0"/>
          <w:caps w:val="0"/>
          <w:color w:val="auto"/>
          <w:spacing w:val="0"/>
          <w:sz w:val="24"/>
          <w:szCs w:val="24"/>
          <w:shd w:val="clear" w:fill="FFFFFF"/>
          <w:lang w:val="en-US" w:eastAsia="zh-CN"/>
        </w:rPr>
        <w:t>生活化物理实验</w:t>
      </w:r>
      <w:r>
        <w:rPr>
          <w:rFonts w:hint="eastAsia" w:ascii="宋体" w:hAnsi="宋体" w:eastAsia="宋体" w:cs="宋体"/>
          <w:b w:val="0"/>
          <w:bCs w:val="0"/>
          <w:i w:val="0"/>
          <w:iCs w:val="0"/>
          <w:caps w:val="0"/>
          <w:color w:val="auto"/>
          <w:spacing w:val="0"/>
          <w:sz w:val="24"/>
          <w:szCs w:val="24"/>
          <w:shd w:val="clear" w:fill="FFFFFF"/>
        </w:rPr>
        <w:t>方面的研究更多也更加深入，</w:t>
      </w:r>
      <w:r>
        <w:rPr>
          <w:rFonts w:hint="eastAsia" w:ascii="宋体" w:hAnsi="宋体" w:eastAsia="宋体" w:cs="宋体"/>
          <w:color w:val="auto"/>
          <w:sz w:val="24"/>
          <w:szCs w:val="24"/>
          <w:lang w:val="en-US" w:eastAsia="zh-CN"/>
        </w:rPr>
        <w:t>特别是教育发达国家对初中物理实验教学的发展十分重视，</w:t>
      </w:r>
      <w:r>
        <w:rPr>
          <w:rFonts w:hint="eastAsia" w:ascii="宋体" w:hAnsi="宋体" w:eastAsia="宋体" w:cs="宋体"/>
          <w:b w:val="0"/>
          <w:bCs w:val="0"/>
          <w:i w:val="0"/>
          <w:iCs w:val="0"/>
          <w:caps w:val="0"/>
          <w:color w:val="auto"/>
          <w:spacing w:val="0"/>
          <w:sz w:val="24"/>
          <w:szCs w:val="24"/>
          <w:shd w:val="clear" w:fill="FFFFFF"/>
        </w:rPr>
        <w:t>成果也非常丰硕。 </w:t>
      </w:r>
      <w:r>
        <w:rPr>
          <w:rFonts w:hint="eastAsia" w:ascii="宋体" w:hAnsi="宋体" w:eastAsia="宋体" w:cs="宋体"/>
          <w:b w:val="0"/>
          <w:bCs w:val="0"/>
          <w:i w:val="0"/>
          <w:iCs w:val="0"/>
          <w:caps w:val="0"/>
          <w:color w:val="auto"/>
          <w:spacing w:val="0"/>
          <w:sz w:val="24"/>
          <w:szCs w:val="24"/>
          <w:shd w:val="clear" w:fill="FFFFFF"/>
        </w:rPr>
        <w:br w:type="textWrapping"/>
      </w:r>
      <w:r>
        <w:rPr>
          <w:rFonts w:hint="eastAsia" w:ascii="宋体" w:hAnsi="宋体" w:eastAsia="宋体" w:cs="宋体"/>
          <w:b w:val="0"/>
          <w:bCs w:val="0"/>
          <w:i w:val="0"/>
          <w:iCs w:val="0"/>
          <w:caps w:val="0"/>
          <w:color w:val="auto"/>
          <w:spacing w:val="0"/>
          <w:sz w:val="24"/>
          <w:szCs w:val="24"/>
          <w:shd w:val="clear" w:fill="FFFFFF"/>
          <w:lang w:val="en-US" w:eastAsia="zh-CN"/>
        </w:rPr>
        <w:t xml:space="preserve">    </w:t>
      </w:r>
      <w:r>
        <w:rPr>
          <w:rFonts w:hint="eastAsia" w:ascii="宋体" w:hAnsi="宋体" w:eastAsia="宋体" w:cs="宋体"/>
          <w:b w:val="0"/>
          <w:bCs w:val="0"/>
          <w:i w:val="0"/>
          <w:iCs w:val="0"/>
          <w:caps w:val="0"/>
          <w:color w:val="auto"/>
          <w:spacing w:val="0"/>
          <w:sz w:val="24"/>
          <w:szCs w:val="24"/>
          <w:shd w:val="clear" w:fill="FFFFFF"/>
        </w:rPr>
        <w:t>结合实验对物理学科的重要性，国外也很重视将生活与物理实验教学相结合，进行实验的设计开发与实践研究。</w:t>
      </w:r>
      <w:r>
        <w:rPr>
          <w:rFonts w:hint="eastAsia" w:ascii="宋体" w:hAnsi="宋体" w:eastAsia="宋体" w:cs="宋体"/>
          <w:color w:val="auto"/>
          <w:sz w:val="24"/>
          <w:szCs w:val="24"/>
        </w:rPr>
        <w:t>在德国的中学阶段要经历1000多个实验</w:t>
      </w:r>
      <w:r>
        <w:rPr>
          <w:rFonts w:hint="eastAsia" w:ascii="宋体" w:hAnsi="宋体" w:eastAsia="宋体" w:cs="宋体"/>
          <w:color w:val="auto"/>
          <w:sz w:val="24"/>
          <w:szCs w:val="24"/>
          <w:lang w:eastAsia="zh-CN"/>
        </w:rPr>
        <w:t>。</w:t>
      </w:r>
      <w:r>
        <w:rPr>
          <w:rFonts w:hint="eastAsia" w:ascii="宋体" w:hAnsi="宋体" w:eastAsia="宋体" w:cs="宋体"/>
          <w:b w:val="0"/>
          <w:bCs w:val="0"/>
          <w:i w:val="0"/>
          <w:iCs w:val="0"/>
          <w:caps w:val="0"/>
          <w:color w:val="auto"/>
          <w:spacing w:val="0"/>
          <w:sz w:val="24"/>
          <w:szCs w:val="24"/>
          <w:shd w:val="clear" w:fill="FFFFFF"/>
        </w:rPr>
        <w:t>德国著名的物理大学教授BodoEckert率先提出“低成本、高技术动手实验”的概念，认为低成本、高技术实验是传统教学方法的补充，也丰富了的物理实验资源。他主张物理教学应该密切联系学生的生活实际，通过以生活中常见、易得的器具和和物品为器材，再现物理现象和物理问题。</w:t>
      </w:r>
      <w:r>
        <w:rPr>
          <w:rFonts w:hint="eastAsia" w:ascii="宋体" w:hAnsi="宋体" w:eastAsia="宋体" w:cs="宋体"/>
          <w:color w:val="auto"/>
          <w:sz w:val="24"/>
          <w:szCs w:val="24"/>
        </w:rPr>
        <w:t>英国的物理教学基本上都采取“教师边演示，学生边实验”的模式。</w:t>
      </w:r>
      <w:r>
        <w:rPr>
          <w:rFonts w:hint="eastAsia" w:ascii="宋体" w:hAnsi="宋体" w:eastAsia="宋体" w:cs="宋体"/>
          <w:b w:val="0"/>
          <w:bCs w:val="0"/>
          <w:i w:val="0"/>
          <w:iCs w:val="0"/>
          <w:caps w:val="0"/>
          <w:color w:val="auto"/>
          <w:spacing w:val="0"/>
          <w:sz w:val="24"/>
          <w:szCs w:val="24"/>
          <w:shd w:val="clear" w:fill="FFFFFF"/>
        </w:rPr>
        <w:t>1966 年，美国制定的《国家科学教育标准》强调了教育和生活的关系，要求教师以生活中的实际问题作为探究内容，帮助学生制定以探究为基准的学习目标。从美国全国推行的物理教材《科学探索者》中就可以看出，其重视物理实验与学生生活的联系，教材将生活中常见物品的作为实验器材，体现了“瓶瓶罐罐做实验”的理念，在实验简单、易操作的同时，强调学生的体验感与参与感。</w:t>
      </w:r>
      <w:r>
        <w:rPr>
          <w:rFonts w:hint="eastAsia" w:ascii="宋体" w:hAnsi="宋体" w:eastAsia="宋体" w:cs="宋体"/>
          <w:color w:val="auto"/>
          <w:sz w:val="24"/>
          <w:szCs w:val="24"/>
        </w:rPr>
        <w:t>美国物理教学委员会每年都会召开大、中学物理教学经验交流会，讨论物理实验、简易实验和教具等。</w:t>
      </w:r>
      <w:r>
        <w:rPr>
          <w:rFonts w:hint="eastAsia" w:ascii="宋体" w:hAnsi="宋体" w:eastAsia="宋体" w:cs="宋体"/>
          <w:b w:val="0"/>
          <w:bCs w:val="0"/>
          <w:i w:val="0"/>
          <w:iCs w:val="0"/>
          <w:caps w:val="0"/>
          <w:color w:val="auto"/>
          <w:spacing w:val="0"/>
          <w:sz w:val="24"/>
          <w:szCs w:val="24"/>
          <w:shd w:val="clear" w:fill="FFFFFF"/>
        </w:rPr>
        <w:t>日本颁布的《学习指导纲要》提出的基本思想中，强调对学生生存能力的培养是学校不可忽视的教育理念，强调教学的生活化、应用化。日本的一线教师对利用生活中的常见物品来制作实验器材进行了很多研究，比如左卷健男、龙川洋二编著的《趣味物理实验》，记载了上百个用生活中常见器具开发出来的实验，并详细地讲述了实验方法。这些实验浅显易懂，充满趣味性，已成为日本中小学的基础物理实验。另外，作者还收集了众多的实验案例，得到了日本出色的物理教育工作者的大力支持。日本的一线教师还专门成立了“山猫学会”</w:t>
      </w:r>
      <w:r>
        <w:rPr>
          <w:rFonts w:hint="eastAsia" w:ascii="宋体" w:hAnsi="宋体" w:eastAsia="宋体" w:cs="宋体"/>
          <w:color w:val="auto"/>
          <w:sz w:val="24"/>
          <w:szCs w:val="24"/>
        </w:rPr>
        <w:t>、“伽利略工作室”等民间组织就专门致力于研究</w:t>
      </w:r>
      <w:r>
        <w:rPr>
          <w:rFonts w:hint="eastAsia" w:ascii="宋体" w:hAnsi="宋体" w:eastAsia="宋体" w:cs="宋体"/>
          <w:b w:val="0"/>
          <w:bCs w:val="0"/>
          <w:i w:val="0"/>
          <w:iCs w:val="0"/>
          <w:caps w:val="0"/>
          <w:color w:val="auto"/>
          <w:spacing w:val="0"/>
          <w:sz w:val="24"/>
          <w:szCs w:val="24"/>
          <w:shd w:val="clear" w:fill="FFFFFF"/>
        </w:rPr>
        <w:t>利用生活中的常见物品来</w:t>
      </w:r>
      <w:r>
        <w:rPr>
          <w:rFonts w:hint="eastAsia" w:ascii="宋体" w:hAnsi="宋体" w:eastAsia="宋体" w:cs="宋体"/>
          <w:color w:val="auto"/>
          <w:sz w:val="24"/>
          <w:szCs w:val="24"/>
        </w:rPr>
        <w:t>自制实验教具。</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2" w:leftChars="0" w:firstLine="0" w:firstLineChars="0"/>
        <w:textAlignment w:val="auto"/>
        <w:rPr>
          <w:rFonts w:hint="eastAsia" w:ascii="宋体" w:hAnsi="宋体" w:eastAsia="宋体" w:cs="宋体"/>
          <w:b/>
          <w:bCs/>
          <w:i w:val="0"/>
          <w:iCs w:val="0"/>
          <w:caps w:val="0"/>
          <w:color w:val="auto"/>
          <w:spacing w:val="0"/>
          <w:sz w:val="24"/>
          <w:szCs w:val="24"/>
          <w:shd w:val="clear" w:fill="FFFFFF"/>
        </w:rPr>
      </w:pPr>
      <w:r>
        <w:rPr>
          <w:rFonts w:hint="eastAsia" w:ascii="宋体" w:hAnsi="宋体" w:eastAsia="宋体" w:cs="宋体"/>
          <w:b/>
          <w:bCs/>
          <w:i w:val="0"/>
          <w:iCs w:val="0"/>
          <w:caps w:val="0"/>
          <w:color w:val="auto"/>
          <w:spacing w:val="0"/>
          <w:sz w:val="24"/>
          <w:szCs w:val="24"/>
          <w:shd w:val="clear" w:fill="FFFFFF"/>
        </w:rPr>
        <w:t>（二）国内研究现状</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i w:val="0"/>
          <w:iCs w:val="0"/>
          <w:caps w:val="0"/>
          <w:color w:val="auto"/>
          <w:spacing w:val="0"/>
          <w:sz w:val="24"/>
          <w:szCs w:val="24"/>
          <w:shd w:val="clear" w:fill="FFFFFF"/>
        </w:rPr>
      </w:pPr>
      <w:r>
        <w:rPr>
          <w:rFonts w:hint="eastAsia" w:ascii="宋体" w:hAnsi="宋体" w:eastAsia="宋体" w:cs="宋体"/>
          <w:b w:val="0"/>
          <w:bCs w:val="0"/>
          <w:i w:val="0"/>
          <w:iCs w:val="0"/>
          <w:caps w:val="0"/>
          <w:color w:val="auto"/>
          <w:spacing w:val="0"/>
          <w:sz w:val="24"/>
          <w:szCs w:val="24"/>
          <w:shd w:val="clear" w:fill="FFFFFF"/>
        </w:rPr>
        <w:drawing>
          <wp:anchor distT="0" distB="0" distL="114300" distR="114300" simplePos="0" relativeHeight="251659264" behindDoc="0" locked="0" layoutInCell="1" allowOverlap="1">
            <wp:simplePos x="0" y="0"/>
            <wp:positionH relativeFrom="column">
              <wp:posOffset>1210310</wp:posOffset>
            </wp:positionH>
            <wp:positionV relativeFrom="paragraph">
              <wp:posOffset>1029335</wp:posOffset>
            </wp:positionV>
            <wp:extent cx="3599180" cy="2369185"/>
            <wp:effectExtent l="0" t="0" r="12700" b="8255"/>
            <wp:wrapTopAndBottom/>
            <wp:docPr id="1" name="图片 1" descr="Screenshot_2024-01-06-23-04-29-20_57fdf7bafbb6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creenshot_2024-01-06-23-04-29-20_57fdf7bafbb6545"/>
                    <pic:cNvPicPr>
                      <a:picLocks noChangeAspect="1"/>
                    </pic:cNvPicPr>
                  </pic:nvPicPr>
                  <pic:blipFill>
                    <a:blip r:embed="rId6"/>
                    <a:stretch>
                      <a:fillRect/>
                    </a:stretch>
                  </pic:blipFill>
                  <pic:spPr>
                    <a:xfrm>
                      <a:off x="0" y="0"/>
                      <a:ext cx="3599180" cy="2369185"/>
                    </a:xfrm>
                    <a:prstGeom prst="rect">
                      <a:avLst/>
                    </a:prstGeom>
                  </pic:spPr>
                </pic:pic>
              </a:graphicData>
            </a:graphic>
          </wp:anchor>
        </w:drawing>
      </w:r>
      <w:r>
        <w:rPr>
          <w:rFonts w:hint="eastAsia" w:ascii="宋体" w:hAnsi="宋体" w:eastAsia="宋体" w:cs="宋体"/>
          <w:b w:val="0"/>
          <w:bCs w:val="0"/>
          <w:i w:val="0"/>
          <w:iCs w:val="0"/>
          <w:caps w:val="0"/>
          <w:color w:val="auto"/>
          <w:spacing w:val="0"/>
          <w:sz w:val="24"/>
          <w:szCs w:val="24"/>
          <w:shd w:val="clear" w:fill="FFFFFF"/>
        </w:rPr>
        <w:t>截止202</w:t>
      </w:r>
      <w:r>
        <w:rPr>
          <w:rFonts w:hint="eastAsia" w:ascii="宋体" w:hAnsi="宋体" w:eastAsia="宋体" w:cs="宋体"/>
          <w:b w:val="0"/>
          <w:bCs w:val="0"/>
          <w:i w:val="0"/>
          <w:iCs w:val="0"/>
          <w:caps w:val="0"/>
          <w:color w:val="auto"/>
          <w:spacing w:val="0"/>
          <w:sz w:val="24"/>
          <w:szCs w:val="24"/>
          <w:shd w:val="clear" w:fill="FFFFFF"/>
          <w:lang w:val="en-US" w:eastAsia="zh-CN"/>
        </w:rPr>
        <w:t>2</w:t>
      </w:r>
      <w:r>
        <w:rPr>
          <w:rFonts w:hint="eastAsia" w:ascii="宋体" w:hAnsi="宋体" w:eastAsia="宋体" w:cs="宋体"/>
          <w:b w:val="0"/>
          <w:bCs w:val="0"/>
          <w:i w:val="0"/>
          <w:iCs w:val="0"/>
          <w:caps w:val="0"/>
          <w:color w:val="auto"/>
          <w:spacing w:val="0"/>
          <w:sz w:val="24"/>
          <w:szCs w:val="24"/>
          <w:shd w:val="clear" w:fill="FFFFFF"/>
        </w:rPr>
        <w:t>年</w:t>
      </w:r>
      <w:r>
        <w:rPr>
          <w:rFonts w:hint="eastAsia" w:ascii="宋体" w:hAnsi="宋体" w:eastAsia="宋体" w:cs="宋体"/>
          <w:b w:val="0"/>
          <w:bCs w:val="0"/>
          <w:i w:val="0"/>
          <w:iCs w:val="0"/>
          <w:caps w:val="0"/>
          <w:color w:val="auto"/>
          <w:spacing w:val="0"/>
          <w:sz w:val="24"/>
          <w:szCs w:val="24"/>
          <w:shd w:val="clear" w:fill="FFFFFF"/>
          <w:lang w:val="en-US" w:eastAsia="zh-CN"/>
        </w:rPr>
        <w:t>12</w:t>
      </w:r>
      <w:r>
        <w:rPr>
          <w:rFonts w:hint="eastAsia" w:ascii="宋体" w:hAnsi="宋体" w:eastAsia="宋体" w:cs="宋体"/>
          <w:b w:val="0"/>
          <w:bCs w:val="0"/>
          <w:i w:val="0"/>
          <w:iCs w:val="0"/>
          <w:caps w:val="0"/>
          <w:color w:val="auto"/>
          <w:spacing w:val="0"/>
          <w:sz w:val="24"/>
          <w:szCs w:val="24"/>
          <w:shd w:val="clear" w:fill="FFFFFF"/>
        </w:rPr>
        <w:t>月，通过在中国知网（CNKI）全文期刊数据库资源中对文献的查阅，在高级搜索区分别输入主题词条“物理生活化实验”、“高中物理生活化实验”、“初中物理生活化实验”，并将三个主题词条对应的相关文献发文量随时间的变化绘制成折线图，如图</w:t>
      </w:r>
      <w:r>
        <w:rPr>
          <w:rFonts w:hint="eastAsia" w:ascii="宋体" w:hAnsi="宋体" w:eastAsia="宋体" w:cs="宋体"/>
          <w:b w:val="0"/>
          <w:bCs w:val="0"/>
          <w:i w:val="0"/>
          <w:iCs w:val="0"/>
          <w:caps w:val="0"/>
          <w:color w:val="auto"/>
          <w:spacing w:val="0"/>
          <w:sz w:val="24"/>
          <w:szCs w:val="24"/>
          <w:shd w:val="clear" w:fill="FFFFFF"/>
          <w:lang w:val="en-US" w:eastAsia="zh-CN"/>
        </w:rPr>
        <w:t>1.1</w:t>
      </w:r>
      <w:r>
        <w:rPr>
          <w:rFonts w:hint="eastAsia" w:ascii="宋体" w:hAnsi="宋体" w:eastAsia="宋体" w:cs="宋体"/>
          <w:b w:val="0"/>
          <w:bCs w:val="0"/>
          <w:i w:val="0"/>
          <w:iCs w:val="0"/>
          <w:caps w:val="0"/>
          <w:color w:val="auto"/>
          <w:spacing w:val="0"/>
          <w:sz w:val="24"/>
          <w:szCs w:val="24"/>
          <w:shd w:val="clear" w:fill="FFFFFF"/>
        </w:rPr>
        <w:t>所示，其中橙色曲线代表物理生活化实验的发文量随时间的变化、红色曲线代表初中物理生活化实验的发文量随时间的变化、蓝色曲线代表高中物理生活化实验的发文量随时间的变化。</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i w:val="0"/>
          <w:iCs w:val="0"/>
          <w:caps w:val="0"/>
          <w:color w:val="auto"/>
          <w:spacing w:val="0"/>
          <w:sz w:val="24"/>
          <w:szCs w:val="24"/>
          <w:shd w:val="clear" w:fill="FFFFFF"/>
        </w:rPr>
      </w:pPr>
      <w:r>
        <w:rPr>
          <w:rFonts w:hint="eastAsia" w:ascii="宋体" w:hAnsi="宋体" w:eastAsia="宋体" w:cs="宋体"/>
          <w:b w:val="0"/>
          <w:bCs w:val="0"/>
          <w:i w:val="0"/>
          <w:iCs w:val="0"/>
          <w:caps w:val="0"/>
          <w:color w:val="auto"/>
          <w:spacing w:val="0"/>
          <w:sz w:val="24"/>
          <w:szCs w:val="24"/>
          <w:shd w:val="clear" w:fill="FFFFFF"/>
        </w:rPr>
        <w:t>由图1.1可知，自2001年起我国基础教育物理课程改革实施后，国内对物理生活化实验相关文献发文量随着时间呈逐步增长的趋势。随着基础教育改革的深入，尤其在2012年以后，增长幅度明显加大。但生活化实验在高中物理教学的运用明显没有在初中物理教学中运用得多，这与高中的物理学习方式和要求有关，从初中到高中的物理学习方式要求从定性到定量、形象思维到抽象思维、观察识记到数学推演等进行转变</w:t>
      </w:r>
      <w:r>
        <w:rPr>
          <w:rStyle w:val="8"/>
          <w:rFonts w:hint="eastAsia" w:ascii="宋体" w:hAnsi="宋体" w:eastAsia="宋体" w:cs="宋体"/>
          <w:b w:val="0"/>
          <w:bCs w:val="0"/>
          <w:i w:val="0"/>
          <w:iCs w:val="0"/>
          <w:caps w:val="0"/>
          <w:color w:val="auto"/>
          <w:spacing w:val="0"/>
          <w:sz w:val="24"/>
          <w:szCs w:val="24"/>
          <w:shd w:val="clear" w:fill="FFFFFF"/>
        </w:rPr>
        <w:endnoteReference w:id="0"/>
      </w:r>
      <w:r>
        <w:rPr>
          <w:rFonts w:hint="eastAsia" w:ascii="宋体" w:hAnsi="宋体" w:eastAsia="宋体" w:cs="宋体"/>
          <w:b w:val="0"/>
          <w:bCs w:val="0"/>
          <w:i w:val="0"/>
          <w:iCs w:val="0"/>
          <w:caps w:val="0"/>
          <w:color w:val="auto"/>
          <w:spacing w:val="0"/>
          <w:sz w:val="24"/>
          <w:szCs w:val="24"/>
          <w:shd w:val="clear" w:fill="FFFFFF"/>
        </w:rPr>
        <w:t>。可见，比起高中物理教学，生活化实验在初中物理教学中更具有实施意义。2001年初中物理生活化实验仅有1篇，2002-2006没有相关研究，自2007年开始逐渐引人注目，直至近几年的研究成为热点，2020年初中物理生活化实验相关论文的累计数量达到250篇。由此说明，国内越来越重视初中物理生活化实验的研究和应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i w:val="0"/>
          <w:iCs w:val="0"/>
          <w:caps w:val="0"/>
          <w:color w:val="auto"/>
          <w:spacing w:val="0"/>
          <w:sz w:val="24"/>
          <w:szCs w:val="24"/>
          <w:shd w:val="clear" w:fill="FFFFFF"/>
        </w:rPr>
      </w:pPr>
      <w:r>
        <w:rPr>
          <w:rFonts w:hint="eastAsia" w:ascii="宋体" w:hAnsi="宋体" w:eastAsia="宋体" w:cs="宋体"/>
          <w:b w:val="0"/>
          <w:bCs w:val="0"/>
          <w:i w:val="0"/>
          <w:iCs w:val="0"/>
          <w:caps w:val="0"/>
          <w:color w:val="auto"/>
          <w:spacing w:val="0"/>
          <w:sz w:val="24"/>
          <w:szCs w:val="24"/>
          <w:shd w:val="clear" w:fill="FFFFFF"/>
        </w:rPr>
        <w:t>为了更好地将初中物理生活化实验相关文献的研究主题与时间因素进行一一对应分析，本文运用由美国德雷塞尔大学陈超美教授开发的CiteSpace软件来进行文献计量统计分析</w:t>
      </w:r>
      <w:r>
        <w:rPr>
          <w:rStyle w:val="8"/>
          <w:rFonts w:hint="eastAsia" w:ascii="宋体" w:hAnsi="宋体" w:eastAsia="宋体" w:cs="宋体"/>
          <w:b w:val="0"/>
          <w:bCs w:val="0"/>
          <w:i w:val="0"/>
          <w:iCs w:val="0"/>
          <w:caps w:val="0"/>
          <w:color w:val="auto"/>
          <w:spacing w:val="0"/>
          <w:sz w:val="24"/>
          <w:szCs w:val="24"/>
          <w:shd w:val="clear" w:fill="FFFFFF"/>
        </w:rPr>
        <w:endnoteReference w:id="1"/>
      </w:r>
      <w:r>
        <w:rPr>
          <w:rFonts w:hint="eastAsia" w:ascii="宋体" w:hAnsi="宋体" w:eastAsia="宋体" w:cs="宋体"/>
          <w:b w:val="0"/>
          <w:bCs w:val="0"/>
          <w:i w:val="0"/>
          <w:iCs w:val="0"/>
          <w:caps w:val="0"/>
          <w:color w:val="auto"/>
          <w:spacing w:val="0"/>
          <w:sz w:val="24"/>
          <w:szCs w:val="24"/>
          <w:shd w:val="clear" w:fill="FFFFFF"/>
        </w:rPr>
        <w:t>。研究文献来自于“中国知网”（CNKI）期刊全文数据库，其获取步骤为：首先进入中国知网官网；再通过“高级检索”中“文献”方式，设置检索条件主题词为“初中物理生活化实验”进行检索；接着选中所有相关文献，将检索文献的题录信息导出为CiteSpace软件可识别的Refworks格式文本，其中包含论文作者、单位、题目、摘要、关键词、刊发日期等信息。最终得到1212篇有效文献信息，作为本研究的样本文献，从而按时间先后顺序制成关键词共现网络的主题路径图，如图1.2所示，以清晰直观展示初中物理生活化实验相关研究的现状与趋势。</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i w:val="0"/>
          <w:iCs w:val="0"/>
          <w:caps w:val="0"/>
          <w:color w:val="auto"/>
          <w:spacing w:val="0"/>
          <w:sz w:val="24"/>
          <w:szCs w:val="24"/>
          <w:shd w:val="clear" w:fill="FFFFFF"/>
          <w:lang w:val="en-US" w:eastAsia="zh-CN"/>
        </w:rPr>
      </w:pPr>
      <w:r>
        <w:rPr>
          <w:rFonts w:hint="eastAsia" w:ascii="宋体" w:hAnsi="宋体" w:eastAsia="宋体" w:cs="宋体"/>
          <w:b w:val="0"/>
          <w:bCs w:val="0"/>
          <w:i w:val="0"/>
          <w:iCs w:val="0"/>
          <w:caps w:val="0"/>
          <w:color w:val="auto"/>
          <w:spacing w:val="0"/>
          <w:sz w:val="24"/>
          <w:szCs w:val="24"/>
          <w:shd w:val="clear" w:fill="FFFFFF"/>
        </w:rPr>
        <w:drawing>
          <wp:anchor distT="0" distB="0" distL="114300" distR="114300" simplePos="0" relativeHeight="251660288" behindDoc="0" locked="0" layoutInCell="1" allowOverlap="1">
            <wp:simplePos x="0" y="0"/>
            <wp:positionH relativeFrom="column">
              <wp:posOffset>864235</wp:posOffset>
            </wp:positionH>
            <wp:positionV relativeFrom="paragraph">
              <wp:posOffset>32385</wp:posOffset>
            </wp:positionV>
            <wp:extent cx="4182110" cy="2728595"/>
            <wp:effectExtent l="0" t="0" r="8890" b="14605"/>
            <wp:wrapTopAndBottom/>
            <wp:docPr id="2" name="图片 2" descr="Screenshot_2024-01-06-23-07-20-35_57fdf7bafbb6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creenshot_2024-01-06-23-07-20-35_57fdf7bafbb6545"/>
                    <pic:cNvPicPr>
                      <a:picLocks noChangeAspect="1"/>
                    </pic:cNvPicPr>
                  </pic:nvPicPr>
                  <pic:blipFill>
                    <a:blip r:embed="rId7"/>
                    <a:stretch>
                      <a:fillRect/>
                    </a:stretch>
                  </pic:blipFill>
                  <pic:spPr>
                    <a:xfrm>
                      <a:off x="0" y="0"/>
                      <a:ext cx="4182110" cy="2728595"/>
                    </a:xfrm>
                    <a:prstGeom prst="rect">
                      <a:avLst/>
                    </a:prstGeom>
                  </pic:spPr>
                </pic:pic>
              </a:graphicData>
            </a:graphic>
          </wp:anchor>
        </w:drawing>
      </w:r>
      <w:r>
        <w:rPr>
          <w:rFonts w:hint="eastAsia" w:ascii="宋体" w:hAnsi="宋体" w:eastAsia="宋体" w:cs="宋体"/>
          <w:b w:val="0"/>
          <w:bCs w:val="0"/>
          <w:i w:val="0"/>
          <w:iCs w:val="0"/>
          <w:caps w:val="0"/>
          <w:color w:val="auto"/>
          <w:spacing w:val="0"/>
          <w:sz w:val="24"/>
          <w:szCs w:val="24"/>
          <w:shd w:val="clear" w:fill="FFFFFF"/>
        </w:rPr>
        <w:t>图1.2的数据集时间区间是2001-2021年，图中的每一个加号代表一个关键词，该关键词只在首次出现的年份显示，加号越大表示该关键词共现频次越高。连线表示该关键词出现在同一篇或多篇文章中。从图1.2中可见，2001年，陈向平首次提出物理课堂教学“生活化”理念，首次将生活化与初中物理教学结合，目的是改革以教师为中心、教材为中心、灌输为主的教学模式，让课堂充满活力，对建构“生活化”教学模式进行了探讨。2011年版《义务教育物理课程标准》提出“从生活走向物理，从物理走向社会”的理念后，再次引起初中物理生活化实验相关研究的热潮。在初中物理生活化实验20年的相关研究中，频次较高的研究主题涉及生活化教学、物理知识、物理实验、教学策略、物理规律、学习兴趣、物理原理、物理现象、生活化情境、激发学生、实验器材、高效课堂、核心素养</w:t>
      </w:r>
      <w:r>
        <w:rPr>
          <w:rFonts w:hint="eastAsia" w:ascii="宋体" w:hAnsi="宋体" w:eastAsia="宋体" w:cs="宋体"/>
          <w:b w:val="0"/>
          <w:bCs w:val="0"/>
          <w:i w:val="0"/>
          <w:iCs w:val="0"/>
          <w:caps w:val="0"/>
          <w:color w:val="auto"/>
          <w:spacing w:val="0"/>
          <w:sz w:val="24"/>
          <w:szCs w:val="24"/>
          <w:shd w:val="clear" w:fill="FFFFFF"/>
          <w:lang w:val="en-US" w:eastAsia="zh-CN"/>
        </w:rPr>
        <w:t>等内容，尤其是核心素养处在主题路径图边缘，且与最新时间对应，反映出近年来初中物理生活化实验相关研究的新领域。</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10" w:leftChars="0" w:firstLine="453" w:firstLineChars="189"/>
        <w:textAlignment w:val="auto"/>
        <w:rPr>
          <w:rFonts w:hint="eastAsia" w:ascii="宋体" w:hAnsi="宋体" w:eastAsia="宋体" w:cs="宋体"/>
          <w:b w:val="0"/>
          <w:bCs w:val="0"/>
          <w:i w:val="0"/>
          <w:iCs w:val="0"/>
          <w:caps w:val="0"/>
          <w:color w:val="auto"/>
          <w:spacing w:val="0"/>
          <w:sz w:val="24"/>
          <w:szCs w:val="24"/>
          <w:shd w:val="clear" w:fill="FFFFFF"/>
          <w:lang w:val="en-US" w:eastAsia="zh-CN"/>
        </w:rPr>
      </w:pPr>
      <w:r>
        <w:rPr>
          <w:rFonts w:hint="eastAsia" w:ascii="宋体" w:hAnsi="宋体" w:eastAsia="宋体" w:cs="宋体"/>
          <w:b w:val="0"/>
          <w:bCs w:val="0"/>
          <w:i w:val="0"/>
          <w:iCs w:val="0"/>
          <w:caps w:val="0"/>
          <w:color w:val="auto"/>
          <w:spacing w:val="0"/>
          <w:sz w:val="24"/>
          <w:szCs w:val="24"/>
          <w:shd w:val="clear" w:fill="FFFFFF"/>
          <w:lang w:val="en-US" w:eastAsia="zh-CN"/>
        </w:rPr>
        <w:t>同样，在中国知网高级搜索区分别输入主题词条“生活化教学”、“生活化实验”、“物理生活化实验”、“高中物理生活化实验”、“初中物理生活化实验”进行检索，统计的数据结果如表1-1所示。</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65" w:firstLineChars="194"/>
        <w:textAlignment w:val="auto"/>
        <w:rPr>
          <w:rFonts w:hint="eastAsia" w:ascii="宋体" w:hAnsi="宋体" w:eastAsia="宋体" w:cs="宋体"/>
          <w:b w:val="0"/>
          <w:bCs w:val="0"/>
          <w:i w:val="0"/>
          <w:iCs w:val="0"/>
          <w:caps w:val="0"/>
          <w:color w:val="auto"/>
          <w:spacing w:val="0"/>
          <w:sz w:val="24"/>
          <w:szCs w:val="24"/>
          <w:shd w:val="clear" w:fill="FFFFFF"/>
          <w:lang w:val="en-US" w:eastAsia="zh-CN"/>
        </w:rPr>
      </w:pPr>
      <w:r>
        <w:rPr>
          <w:rFonts w:hint="eastAsia" w:ascii="宋体" w:hAnsi="宋体" w:eastAsia="宋体" w:cs="宋体"/>
          <w:b w:val="0"/>
          <w:bCs w:val="0"/>
          <w:i w:val="0"/>
          <w:iCs w:val="0"/>
          <w:caps w:val="0"/>
          <w:color w:val="auto"/>
          <w:spacing w:val="0"/>
          <w:sz w:val="24"/>
          <w:szCs w:val="24"/>
          <w:shd w:val="clear" w:fill="FFFFFF"/>
          <w:lang w:eastAsia="zh-CN"/>
        </w:rPr>
        <w:drawing>
          <wp:anchor distT="0" distB="0" distL="114300" distR="114300" simplePos="0" relativeHeight="251662336" behindDoc="0" locked="0" layoutInCell="1" allowOverlap="1">
            <wp:simplePos x="0" y="0"/>
            <wp:positionH relativeFrom="column">
              <wp:posOffset>1651000</wp:posOffset>
            </wp:positionH>
            <wp:positionV relativeFrom="paragraph">
              <wp:posOffset>3407410</wp:posOffset>
            </wp:positionV>
            <wp:extent cx="3644265" cy="2969895"/>
            <wp:effectExtent l="0" t="0" r="13335" b="1905"/>
            <wp:wrapTopAndBottom/>
            <wp:docPr id="4" name="图片 4" descr="Screenshot_2024-01-06-23-07-42-53_57fdf7bafbb6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Screenshot_2024-01-06-23-07-42-53_57fdf7bafbb6545"/>
                    <pic:cNvPicPr>
                      <a:picLocks noChangeAspect="1"/>
                    </pic:cNvPicPr>
                  </pic:nvPicPr>
                  <pic:blipFill>
                    <a:blip r:embed="rId8"/>
                    <a:stretch>
                      <a:fillRect/>
                    </a:stretch>
                  </pic:blipFill>
                  <pic:spPr>
                    <a:xfrm>
                      <a:off x="0" y="0"/>
                      <a:ext cx="3644265" cy="2969895"/>
                    </a:xfrm>
                    <a:prstGeom prst="rect">
                      <a:avLst/>
                    </a:prstGeom>
                  </pic:spPr>
                </pic:pic>
              </a:graphicData>
            </a:graphic>
          </wp:anchor>
        </w:drawing>
      </w:r>
      <w:r>
        <w:rPr>
          <w:rFonts w:hint="eastAsia" w:ascii="宋体" w:hAnsi="宋体" w:eastAsia="宋体" w:cs="宋体"/>
          <w:b w:val="0"/>
          <w:bCs w:val="0"/>
          <w:i w:val="0"/>
          <w:iCs w:val="0"/>
          <w:caps w:val="0"/>
          <w:color w:val="auto"/>
          <w:spacing w:val="0"/>
          <w:sz w:val="24"/>
          <w:szCs w:val="24"/>
          <w:shd w:val="clear" w:fill="FFFFFF"/>
          <w:lang w:eastAsia="zh-CN"/>
        </w:rPr>
        <w:drawing>
          <wp:anchor distT="0" distB="0" distL="114300" distR="114300" simplePos="0" relativeHeight="251661312" behindDoc="0" locked="0" layoutInCell="1" allowOverlap="1">
            <wp:simplePos x="0" y="0"/>
            <wp:positionH relativeFrom="column">
              <wp:posOffset>873125</wp:posOffset>
            </wp:positionH>
            <wp:positionV relativeFrom="paragraph">
              <wp:posOffset>62865</wp:posOffset>
            </wp:positionV>
            <wp:extent cx="4134485" cy="1805305"/>
            <wp:effectExtent l="0" t="0" r="10795" b="8255"/>
            <wp:wrapTopAndBottom/>
            <wp:docPr id="3" name="图片 3" descr="Screenshot_2024-01-06-23-27-03-17_57fdf7bafbb6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creenshot_2024-01-06-23-27-03-17_57fdf7bafbb6545"/>
                    <pic:cNvPicPr>
                      <a:picLocks noChangeAspect="1"/>
                    </pic:cNvPicPr>
                  </pic:nvPicPr>
                  <pic:blipFill>
                    <a:blip r:embed="rId9"/>
                    <a:stretch>
                      <a:fillRect/>
                    </a:stretch>
                  </pic:blipFill>
                  <pic:spPr>
                    <a:xfrm>
                      <a:off x="0" y="0"/>
                      <a:ext cx="4134485" cy="1805305"/>
                    </a:xfrm>
                    <a:prstGeom prst="rect">
                      <a:avLst/>
                    </a:prstGeom>
                  </pic:spPr>
                </pic:pic>
              </a:graphicData>
            </a:graphic>
          </wp:anchor>
        </w:drawing>
      </w:r>
      <w:r>
        <w:rPr>
          <w:rFonts w:hint="eastAsia" w:ascii="宋体" w:hAnsi="宋体" w:eastAsia="宋体" w:cs="宋体"/>
          <w:b w:val="0"/>
          <w:bCs w:val="0"/>
          <w:i w:val="0"/>
          <w:iCs w:val="0"/>
          <w:caps w:val="0"/>
          <w:color w:val="auto"/>
          <w:spacing w:val="0"/>
          <w:sz w:val="24"/>
          <w:szCs w:val="24"/>
          <w:shd w:val="clear" w:fill="FFFFFF"/>
          <w:lang w:val="en-US" w:eastAsia="zh-CN"/>
        </w:rPr>
        <w:t>由表1-1数据可以看出，输入主题词条“生活化教学”进行检索，共有32347篇文献，输入主题词条“生活化实验”进行检索，共有5105篇文献，约占“生活化教学”的六分之一。说明生活化实验是生活化教学中不可或缺的一部分。但是输入主题词条“初中物理生活化实验”进行检索，共有1212篇文献.该数据表明，我国对于生活化教学的研究已有一定深度，利用生活用品进行实验器材开发与教学的文献也很多，但并没有以“生活化实验冠名，所以检索出的“初中物理生活化实验”的文献较少，说明将生活化实验运用于物理教学有待进一步探索。</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65" w:firstLineChars="194"/>
        <w:textAlignment w:val="auto"/>
        <w:rPr>
          <w:rFonts w:hint="eastAsia" w:ascii="宋体" w:hAnsi="宋体" w:eastAsia="宋体" w:cs="宋体"/>
          <w:b w:val="0"/>
          <w:bCs w:val="0"/>
          <w:i w:val="0"/>
          <w:iCs w:val="0"/>
          <w:caps w:val="0"/>
          <w:color w:val="auto"/>
          <w:spacing w:val="0"/>
          <w:sz w:val="24"/>
          <w:szCs w:val="24"/>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b w:val="0"/>
          <w:bCs w:val="0"/>
          <w:i w:val="0"/>
          <w:iCs w:val="0"/>
          <w:caps w:val="0"/>
          <w:color w:val="auto"/>
          <w:spacing w:val="0"/>
          <w:sz w:val="24"/>
          <w:szCs w:val="24"/>
          <w:shd w:val="clear" w:fill="FFFFFF"/>
          <w:lang w:val="en-US" w:eastAsia="zh-CN"/>
        </w:rPr>
      </w:pPr>
      <w:r>
        <w:rPr>
          <w:rFonts w:ascii="宋体" w:hAnsi="宋体" w:eastAsia="宋体" w:cs="宋体"/>
          <w:sz w:val="24"/>
          <w:szCs w:val="24"/>
        </w:rPr>
        <w:t>接着，对初中物理生活化实验相关的1212篇文献中涉及的实验进行了统计，将其按北师大版物理课本中的章节分为十二个主题，并做出了初中物理生活化实验研究数量随实验主题分布图，见图1.3。从图中可以看出，在第七章《运动和力》、第八章《压强与浮力》相关生活化实验的研究数量最多，第一章《物态及其变化》、第四章《声现象》、第五章《光现象》以及第十一章《简单电路》的研究数量次之，而在其他章节的研究数量较少，有待研究。</w:t>
      </w:r>
      <w:r>
        <w:rPr>
          <w:rFonts w:ascii="宋体" w:hAnsi="宋体" w:eastAsia="宋体" w:cs="宋体"/>
          <w:sz w:val="24"/>
          <w:szCs w:val="24"/>
        </w:rPr>
        <w:br w:type="textWrapping"/>
      </w:r>
      <w:r>
        <w:rPr>
          <w:rFonts w:ascii="宋体" w:hAnsi="宋体" w:eastAsia="宋体" w:cs="宋体"/>
          <w:sz w:val="24"/>
          <w:szCs w:val="24"/>
        </w:rPr>
        <w:t>虽然近年来关于初中物理生活化实验教学相关研究的文献有很多，但缺乏实践部分，大多都只是进行理论分析，并没有提及能否实施、如何实施、实施的怎么样。如：“用易拉罐演示大气压强存在”实验，作者并未提及如何设计；“用大气压强支持试管高的水柱”实验，作者并未提及用饮料瓶设计的5米高的管子</w:t>
      </w:r>
      <w:r>
        <w:rPr>
          <w:rFonts w:hint="eastAsia" w:ascii="宋体" w:hAnsi="宋体" w:eastAsia="宋体" w:cs="宋体"/>
          <w:b w:val="0"/>
          <w:bCs w:val="0"/>
          <w:i w:val="0"/>
          <w:iCs w:val="0"/>
          <w:caps w:val="0"/>
          <w:color w:val="auto"/>
          <w:spacing w:val="0"/>
          <w:sz w:val="24"/>
          <w:szCs w:val="24"/>
          <w:shd w:val="clear" w:fill="FFFFFF"/>
          <w:lang w:val="en-US" w:eastAsia="zh-CN"/>
        </w:rPr>
        <w:t>是如何制作以及操作：“做蛋糕，测材质”来学习天平的使用方法的活动，作者并未提及怎么选择实施地点、实施效果怎么样；“用电动抽水机抽水的水量”来表示电流做的功、用电压表测电动抽水机的电压等＠作者并未提及该实验具体能否实施、效果如何: “生活中一些随手可得的物品，如矿泉水瓶、硬纸片、小型手电等”＂都可以作为实验道具来使用来巩固知识，但具体怎么实践作者并未提及；教师组织学生进行跑步比赛，让学生在跑步比赛中思考赢得比赛、跑得轻松的关键因素，经过对跑步姿势的不断调整，学生逐步认识到在跑步中腰、膝和脚部形成多个杠杆，并组织学生讨论如何使用身体中的杠杆才能更好地保护身体。</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b w:val="0"/>
          <w:bCs w:val="0"/>
          <w:i w:val="0"/>
          <w:iCs w:val="0"/>
          <w:caps w:val="0"/>
          <w:color w:val="auto"/>
          <w:spacing w:val="0"/>
          <w:sz w:val="24"/>
          <w:szCs w:val="24"/>
          <w:shd w:val="clear" w:fill="FFFFFF"/>
        </w:rPr>
      </w:pPr>
      <w:r>
        <w:rPr>
          <w:rFonts w:hint="eastAsia" w:ascii="宋体" w:hAnsi="宋体" w:eastAsia="宋体" w:cs="宋体"/>
          <w:b w:val="0"/>
          <w:bCs w:val="0"/>
          <w:i w:val="0"/>
          <w:iCs w:val="0"/>
          <w:caps w:val="0"/>
          <w:color w:val="auto"/>
          <w:spacing w:val="0"/>
          <w:sz w:val="24"/>
          <w:szCs w:val="24"/>
          <w:shd w:val="clear" w:fill="FFFFFF"/>
          <w:lang w:val="en-US" w:eastAsia="zh-CN"/>
        </w:rPr>
        <w:t>在初中物理生活化实验的关研究中，发现关于初中物理生活化实验教学的文献有很多，但目前生活化实验的资源并不丰富，对其在初中物理实际教学中的开发与运用非常有限，而且已经开发出的生活化实验案例在日常教学中被广泛使用，缺乏启发性和创新性。如:在探究液体内部压强与深度的关系的实验中，用“侧壁钻孔的矿泉水瓶”进行演示的运用已经很普遍。</w:t>
      </w:r>
      <w:r>
        <w:rPr>
          <w:rFonts w:hint="eastAsia" w:ascii="宋体" w:hAnsi="宋体" w:eastAsia="宋体" w:cs="宋体"/>
          <w:b w:val="0"/>
          <w:bCs w:val="0"/>
          <w:i w:val="0"/>
          <w:iCs w:val="0"/>
          <w:caps w:val="0"/>
          <w:color w:val="auto"/>
          <w:spacing w:val="0"/>
          <w:sz w:val="24"/>
          <w:szCs w:val="24"/>
          <w:shd w:val="clear" w:fill="FFFFFF"/>
          <w:lang w:val="en-US" w:eastAsia="zh-CN"/>
        </w:rPr>
        <w:br w:type="textWrapping"/>
      </w:r>
      <w:r>
        <w:rPr>
          <w:rFonts w:hint="default" w:ascii="宋体" w:hAnsi="宋体" w:eastAsia="宋体" w:cs="宋体"/>
          <w:b/>
          <w:bCs/>
          <w:i w:val="0"/>
          <w:iCs w:val="0"/>
          <w:caps w:val="0"/>
          <w:color w:val="auto"/>
          <w:spacing w:val="0"/>
          <w:sz w:val="24"/>
          <w:szCs w:val="24"/>
          <w:shd w:val="clear" w:fill="FFFFFF"/>
        </w:rPr>
        <w:t>（三）研究评述</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65" w:firstLineChars="194"/>
        <w:textAlignment w:val="auto"/>
        <w:rPr>
          <w:rFonts w:hint="eastAsia" w:ascii="宋体" w:hAnsi="宋体" w:eastAsia="宋体" w:cs="宋体"/>
          <w:b w:val="0"/>
          <w:bCs w:val="0"/>
          <w:i w:val="0"/>
          <w:iCs w:val="0"/>
          <w:caps w:val="0"/>
          <w:color w:val="auto"/>
          <w:spacing w:val="0"/>
          <w:sz w:val="24"/>
          <w:szCs w:val="24"/>
          <w:shd w:val="clear" w:fill="FFFFFF"/>
        </w:rPr>
      </w:pPr>
      <w:r>
        <w:rPr>
          <w:rFonts w:hint="eastAsia" w:ascii="宋体" w:hAnsi="宋体" w:eastAsia="宋体" w:cs="宋体"/>
          <w:b w:val="0"/>
          <w:bCs w:val="0"/>
          <w:i w:val="0"/>
          <w:iCs w:val="0"/>
          <w:caps w:val="0"/>
          <w:color w:val="auto"/>
          <w:spacing w:val="0"/>
          <w:sz w:val="24"/>
          <w:szCs w:val="24"/>
          <w:shd w:val="clear" w:fill="FFFFFF"/>
        </w:rPr>
        <w:t>基于国内外研究现状，发现国内越来越重视初中物理生活化实验的研究，但</w:t>
      </w:r>
      <w:r>
        <w:rPr>
          <w:rFonts w:hint="eastAsia" w:ascii="宋体" w:hAnsi="宋体" w:eastAsia="宋体" w:cs="宋体"/>
          <w:b w:val="0"/>
          <w:bCs w:val="0"/>
          <w:i w:val="0"/>
          <w:iCs w:val="0"/>
          <w:caps w:val="0"/>
          <w:color w:val="auto"/>
          <w:spacing w:val="0"/>
          <w:sz w:val="24"/>
          <w:szCs w:val="24"/>
          <w:shd w:val="clear" w:fill="FFFFFF"/>
          <w:lang w:val="en-US" w:eastAsia="zh-CN"/>
        </w:rPr>
        <w:t>基于</w:t>
      </w:r>
      <w:r>
        <w:rPr>
          <w:rFonts w:hint="eastAsia" w:ascii="宋体" w:hAnsi="宋体" w:eastAsia="宋体" w:cs="宋体"/>
          <w:b w:val="0"/>
          <w:bCs w:val="0"/>
          <w:i w:val="0"/>
          <w:iCs w:val="0"/>
          <w:caps w:val="0"/>
          <w:color w:val="auto"/>
          <w:spacing w:val="0"/>
          <w:sz w:val="24"/>
          <w:szCs w:val="24"/>
          <w:shd w:val="clear" w:fill="FFFFFF"/>
        </w:rPr>
        <w:t>生活化</w:t>
      </w:r>
      <w:r>
        <w:rPr>
          <w:rFonts w:hint="eastAsia" w:ascii="宋体" w:hAnsi="宋体" w:eastAsia="宋体" w:cs="宋体"/>
          <w:b w:val="0"/>
          <w:bCs w:val="0"/>
          <w:i w:val="0"/>
          <w:iCs w:val="0"/>
          <w:caps w:val="0"/>
          <w:color w:val="auto"/>
          <w:spacing w:val="0"/>
          <w:sz w:val="24"/>
          <w:szCs w:val="24"/>
          <w:shd w:val="clear" w:fill="FFFFFF"/>
          <w:lang w:val="en-US" w:eastAsia="zh-CN"/>
        </w:rPr>
        <w:t>器材开发</w:t>
      </w:r>
      <w:r>
        <w:rPr>
          <w:rFonts w:hint="eastAsia" w:ascii="宋体" w:hAnsi="宋体" w:eastAsia="宋体" w:cs="宋体"/>
          <w:b w:val="0"/>
          <w:bCs w:val="0"/>
          <w:i w:val="0"/>
          <w:iCs w:val="0"/>
          <w:caps w:val="0"/>
          <w:color w:val="auto"/>
          <w:spacing w:val="0"/>
          <w:sz w:val="24"/>
          <w:szCs w:val="24"/>
          <w:shd w:val="clear" w:fill="FFFFFF"/>
        </w:rPr>
        <w:t>的</w:t>
      </w:r>
      <w:r>
        <w:rPr>
          <w:rFonts w:hint="eastAsia" w:ascii="宋体" w:hAnsi="宋体" w:eastAsia="宋体" w:cs="宋体"/>
          <w:b w:val="0"/>
          <w:bCs w:val="0"/>
          <w:i w:val="0"/>
          <w:iCs w:val="0"/>
          <w:caps w:val="0"/>
          <w:color w:val="auto"/>
          <w:spacing w:val="0"/>
          <w:sz w:val="24"/>
          <w:szCs w:val="24"/>
          <w:shd w:val="clear" w:fill="FFFFFF"/>
          <w:lang w:val="en-US" w:eastAsia="zh-CN"/>
        </w:rPr>
        <w:t>物理课后实验研究</w:t>
      </w:r>
      <w:r>
        <w:rPr>
          <w:rFonts w:hint="eastAsia" w:ascii="宋体" w:hAnsi="宋体" w:eastAsia="宋体" w:cs="宋体"/>
          <w:b w:val="0"/>
          <w:bCs w:val="0"/>
          <w:i w:val="0"/>
          <w:iCs w:val="0"/>
          <w:caps w:val="0"/>
          <w:color w:val="auto"/>
          <w:spacing w:val="0"/>
          <w:sz w:val="24"/>
          <w:szCs w:val="24"/>
          <w:shd w:val="clear" w:fill="FFFFFF"/>
        </w:rPr>
        <w:t>还有待补充，因此开发具有启发性、创新性的生活化实验十分重要，如何</w:t>
      </w:r>
      <w:r>
        <w:rPr>
          <w:rFonts w:hint="eastAsia" w:ascii="宋体" w:hAnsi="宋体" w:eastAsia="宋体" w:cs="宋体"/>
          <w:b w:val="0"/>
          <w:bCs w:val="0"/>
          <w:i w:val="0"/>
          <w:iCs w:val="0"/>
          <w:caps w:val="0"/>
          <w:color w:val="auto"/>
          <w:spacing w:val="0"/>
          <w:sz w:val="24"/>
          <w:szCs w:val="24"/>
          <w:shd w:val="clear" w:fill="FFFFFF"/>
          <w:lang w:val="en-US" w:eastAsia="zh-CN"/>
        </w:rPr>
        <w:t>基于生活化器材开发的物理课后实验还有待进一步研究</w:t>
      </w:r>
      <w:r>
        <w:rPr>
          <w:rFonts w:hint="eastAsia" w:ascii="宋体" w:hAnsi="宋体" w:eastAsia="宋体" w:cs="宋体"/>
          <w:b w:val="0"/>
          <w:bCs w:val="0"/>
          <w:i w:val="0"/>
          <w:iCs w:val="0"/>
          <w:caps w:val="0"/>
          <w:color w:val="auto"/>
          <w:spacing w:val="0"/>
          <w:sz w:val="24"/>
          <w:szCs w:val="24"/>
          <w:shd w:val="clear" w:fill="FFFFFF"/>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after="240" w:afterAutospacing="0" w:line="400" w:lineRule="exact"/>
        <w:ind w:left="10" w:leftChars="0" w:hanging="10" w:firstLineChars="0"/>
        <w:textAlignment w:val="auto"/>
        <w:rPr>
          <w:rFonts w:ascii="宋体" w:hAnsi="宋体" w:eastAsia="宋体" w:cs="宋体"/>
          <w:sz w:val="24"/>
          <w:szCs w:val="24"/>
        </w:rPr>
      </w:pPr>
    </w:p>
    <w:p>
      <w:pPr>
        <w:numPr>
          <w:ilvl w:val="0"/>
          <w:numId w:val="0"/>
        </w:numPr>
        <w:spacing w:after="240" w:afterAutospacing="0"/>
        <w:ind w:left="10" w:leftChars="0" w:hanging="10" w:firstLineChars="0"/>
        <w:rPr>
          <w:rFonts w:hint="default" w:ascii="宋体" w:hAnsi="宋体" w:eastAsia="宋体" w:cs="宋体"/>
          <w:sz w:val="24"/>
          <w:szCs w:val="24"/>
        </w:rPr>
      </w:pPr>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4">
    <w:p/>
  </w:endnote>
  <w:endnote w:type="continuationSeparator" w:id="5">
    <w:p/>
  </w:endnote>
  <w:endnote w:id="0">
    <w:p>
      <w:pPr>
        <w:pStyle w:val="2"/>
        <w:snapToGrid w:val="0"/>
      </w:pPr>
    </w:p>
  </w:endnote>
  <w:endnote w:id="1">
    <w:p>
      <w:pPr>
        <w:pStyle w:val="2"/>
        <w:snapToGrid w:val="0"/>
      </w:pPr>
      <w:r>
        <w:rPr>
          <w:rFonts w:ascii="宋体" w:hAnsi="宋体" w:eastAsia="宋体" w:cs="宋体"/>
          <w:sz w:val="24"/>
          <w:szCs w:val="24"/>
        </w:rPr>
        <w:br w:type="textWrapping"/>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BB82FC"/>
    <w:multiLevelType w:val="singleLevel"/>
    <w:tmpl w:val="FEBB82FC"/>
    <w:lvl w:ilvl="0" w:tentative="0">
      <w:start w:val="1"/>
      <w:numFmt w:val="chineseCounting"/>
      <w:suff w:val="nothing"/>
      <w:lvlText w:val="（%1）"/>
      <w:lvlJc w:val="left"/>
      <w:pPr>
        <w:ind w:left="2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4"/>
    <w:endnote w:id="5"/>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mNWFlZmVlM2FjNzcxYjFhOGI5YjFkNTMzMDRkYjIifQ=="/>
  </w:docVars>
  <w:rsids>
    <w:rsidRoot w:val="3E7C5304"/>
    <w:rsid w:val="34830033"/>
    <w:rsid w:val="3E7C5304"/>
    <w:rsid w:val="6311604A"/>
    <w:rsid w:val="69986D9F"/>
    <w:rsid w:val="71775FF0"/>
    <w:rsid w:val="7D0E7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endnote text"/>
    <w:basedOn w:val="1"/>
    <w:uiPriority w:val="0"/>
    <w:pPr>
      <w:snapToGrid w:val="0"/>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uiPriority w:val="0"/>
    <w:pPr>
      <w:snapToGrid w:val="0"/>
      <w:jc w:val="left"/>
    </w:pPr>
    <w:rPr>
      <w:sz w:val="18"/>
    </w:rPr>
  </w:style>
  <w:style w:type="character" w:styleId="8">
    <w:name w:val="endnote reference"/>
    <w:basedOn w:val="7"/>
    <w:uiPriority w:val="0"/>
    <w:rPr>
      <w:vertAlign w:val="superscript"/>
    </w:rPr>
  </w:style>
  <w:style w:type="character" w:styleId="9">
    <w:name w:val="footnote reference"/>
    <w:basedOn w:val="7"/>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2023-12-16T07:54:00Z</dcterms:created>
  <dc:creator>刘慧婷</dc:creator>
  <cp:lastModifiedBy>IRIS</cp:lastModifiedBy>
  <dcterms:modified xsi:type="dcterms:W3CDTF">2024-01-06T17:30:21Z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F89B50F9777243B9819BAF5A69F10B1A_13</vt:lpwstr>
  </property>
</Properties>
</file>