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在上周的活动中，孩子们通过平时的观察和记录了解到了冬天的基本特征，也感受到了冬天人们衣着的变化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通过平时观察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我们班级有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名幼儿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知道天冷了户外要</w:t>
            </w:r>
            <w:r>
              <w:rPr>
                <w:rFonts w:hint="eastAsia" w:ascii="宋体" w:hAnsi="宋体" w:cs="宋体"/>
                <w:szCs w:val="21"/>
              </w:rPr>
              <w:t>戴上了帽子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和手套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名小朋友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知道要带围巾保暖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但是早晨有8名左右的幼儿因为天冷而起不来，导致来园迟到。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6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了解冬季与人们生活的联系，知道一些冬天的御寒方式。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2.不怕寒冷，能逐步养成早睡早起的习惯，并能坚持参加户外活动。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》主题墙饰，请家长和孩子一起收集冬季的图片资料以及冬天的服饰图片，营造冬天的氛围。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温暖的夜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地面建构提供冰雕、常州建筑图片供幼儿进行建构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情景性拼图、翻翻乐等益智类游戏供幼儿思考并探索。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储老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图书区和益智区的游戏情况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谢老师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围巾和手套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火锅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《给宝宝穿衣》、《叠衣物》、《吃火锅啦》；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我爱刷牙、多变的表情、扣纽扣、拧糖果、抹香香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冬天大发现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手偶游戏《五只小猴荡秋千》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雪房子、冰雪乐园（地面）；不怕冷的大树、雪花（桌面）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匹配游戏《蔬菜宝宝》、亿童《小刺猬吃果子》、情景性游戏《图形宝宝》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综合：冬天的服饰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>语言：太阳公公起得早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社会：天冷我不怕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lang w:val="en-US" w:eastAsia="zh-CN"/>
              </w:rPr>
              <w:t>数学：找找相同的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美术：雪花      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我会穿套头衫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</w:t>
            </w:r>
            <w:r>
              <w:rPr>
                <w:rFonts w:hint="eastAsia" w:ascii="宋体" w:hAnsi="宋体" w:cs="宋体"/>
                <w:lang w:val="en-US" w:eastAsia="zh-CN"/>
              </w:rPr>
              <w:t>拧糖果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小火车钻山洞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植物为什么会枯萎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音体室：大巨人和小矮人。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储丽华、谢慧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储丽华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bookmarkStart w:id="0" w:name="_GoBack"/>
      <w:bookmarkEnd w:id="0"/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D8C50B6"/>
    <w:rsid w:val="1EDD7B61"/>
    <w:rsid w:val="21656CD6"/>
    <w:rsid w:val="2A7018A7"/>
    <w:rsid w:val="2BD561F6"/>
    <w:rsid w:val="2F4D0298"/>
    <w:rsid w:val="37146105"/>
    <w:rsid w:val="451C3BF0"/>
    <w:rsid w:val="48FB5A0F"/>
    <w:rsid w:val="499136C3"/>
    <w:rsid w:val="4BAD3056"/>
    <w:rsid w:val="4C696C85"/>
    <w:rsid w:val="52226E37"/>
    <w:rsid w:val="541760A3"/>
    <w:rsid w:val="568C4E53"/>
    <w:rsid w:val="596C4D05"/>
    <w:rsid w:val="5D896882"/>
    <w:rsid w:val="5F555EDD"/>
    <w:rsid w:val="6B074FAD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</cp:lastModifiedBy>
  <dcterms:modified xsi:type="dcterms:W3CDTF">2024-01-05T07:51:33Z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19609594695644518433A492BD1C02CF_13</vt:lpwstr>
  </property>
</Properties>
</file>