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color w:val="000000"/>
          <w:sz w:val="44"/>
          <w:szCs w:val="44"/>
          <w:u w:val="single"/>
        </w:rPr>
      </w:pPr>
      <w:r>
        <w:rPr>
          <w:rFonts w:hint="eastAsia" w:ascii="宋体" w:hAnsi="宋体"/>
          <w:b/>
          <w:color w:val="000000"/>
          <w:sz w:val="44"/>
          <w:szCs w:val="44"/>
          <w:u w:val="single"/>
        </w:rPr>
        <w:t>今日动态</w:t>
      </w:r>
    </w:p>
    <w:p>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rPr>
        <w:t>1月</w:t>
      </w:r>
      <w:r>
        <w:rPr>
          <w:rFonts w:hint="eastAsia" w:ascii="宋体" w:hAnsi="宋体"/>
          <w:b/>
          <w:color w:val="000000"/>
          <w:sz w:val="28"/>
          <w:szCs w:val="28"/>
          <w:u w:val="single"/>
          <w:lang w:val="en-US" w:eastAsia="zh-CN"/>
        </w:rPr>
        <w:t>2</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二</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晴</w:t>
      </w:r>
    </w:p>
    <w:p>
      <w:pPr>
        <w:pStyle w:val="11"/>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今日来园2</w:t>
      </w:r>
      <w:r>
        <w:rPr>
          <w:rFonts w:hint="eastAsia" w:ascii="宋体" w:hAnsi="宋体" w:eastAsia="宋体" w:cs="宋体"/>
          <w:sz w:val="24"/>
          <w:lang w:val="en-US" w:eastAsia="zh-CN"/>
        </w:rPr>
        <w:t>4</w:t>
      </w:r>
      <w:r>
        <w:rPr>
          <w:rFonts w:hint="eastAsia" w:ascii="宋体" w:hAnsi="宋体" w:eastAsia="宋体" w:cs="宋体"/>
          <w:sz w:val="24"/>
        </w:rPr>
        <w:t>位小朋友，</w:t>
      </w:r>
      <w:r>
        <w:rPr>
          <w:rFonts w:hint="eastAsia" w:ascii="宋体" w:hAnsi="宋体" w:eastAsia="宋体" w:cs="宋体"/>
          <w:b/>
          <w:sz w:val="24"/>
          <w:u w:val="single"/>
          <w:lang w:val="en-US" w:eastAsia="zh-CN"/>
        </w:rPr>
        <w:t>6</w:t>
      </w:r>
      <w:r>
        <w:rPr>
          <w:rFonts w:hint="eastAsia" w:ascii="宋体" w:hAnsi="宋体" w:eastAsia="宋体" w:cs="宋体"/>
          <w:sz w:val="24"/>
        </w:rPr>
        <w:t>位小朋友请假。</w:t>
      </w:r>
      <w:r>
        <w:rPr>
          <w:rFonts w:hint="eastAsia" w:ascii="宋体" w:hAnsi="宋体" w:eastAsia="宋体" w:cs="宋体"/>
          <w:sz w:val="24"/>
          <w:lang w:val="en-US" w:eastAsia="zh-CN"/>
        </w:rPr>
        <w:t xml:space="preserve"> </w:t>
      </w:r>
    </w:p>
    <w:p>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2306955" cy="1729740"/>
            <wp:effectExtent l="0" t="0" r="4445" b="10160"/>
            <wp:docPr id="10" name="图片 15" descr="C:/Users/35762/Documents/Tencent Files/2500813824/FileRecv/MobileFile/IMG_6928.JPGIMG_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C:/Users/35762/Documents/Tencent Files/2500813824/FileRecv/MobileFile/IMG_6928.JPGIMG_6928"/>
                    <pic:cNvPicPr>
                      <a:picLocks noChangeAspect="1"/>
                    </pic:cNvPicPr>
                  </pic:nvPicPr>
                  <pic:blipFill>
                    <a:blip r:embed="rId4"/>
                    <a:srcRect t="21882" b="21882"/>
                    <a:stretch>
                      <a:fillRect/>
                    </a:stretch>
                  </pic:blipFill>
                  <pic:spPr>
                    <a:xfrm>
                      <a:off x="0" y="0"/>
                      <a:ext cx="2306955" cy="1729740"/>
                    </a:xfrm>
                    <a:prstGeom prst="rect">
                      <a:avLst/>
                    </a:prstGeom>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2343150" cy="1757045"/>
            <wp:effectExtent l="0" t="0" r="6350" b="8255"/>
            <wp:docPr id="1" name="图片 15" descr="C:/Users/35762/Documents/Tencent Files/2500813824/FileRecv/MobileFile/IMG_6929.JPGIMG_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C:/Users/35762/Documents/Tencent Files/2500813824/FileRecv/MobileFile/IMG_6929.JPGIMG_6929"/>
                    <pic:cNvPicPr>
                      <a:picLocks noChangeAspect="1"/>
                    </pic:cNvPicPr>
                  </pic:nvPicPr>
                  <pic:blipFill>
                    <a:blip r:embed="rId5"/>
                    <a:srcRect t="21882" b="21882"/>
                    <a:stretch>
                      <a:fillRect/>
                    </a:stretch>
                  </pic:blipFill>
                  <pic:spPr>
                    <a:xfrm>
                      <a:off x="0" y="0"/>
                      <a:ext cx="2343150" cy="1757045"/>
                    </a:xfrm>
                    <a:prstGeom prst="rect">
                      <a:avLst/>
                    </a:prstGeom>
                  </pic:spPr>
                </pic:pic>
              </a:graphicData>
            </a:graphic>
          </wp:inline>
        </w:drawing>
      </w:r>
    </w:p>
    <w:p>
      <w:pPr>
        <w:spacing w:line="360" w:lineRule="auto"/>
        <w:ind w:firstLine="480" w:firstLineChars="200"/>
        <w:jc w:val="left"/>
        <w:rPr>
          <w:rFonts w:ascii="宋体" w:hAnsi="宋体" w:cs="宋体"/>
          <w:sz w:val="24"/>
        </w:rPr>
      </w:pPr>
      <w:bookmarkStart w:id="0" w:name="_GoBack"/>
      <w:bookmarkEnd w:id="0"/>
      <w:r>
        <w:rPr>
          <w:rFonts w:ascii="宋体" w:hAnsi="宋体" w:cs="宋体"/>
          <w:sz w:val="24"/>
        </w:rPr>
        <w:pict>
          <v:shape id="_x0000_s1028" o:spid="_x0000_s1028" o:spt="202" type="#_x0000_t202" style="position:absolute;left:0pt;margin-left:28.15pt;margin-top:6.4pt;height:71.3pt;width:325.3pt;z-index:251659264;mso-width-relative:page;mso-height-relative:page;" fillcolor="#FFFFFF" filled="t" stroked="t" coordsize="21600,21600">
            <v:path/>
            <v:fill on="t" color2="#FFFFFF" focussize="0,0"/>
            <v:stroke color="#000000" joinstyle="miter"/>
            <v:imagedata o:title=""/>
            <o:lock v:ext="edit" aspectratio="f"/>
            <v:textbox>
              <w:txbxContent>
                <w:p>
                  <w:pPr>
                    <w:spacing w:line="480" w:lineRule="exact"/>
                    <w:rPr>
                      <w:b/>
                      <w:sz w:val="28"/>
                      <w:szCs w:val="28"/>
                    </w:rPr>
                  </w:pPr>
                  <w:r>
                    <w:rPr>
                      <w:rFonts w:hint="eastAsia"/>
                      <w:b/>
                      <w:sz w:val="28"/>
                      <w:szCs w:val="28"/>
                      <w:lang w:val="en-US" w:eastAsia="zh-CN"/>
                    </w:rPr>
                    <w:t>益智</w:t>
                  </w:r>
                  <w:r>
                    <w:rPr>
                      <w:rFonts w:hint="eastAsia"/>
                      <w:b/>
                      <w:sz w:val="28"/>
                      <w:szCs w:val="28"/>
                    </w:rPr>
                    <w:t>区</w:t>
                  </w:r>
                </w:p>
                <w:p>
                  <w:pPr>
                    <w:spacing w:line="360" w:lineRule="exact"/>
                    <w:rPr>
                      <w:rFonts w:hint="default"/>
                      <w:sz w:val="28"/>
                      <w:szCs w:val="28"/>
                      <w:lang w:val="en-US" w:eastAsia="zh-CN"/>
                    </w:rPr>
                  </w:pPr>
                  <w:r>
                    <w:rPr>
                      <w:rFonts w:hint="eastAsia"/>
                      <w:sz w:val="28"/>
                      <w:szCs w:val="28"/>
                      <w:lang w:val="en-US" w:eastAsia="zh-CN"/>
                    </w:rPr>
                    <w:t>今日分享杨赟在益智区玩的圆柱体，不光可以垒高，还可以按照颜色、大小分类游戏。</w:t>
                  </w:r>
                </w:p>
              </w:txbxContent>
            </v:textbox>
          </v:shape>
        </w:pic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exact"/>
        <w:rPr>
          <w:rFonts w:hint="eastAsia" w:asciiTheme="minorEastAsia" w:hAnsiTheme="minorEastAsia"/>
          <w:b/>
          <w:sz w:val="28"/>
          <w:szCs w:val="28"/>
        </w:rPr>
      </w:pPr>
    </w:p>
    <w:p>
      <w:pPr>
        <w:numPr>
          <w:ilvl w:val="0"/>
          <w:numId w:val="0"/>
        </w:numPr>
        <w:spacing w:line="480" w:lineRule="auto"/>
        <w:ind w:leftChars="0"/>
        <w:rPr>
          <w:rFonts w:asciiTheme="minorEastAsia" w:hAnsiTheme="minorEastAsia"/>
          <w:b/>
          <w:sz w:val="28"/>
          <w:szCs w:val="28"/>
        </w:rPr>
      </w:pPr>
      <w:r>
        <w:rPr>
          <w:rFonts w:hint="eastAsia" w:asciiTheme="minorEastAsia" w:hAnsiTheme="minorEastAsia"/>
          <w:b/>
          <w:sz w:val="28"/>
          <w:szCs w:val="28"/>
          <w:lang w:val="en-US" w:eastAsia="zh-CN"/>
        </w:rPr>
        <w:t>3</w:t>
      </w:r>
      <w:r>
        <w:rPr>
          <w:rFonts w:hint="eastAsia" w:asciiTheme="minorEastAsia" w:hAnsiTheme="minorEastAsia"/>
          <w:b/>
          <w:sz w:val="28"/>
          <w:szCs w:val="28"/>
        </w:rPr>
        <w:t>.集体活动</w:t>
      </w:r>
    </w:p>
    <w:p>
      <w:pPr>
        <w:numPr>
          <w:ilvl w:val="0"/>
          <w:numId w:val="0"/>
        </w:numPr>
        <w:spacing w:line="480" w:lineRule="auto"/>
        <w:ind w:firstLine="480" w:firstLineChars="200"/>
        <w:rPr>
          <w:rFonts w:hint="eastAsia" w:ascii="宋体" w:hAnsi="宋体"/>
          <w:color w:val="000000"/>
          <w:sz w:val="24"/>
          <w:szCs w:val="24"/>
        </w:rPr>
      </w:pPr>
      <w:r>
        <w:rPr>
          <w:rFonts w:hint="eastAsia" w:ascii="宋体" w:hAnsi="宋体"/>
          <w:color w:val="000000"/>
          <w:sz w:val="24"/>
          <w:szCs w:val="24"/>
        </w:rPr>
        <w:t>一年四季轮回转，冬季是一年当中最寒冷的季节，有着显著的特征：气温低，很多植物会落叶，有的植物通过降低自身含水量，以适应低温条件，安全渡过寒冷的冬季。有的动物会选择冬眠，如：青蛙、蛇、熊等候鸟会飞到较为温暖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r>
        <w:rPr>
          <w:rFonts w:hint="eastAsia" w:ascii="宋体" w:hAnsi="宋体" w:cs="宋体"/>
          <w:sz w:val="24"/>
        </w:rPr>
        <w:drawing>
          <wp:inline distT="0" distB="0" distL="114300" distR="114300">
            <wp:extent cx="1919605" cy="1439545"/>
            <wp:effectExtent l="0" t="0" r="10795" b="8255"/>
            <wp:docPr id="11" name="图片 15" descr="C:/Users/35762/Documents/Tencent Files/2500813824/FileRecv/MobileFile/IMG_6938.JPGIMG_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C:/Users/35762/Documents/Tencent Files/2500813824/FileRecv/MobileFile/IMG_6938.JPGIMG_6938"/>
                    <pic:cNvPicPr>
                      <a:picLocks noChangeAspect="1"/>
                    </pic:cNvPicPr>
                  </pic:nvPicPr>
                  <pic:blipFill>
                    <a:blip r:embed="rId6"/>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2" name="图片 15" descr="C:/Users/35762/Documents/Tencent Files/2500813824/FileRecv/MobileFile/IMG_6939.JPGIMG_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C:/Users/35762/Documents/Tencent Files/2500813824/FileRecv/MobileFile/IMG_6939.JPGIMG_6939"/>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4" name="图片 15" descr="C:/Users/35762/Documents/Tencent Files/2500813824/FileRecv/MobileFile/IMG_6942.JPGIMG_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C:/Users/35762/Documents/Tencent Files/2500813824/FileRecv/MobileFile/IMG_6942.JPGIMG_6942"/>
                    <pic:cNvPicPr>
                      <a:picLocks noChangeAspect="1"/>
                    </pic:cNvPicPr>
                  </pic:nvPicPr>
                  <pic:blipFill>
                    <a:blip r:embed="rId8"/>
                    <a:srcRect t="17" b="17"/>
                    <a:stretch>
                      <a:fillRect/>
                    </a:stretch>
                  </pic:blipFill>
                  <pic:spPr>
                    <a:xfrm>
                      <a:off x="0" y="0"/>
                      <a:ext cx="1919605" cy="1439823"/>
                    </a:xfrm>
                    <a:prstGeom prst="rect">
                      <a:avLst/>
                    </a:prstGeom>
                  </pic:spPr>
                </pic:pic>
              </a:graphicData>
            </a:graphic>
          </wp:inline>
        </w:drawing>
      </w:r>
    </w:p>
    <w:p>
      <w:pPr>
        <w:numPr>
          <w:ilvl w:val="0"/>
          <w:numId w:val="0"/>
        </w:numPr>
        <w:spacing w:line="480" w:lineRule="auto"/>
        <w:rPr>
          <w:rFonts w:hint="eastAsia" w:asciiTheme="minorEastAsia" w:hAnsiTheme="minorEastAsia"/>
          <w:b/>
          <w:sz w:val="28"/>
          <w:szCs w:val="28"/>
        </w:rPr>
      </w:pPr>
      <w:r>
        <w:rPr>
          <w:rFonts w:hint="eastAsia" w:ascii="宋体" w:hAnsi="宋体"/>
          <w:b/>
          <w:bCs/>
          <w:color w:val="000000"/>
          <w:sz w:val="28"/>
          <w:szCs w:val="28"/>
          <w:lang w:val="en-US" w:eastAsia="zh-CN"/>
        </w:rPr>
        <w:t>4.</w:t>
      </w:r>
      <w:r>
        <w:rPr>
          <w:rFonts w:hint="eastAsia" w:asciiTheme="minorEastAsia" w:hAnsiTheme="minorEastAsia"/>
          <w:b/>
          <w:sz w:val="28"/>
          <w:szCs w:val="28"/>
          <w:lang w:val="en-US" w:eastAsia="zh-CN"/>
        </w:rPr>
        <w:t>户外</w:t>
      </w:r>
      <w:r>
        <w:rPr>
          <w:rFonts w:hint="eastAsia" w:asciiTheme="minorEastAsia" w:hAnsiTheme="minorEastAsia"/>
          <w:b/>
          <w:sz w:val="28"/>
          <w:szCs w:val="28"/>
        </w:rPr>
        <w:t>活动</w:t>
      </w:r>
    </w:p>
    <w:p>
      <w:pPr>
        <w:numPr>
          <w:ilvl w:val="0"/>
          <w:numId w:val="0"/>
        </w:numPr>
        <w:spacing w:line="480" w:lineRule="auto"/>
        <w:rPr>
          <w:rFonts w:hint="eastAsia" w:asciiTheme="minorEastAsia" w:hAnsiTheme="minorEastAsia"/>
          <w:b/>
          <w:sz w:val="28"/>
          <w:szCs w:val="28"/>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3" name="图片 15" descr="C:/Users/35762/Documents/Tencent Files/2500813824/FileRecv/MobileFile/IMG_6950.JPGIMG_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C:/Users/35762/Documents/Tencent Files/2500813824/FileRecv/MobileFile/IMG_6950.JPGIMG_6950"/>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5" name="图片 15" descr="C:/Users/35762/Documents/Tencent Files/2500813824/FileRecv/MobileFile/IMG_6951.JPGIMG_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C:/Users/35762/Documents/Tencent Files/2500813824/FileRecv/MobileFile/IMG_6951.JPGIMG_6951"/>
                    <pic:cNvPicPr>
                      <a:picLocks noChangeAspect="1"/>
                    </pic:cNvPicPr>
                  </pic:nvPicPr>
                  <pic:blipFill>
                    <a:blip r:embed="rId10"/>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6" name="图片 15" descr="C:/Users/35762/Documents/Tencent Files/2500813824/FileRecv/MobileFile/IMG_6955.JPGIMG_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C:/Users/35762/Documents/Tencent Files/2500813824/FileRecv/MobileFile/IMG_6955.JPGIMG_6955"/>
                    <pic:cNvPicPr>
                      <a:picLocks noChangeAspect="1"/>
                    </pic:cNvPicPr>
                  </pic:nvPicPr>
                  <pic:blipFill>
                    <a:blip r:embed="rId11"/>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7" name="图片 15" descr="C:/Users/35762/Documents/Tencent Files/2500813824/FileRecv/MobileFile/IMG_6956.JPGIMG_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C:/Users/35762/Documents/Tencent Files/2500813824/FileRecv/MobileFile/IMG_6956.JPGIMG_6956"/>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8" name="图片 15" descr="C:/Users/35762/Documents/Tencent Files/2500813824/FileRecv/MobileFile/IMG_6957.JPGIMG_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C:/Users/35762/Documents/Tencent Files/2500813824/FileRecv/MobileFile/IMG_6957.JPGIMG_6957"/>
                    <pic:cNvPicPr>
                      <a:picLocks noChangeAspect="1"/>
                    </pic:cNvPicPr>
                  </pic:nvPicPr>
                  <pic:blipFill>
                    <a:blip r:embed="rId13"/>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9" name="图片 15" descr="C:/Users/35762/Documents/Tencent Files/2500813824/FileRecv/MobileFile/IMG_6960.JPGIMG_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C:/Users/35762/Documents/Tencent Files/2500813824/FileRecv/MobileFile/IMG_6960.JPGIMG_6960"/>
                    <pic:cNvPicPr>
                      <a:picLocks noChangeAspect="1"/>
                    </pic:cNvPicPr>
                  </pic:nvPicPr>
                  <pic:blipFill>
                    <a:blip r:embed="rId14"/>
                    <a:srcRect t="17" b="17"/>
                    <a:stretch>
                      <a:fillRect/>
                    </a:stretch>
                  </pic:blipFill>
                  <pic:spPr>
                    <a:xfrm>
                      <a:off x="0" y="0"/>
                      <a:ext cx="1919605" cy="1439823"/>
                    </a:xfrm>
                    <a:prstGeom prst="rect">
                      <a:avLst/>
                    </a:prstGeom>
                  </pic:spPr>
                </pic:pic>
              </a:graphicData>
            </a:graphic>
          </wp:inline>
        </w:drawing>
      </w:r>
    </w:p>
    <w:p>
      <w:pPr>
        <w:spacing w:line="480" w:lineRule="auto"/>
        <w:rPr>
          <w:rFonts w:hint="default" w:ascii="宋体" w:hAnsi="宋体"/>
          <w:color w:val="000000"/>
          <w:sz w:val="24"/>
          <w:szCs w:val="24"/>
          <w:lang w:val="en-US" w:eastAsia="zh-CN"/>
        </w:rPr>
      </w:pPr>
    </w:p>
    <w:p>
      <w:pPr>
        <w:spacing w:line="480" w:lineRule="auto"/>
        <w:rPr>
          <w:rFonts w:asciiTheme="minorEastAsia" w:hAnsiTheme="minorEastAsia"/>
          <w:b/>
          <w:sz w:val="28"/>
          <w:szCs w:val="28"/>
        </w:rPr>
      </w:pPr>
      <w:r>
        <w:rPr>
          <w:rFonts w:hint="eastAsia" w:asciiTheme="minorEastAsia" w:hAnsiTheme="minorEastAsia"/>
          <w:b/>
          <w:sz w:val="28"/>
          <w:szCs w:val="28"/>
        </w:rPr>
        <w:t>5.生活活动</w:t>
      </w:r>
    </w:p>
    <w:p>
      <w:pPr>
        <w:spacing w:line="480" w:lineRule="auto"/>
        <w:rPr>
          <w:rFonts w:hint="eastAsia" w:asciiTheme="minorEastAsia" w:hAnsiTheme="minorEastAsia"/>
          <w:sz w:val="24"/>
          <w:szCs w:val="24"/>
          <w:lang w:val="en-US" w:eastAsia="zh-CN"/>
        </w:rPr>
      </w:pPr>
      <w:r>
        <w:rPr>
          <w:rFonts w:hint="eastAsia" w:asciiTheme="minorEastAsia" w:hAnsiTheme="minorEastAsia"/>
          <w:sz w:val="24"/>
          <w:szCs w:val="24"/>
        </w:rPr>
        <w:t>午饭：</w:t>
      </w:r>
      <w:r>
        <w:rPr>
          <w:rFonts w:hint="eastAsia" w:asciiTheme="minorEastAsia" w:hAnsiTheme="minorEastAsia"/>
          <w:sz w:val="24"/>
          <w:szCs w:val="24"/>
          <w:lang w:val="en-US" w:eastAsia="zh-CN"/>
        </w:rPr>
        <w:t>小米饭、茄汁龙利鱼、大白菜炒油豆腐、菠菜猪肝汤</w:t>
      </w:r>
      <w:r>
        <w:rPr>
          <w:rFonts w:hint="eastAsia" w:asciiTheme="minorEastAsia" w:hAnsiTheme="minorEastAsia"/>
          <w:sz w:val="24"/>
          <w:szCs w:val="24"/>
        </w:rPr>
        <w:t>。点心：</w:t>
      </w:r>
      <w:r>
        <w:rPr>
          <w:rFonts w:hint="eastAsia" w:asciiTheme="minorEastAsia" w:hAnsiTheme="minorEastAsia"/>
          <w:sz w:val="24"/>
          <w:szCs w:val="24"/>
          <w:lang w:val="en-US" w:eastAsia="zh-CN"/>
        </w:rPr>
        <w:t>烧麦</w:t>
      </w:r>
      <w:r>
        <w:rPr>
          <w:rFonts w:hint="eastAsia" w:asciiTheme="minorEastAsia" w:hAnsiTheme="minorEastAsia"/>
          <w:sz w:val="24"/>
          <w:szCs w:val="24"/>
        </w:rPr>
        <w:t>。 水果：</w:t>
      </w:r>
      <w:r>
        <w:rPr>
          <w:rFonts w:hint="eastAsia" w:asciiTheme="minorEastAsia" w:hAnsiTheme="minorEastAsia"/>
          <w:sz w:val="24"/>
          <w:szCs w:val="24"/>
          <w:lang w:val="en-US" w:eastAsia="zh-CN"/>
        </w:rPr>
        <w:t>什锦水果羹。</w:t>
      </w:r>
    </w:p>
    <w:p>
      <w:pPr>
        <w:spacing w:line="480" w:lineRule="auto"/>
        <w:rPr>
          <w:rFonts w:asciiTheme="minorEastAsia" w:hAnsiTheme="minorEastAsia"/>
          <w:b/>
          <w:sz w:val="28"/>
          <w:szCs w:val="28"/>
        </w:rPr>
      </w:pPr>
      <w:r>
        <w:rPr>
          <w:rFonts w:hint="eastAsia" w:asciiTheme="minorEastAsia" w:hAnsiTheme="minorEastAsia"/>
          <w:b/>
          <w:sz w:val="28"/>
          <w:szCs w:val="28"/>
        </w:rPr>
        <w:t>6.温馨提示</w:t>
      </w:r>
    </w:p>
    <w:p>
      <w:pPr>
        <w:widowControl/>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lang w:val="en-US" w:eastAsia="zh-CN"/>
        </w:rPr>
        <w:t xml:space="preserve">近期是甲流、支原体肺炎流行的季节，请各位家长随时关注孩子的体温，有任何不适请及时就医或者在家观察，不要带病上学哦！ </w:t>
      </w:r>
      <w:r>
        <w:rPr>
          <w:rFonts w:hint="eastAsia" w:ascii="宋体" w:hAnsi="宋体" w:eastAsia="宋体" w:cs="宋体"/>
          <w:kern w:val="0"/>
          <w:sz w:val="24"/>
          <w:szCs w:val="24"/>
        </w:rPr>
        <w:t xml:space="preserve">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A3ZDQwMmNiOWFlYzZjYTcwOWJiZGQ0YTA5ODBmZGUifQ=="/>
  </w:docVars>
  <w:rsids>
    <w:rsidRoot w:val="00A13495"/>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73609A4"/>
    <w:rsid w:val="0C1F378E"/>
    <w:rsid w:val="0F524EC5"/>
    <w:rsid w:val="0FC041F6"/>
    <w:rsid w:val="117303E1"/>
    <w:rsid w:val="16A329BB"/>
    <w:rsid w:val="22FF7F67"/>
    <w:rsid w:val="26212284"/>
    <w:rsid w:val="2A924188"/>
    <w:rsid w:val="31592E8F"/>
    <w:rsid w:val="31B34E21"/>
    <w:rsid w:val="346F65C7"/>
    <w:rsid w:val="3B5870AC"/>
    <w:rsid w:val="3FBE0C0A"/>
    <w:rsid w:val="4C1F56B2"/>
    <w:rsid w:val="59BF1A00"/>
    <w:rsid w:val="5A26050F"/>
    <w:rsid w:val="60A47310"/>
    <w:rsid w:val="6C101AAB"/>
    <w:rsid w:val="7123227F"/>
    <w:rsid w:val="77311BCB"/>
    <w:rsid w:val="7CDC7B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themeColor="hyperlink"/>
      <w:u w:val="single"/>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2BB71-743B-44F3-80A4-D5436CCB68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91</Words>
  <Characters>520</Characters>
  <Lines>4</Lines>
  <Paragraphs>1</Paragraphs>
  <TotalTime>68</TotalTime>
  <ScaleCrop>false</ScaleCrop>
  <LinksUpToDate>false</LinksUpToDate>
  <CharactersWithSpaces>610</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2024-01-02T04:00:26Z</cp:lastPrinted>
  <dcterms:modified xsi:type="dcterms:W3CDTF">2024-01-02T04:01:08Z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4A1E5707280D4F57A1B993A40F28753A</vt:lpwstr>
  </property>
</Properties>
</file>