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484C5B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B22C7">
        <w:rPr>
          <w:rFonts w:ascii="宋体" w:hAnsi="宋体" w:cs="宋体" w:hint="eastAsia"/>
          <w:kern w:val="0"/>
          <w:szCs w:val="21"/>
        </w:rPr>
        <w:t>1</w:t>
      </w:r>
      <w:r w:rsidR="00020928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B22C7">
        <w:rPr>
          <w:rFonts w:ascii="宋体" w:hAnsi="宋体" w:cs="宋体" w:hint="eastAsia"/>
          <w:kern w:val="0"/>
          <w:szCs w:val="21"/>
        </w:rPr>
        <w:t>1</w:t>
      </w:r>
      <w:r w:rsidR="00020928">
        <w:rPr>
          <w:rFonts w:ascii="宋体" w:hAnsi="宋体" w:cs="宋体" w:hint="eastAsia"/>
          <w:kern w:val="0"/>
          <w:szCs w:val="21"/>
        </w:rPr>
        <w:t>6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25879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2A4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="0049408C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49408C">
                          <w:rPr>
                            <w:rFonts w:hint="eastAsia"/>
                          </w:rPr>
                          <w:t>玩镜像拼图，根据题卡试着摆出下半部分；嘟嘟、</w:t>
                        </w:r>
                        <w:proofErr w:type="gramStart"/>
                        <w:r w:rsidR="0049408C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49408C">
                          <w:rPr>
                            <w:rFonts w:hint="eastAsia"/>
                          </w:rPr>
                          <w:t>、竞</w:t>
                        </w:r>
                        <w:proofErr w:type="gramStart"/>
                        <w:r w:rsidR="0049408C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49408C">
                          <w:rPr>
                            <w:rFonts w:hint="eastAsia"/>
                          </w:rPr>
                          <w:t>用聪明棒拼出了各种汽车。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25879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E72A4C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9408C"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 w:rsidR="0049408C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49408C">
                          <w:rPr>
                            <w:rFonts w:hint="eastAsia"/>
                          </w:rPr>
                          <w:t>玩海洋冒险，将每种颜色的底座摆好，开始投掷骰子，</w:t>
                        </w:r>
                        <w:proofErr w:type="gramStart"/>
                        <w:r w:rsidR="0049408C">
                          <w:rPr>
                            <w:rFonts w:hint="eastAsia"/>
                          </w:rPr>
                          <w:t>依次走</w:t>
                        </w:r>
                        <w:proofErr w:type="gramEnd"/>
                        <w:r w:rsidR="0049408C">
                          <w:rPr>
                            <w:rFonts w:hint="eastAsia"/>
                          </w:rPr>
                          <w:t>棋子；安安根据图示摆放多米诺骨牌。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22321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2A4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9408C">
                          <w:rPr>
                            <w:rFonts w:hint="eastAsia"/>
                          </w:rPr>
                          <w:t>点点、果</w:t>
                        </w:r>
                        <w:proofErr w:type="gramStart"/>
                        <w:r w:rsidR="0049408C"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 w:rsidR="0049408C">
                          <w:rPr>
                            <w:rFonts w:hint="eastAsia"/>
                          </w:rPr>
                          <w:t>、叮当用雪花片拼搭小动物及动物的食物；小小、阳阳用万能工匠拼搭桥。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5068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2A4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49408C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妞妞、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画了小动物的故事；露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露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嘉辰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用太空泥做企鹅和</w:t>
                        </w:r>
                        <w:r w:rsidR="005338F3">
                          <w:rPr>
                            <w:rFonts w:hint="eastAsia"/>
                          </w:rPr>
                          <w:t>熊猫。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 w:rsidR="00454715">
        <w:rPr>
          <w:rFonts w:ascii="宋体" w:hAnsi="宋体" w:cs="宋体" w:hint="eastAsia"/>
          <w:b/>
          <w:bCs/>
          <w:szCs w:val="21"/>
        </w:rPr>
        <w:t>的是</w:t>
      </w:r>
      <w:r w:rsidR="00020928">
        <w:rPr>
          <w:rFonts w:ascii="宋体" w:hAnsi="宋体" w:cs="宋体" w:hint="eastAsia"/>
          <w:b/>
          <w:bCs/>
          <w:szCs w:val="21"/>
        </w:rPr>
        <w:t>贺健宸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r w:rsidR="00020928">
        <w:rPr>
          <w:rFonts w:ascii="宋体" w:hAnsi="宋体" w:cs="宋体" w:hint="eastAsia"/>
          <w:b/>
          <w:bCs/>
          <w:szCs w:val="21"/>
        </w:rPr>
        <w:t>陈艺萱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5338F3" w:rsidTr="005338F3">
        <w:trPr>
          <w:trHeight w:val="3109"/>
          <w:jc w:val="center"/>
        </w:trPr>
        <w:tc>
          <w:tcPr>
            <w:tcW w:w="4757" w:type="dxa"/>
          </w:tcPr>
          <w:p w:rsidR="005338F3" w:rsidRDefault="005338F3" w:rsidP="00A8351C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25352</wp:posOffset>
                  </wp:positionV>
                  <wp:extent cx="2516292" cy="1887219"/>
                  <wp:effectExtent l="19050" t="0" r="0" b="0"/>
                  <wp:wrapNone/>
                  <wp:docPr id="7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5338F3" w:rsidRDefault="005338F3" w:rsidP="00A8351C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25352</wp:posOffset>
                  </wp:positionV>
                  <wp:extent cx="2517116" cy="1887837"/>
                  <wp:effectExtent l="19050" t="0" r="0" b="0"/>
                  <wp:wrapNone/>
                  <wp:docPr id="11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38F3" w:rsidRDefault="005338F3" w:rsidP="00A8351C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3.集体活动</w:t>
      </w:r>
    </w:p>
    <w:p w:rsidR="009F2742" w:rsidRDefault="00020928" w:rsidP="009F2742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综合：各种各样的鱼</w:t>
      </w:r>
    </w:p>
    <w:p w:rsidR="00C73BBC" w:rsidRPr="00084405" w:rsidRDefault="00020928" w:rsidP="00FD7CBD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20928">
        <w:rPr>
          <w:rFonts w:ascii="宋体" w:hAnsi="宋体" w:cs="宋体" w:hint="eastAsia"/>
          <w:kern w:val="0"/>
          <w:szCs w:val="21"/>
        </w:rPr>
        <w:t>这是一节偏向于科学的综合活动。水里面生活着各种各样的鱼，有的大，有的小，有的圆，有的扁，有的细长，有的有刺，有的会变色，有的有花纹，甚至连游泳的方式都不一样，鱼的这些不同特点很能吸引幼儿的目光及谈论的兴趣。虽然鱼的种类繁多，但是它们也有共同的特征：生活在水里，会游泳，有鳍，</w:t>
      </w:r>
      <w:proofErr w:type="gramStart"/>
      <w:r w:rsidRPr="00020928">
        <w:rPr>
          <w:rFonts w:ascii="宋体" w:hAnsi="宋体" w:cs="宋体" w:hint="eastAsia"/>
          <w:kern w:val="0"/>
          <w:szCs w:val="21"/>
        </w:rPr>
        <w:t>用腮呼吸</w:t>
      </w:r>
      <w:proofErr w:type="gramEnd"/>
      <w:r w:rsidRPr="00020928">
        <w:rPr>
          <w:rFonts w:ascii="宋体" w:hAnsi="宋体" w:cs="宋体" w:hint="eastAsia"/>
          <w:kern w:val="0"/>
          <w:szCs w:val="21"/>
        </w:rPr>
        <w:t>等。</w:t>
      </w:r>
      <w:r w:rsidR="00ED22F0" w:rsidRPr="00ED22F0">
        <w:rPr>
          <w:rFonts w:ascii="宋体" w:hAnsi="宋体"/>
          <w:b/>
          <w:u w:val="single"/>
        </w:rPr>
        <w:t>张漪乐</w:t>
      </w:r>
      <w:r w:rsidR="00ED22F0" w:rsidRPr="00ED22F0">
        <w:rPr>
          <w:rFonts w:ascii="宋体" w:hAnsi="宋体" w:hint="eastAsia"/>
          <w:b/>
          <w:u w:val="single"/>
        </w:rPr>
        <w:t>、</w:t>
      </w:r>
      <w:r w:rsidR="0049408C" w:rsidRPr="00ED22F0">
        <w:rPr>
          <w:rFonts w:ascii="宋体" w:hAnsi="宋体"/>
          <w:b/>
          <w:u w:val="single"/>
        </w:rPr>
        <w:t>陈竞泽</w:t>
      </w:r>
      <w:r w:rsidR="0049408C" w:rsidRPr="00ED22F0">
        <w:rPr>
          <w:rFonts w:ascii="宋体" w:hAnsi="宋体" w:hint="eastAsia"/>
          <w:b/>
          <w:u w:val="single"/>
        </w:rPr>
        <w:t>、</w:t>
      </w:r>
      <w:r w:rsidR="0049408C">
        <w:rPr>
          <w:rFonts w:ascii="宋体" w:hAnsi="宋体" w:hint="eastAsia"/>
          <w:b/>
          <w:u w:val="single"/>
        </w:rPr>
        <w:t>李兴琪、徐亿涵</w:t>
      </w:r>
      <w:r w:rsidR="00FD7CBD" w:rsidRPr="00FD7CBD">
        <w:rPr>
          <w:rFonts w:ascii="宋体" w:eastAsia="宋体" w:hAnsi="宋体" w:cs="Times New Roman" w:hint="eastAsia"/>
          <w:bCs/>
          <w:szCs w:val="21"/>
        </w:rPr>
        <w:t>知道鱼的种类繁多，了解鱼类的基本特征，</w:t>
      </w:r>
      <w:r w:rsidR="00FD7CBD" w:rsidRPr="00FD7CBD">
        <w:rPr>
          <w:rFonts w:ascii="宋体" w:eastAsia="宋体" w:hAnsi="宋体" w:cs="Times New Roman"/>
          <w:bCs/>
          <w:szCs w:val="21"/>
        </w:rPr>
        <w:t>初步知道鱼类的身体结构与水中生活相适应</w:t>
      </w:r>
      <w:r w:rsidR="00FD7CBD">
        <w:rPr>
          <w:rFonts w:ascii="宋体" w:eastAsia="宋体" w:hAnsi="宋体" w:cs="Times New Roman" w:hint="eastAsia"/>
          <w:bCs/>
          <w:szCs w:val="21"/>
        </w:rPr>
        <w:t>；</w:t>
      </w:r>
      <w:r w:rsidR="001E3B04" w:rsidRPr="00ED22F0">
        <w:rPr>
          <w:rFonts w:ascii="宋体" w:hAnsi="宋体" w:hint="eastAsia"/>
          <w:b/>
          <w:u w:val="single"/>
        </w:rPr>
        <w:t>张嘉辰</w:t>
      </w:r>
      <w:r w:rsidR="001E3B04">
        <w:rPr>
          <w:rFonts w:ascii="宋体" w:hAnsi="宋体" w:hint="eastAsia"/>
          <w:b/>
          <w:u w:val="single"/>
        </w:rPr>
        <w:t>、</w:t>
      </w:r>
      <w:r w:rsidR="001E3B04" w:rsidRPr="00ED22F0">
        <w:rPr>
          <w:rFonts w:ascii="宋体" w:hAnsi="宋体"/>
          <w:b/>
          <w:u w:val="single"/>
        </w:rPr>
        <w:t>杨梦露</w:t>
      </w:r>
      <w:r w:rsidR="001E3B04" w:rsidRPr="00ED22F0">
        <w:rPr>
          <w:rFonts w:ascii="宋体" w:hAnsi="宋体" w:hint="eastAsia"/>
          <w:b/>
          <w:u w:val="single"/>
        </w:rPr>
        <w:t>、</w:t>
      </w:r>
      <w:r w:rsidR="00084405" w:rsidRPr="00ED22F0">
        <w:rPr>
          <w:rFonts w:ascii="宋体" w:hAnsi="宋体"/>
          <w:b/>
          <w:u w:val="single"/>
        </w:rPr>
        <w:t>赵毓宁</w:t>
      </w:r>
      <w:r w:rsidR="00084405" w:rsidRPr="00ED22F0">
        <w:rPr>
          <w:rFonts w:ascii="宋体" w:hAnsi="宋体" w:hint="eastAsia"/>
          <w:b/>
          <w:u w:val="single"/>
        </w:rPr>
        <w:t>、</w:t>
      </w:r>
      <w:r w:rsidR="00084405" w:rsidRPr="00ED22F0">
        <w:rPr>
          <w:rFonts w:ascii="宋体" w:hAnsi="宋体"/>
          <w:b/>
          <w:u w:val="single"/>
        </w:rPr>
        <w:t>秦苏安</w:t>
      </w:r>
      <w:r>
        <w:rPr>
          <w:rFonts w:ascii="宋体" w:hAnsi="宋体" w:hint="eastAsia"/>
          <w:b/>
          <w:u w:val="single"/>
        </w:rPr>
        <w:t>、</w:t>
      </w:r>
      <w:r w:rsidR="00FD7CBD" w:rsidRPr="00FD7CBD">
        <w:rPr>
          <w:rFonts w:ascii="宋体" w:hAnsi="宋体" w:hint="eastAsia"/>
          <w:b/>
          <w:u w:val="single"/>
        </w:rPr>
        <w:t>陈艺萱</w:t>
      </w:r>
      <w:r w:rsidR="00FD7CBD">
        <w:rPr>
          <w:rFonts w:ascii="宋体" w:hAnsi="宋体" w:hint="eastAsia"/>
          <w:b/>
          <w:u w:val="single"/>
        </w:rPr>
        <w:t>、</w:t>
      </w:r>
      <w:r>
        <w:rPr>
          <w:rFonts w:ascii="宋体" w:hAnsi="宋体" w:hint="eastAsia"/>
          <w:b/>
          <w:u w:val="single"/>
        </w:rPr>
        <w:t>郭煜霖</w:t>
      </w:r>
      <w:r w:rsidR="00FD7CBD">
        <w:rPr>
          <w:rFonts w:ascii="宋体" w:hAnsi="宋体" w:hint="eastAsia"/>
          <w:b/>
          <w:u w:val="single"/>
        </w:rPr>
        <w:t>、</w:t>
      </w:r>
      <w:r w:rsidR="0049408C" w:rsidRPr="00ED22F0">
        <w:rPr>
          <w:rFonts w:ascii="宋体" w:hAnsi="宋体"/>
          <w:b/>
          <w:u w:val="single"/>
        </w:rPr>
        <w:t>夏天一</w:t>
      </w:r>
      <w:r w:rsidR="0049408C" w:rsidRPr="00ED22F0">
        <w:rPr>
          <w:rFonts w:ascii="宋体" w:hAnsi="宋体" w:hint="eastAsia"/>
          <w:b/>
          <w:u w:val="single"/>
        </w:rPr>
        <w:t>、</w:t>
      </w:r>
      <w:r w:rsidR="0049408C" w:rsidRPr="00ED22F0">
        <w:rPr>
          <w:rFonts w:ascii="宋体" w:hAnsi="宋体"/>
          <w:b/>
          <w:u w:val="single"/>
        </w:rPr>
        <w:t>左轶萱</w:t>
      </w:r>
      <w:r w:rsidR="0049408C" w:rsidRPr="00ED22F0">
        <w:rPr>
          <w:rFonts w:ascii="宋体" w:hAnsi="宋体" w:hint="eastAsia"/>
          <w:b/>
          <w:u w:val="single"/>
        </w:rPr>
        <w:t>、宋恬恬、</w:t>
      </w:r>
      <w:r w:rsidR="0049408C" w:rsidRPr="00ED22F0">
        <w:rPr>
          <w:rFonts w:ascii="宋体" w:hAnsi="宋体"/>
          <w:b/>
          <w:u w:val="single"/>
        </w:rPr>
        <w:t>贺健宸</w:t>
      </w:r>
      <w:r w:rsidR="0049408C" w:rsidRPr="00ED22F0">
        <w:rPr>
          <w:rFonts w:ascii="宋体" w:hAnsi="宋体" w:hint="eastAsia"/>
          <w:b/>
          <w:u w:val="single"/>
        </w:rPr>
        <w:t>、</w:t>
      </w:r>
      <w:r w:rsidR="0049408C" w:rsidRPr="00ED22F0">
        <w:rPr>
          <w:rFonts w:ascii="宋体" w:hAnsi="宋体"/>
          <w:b/>
          <w:u w:val="single"/>
        </w:rPr>
        <w:t>肖尧</w:t>
      </w:r>
      <w:r w:rsidR="00FD7CBD" w:rsidRPr="00FD7CBD">
        <w:rPr>
          <w:rFonts w:ascii="宋体" w:eastAsia="宋体" w:hAnsi="宋体" w:cs="Times New Roman"/>
          <w:bCs/>
          <w:szCs w:val="21"/>
        </w:rPr>
        <w:t>能大胆地向同伴介绍自己所知道的有关鱼的知识。</w:t>
      </w:r>
    </w:p>
    <w:p w:rsidR="007A41A9" w:rsidRDefault="007A41A9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5B17D7" w:rsidP="00FD7CBD">
      <w:pPr>
        <w:tabs>
          <w:tab w:val="left" w:pos="5185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</w:t>
      </w:r>
      <w:r w:rsidR="00FD7CBD">
        <w:rPr>
          <w:rFonts w:hint="eastAsia"/>
          <w:b/>
          <w:bCs/>
          <w:sz w:val="28"/>
          <w:szCs w:val="28"/>
        </w:rPr>
        <w:t>：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</w:t>
      </w:r>
      <w:r w:rsidR="00FD7CBD">
        <w:rPr>
          <w:rFonts w:ascii="宋体" w:hAnsi="宋体" w:cs="宋体" w:hint="eastAsia"/>
          <w:sz w:val="22"/>
        </w:rPr>
        <w:t>24</w:t>
      </w:r>
      <w:r>
        <w:rPr>
          <w:rFonts w:ascii="宋体" w:hAnsi="宋体" w:cs="宋体" w:hint="eastAsia"/>
          <w:sz w:val="22"/>
        </w:rPr>
        <w:t>.</w:t>
      </w:r>
      <w:r w:rsidR="00DD5C60">
        <w:rPr>
          <w:rFonts w:ascii="宋体" w:hAnsi="宋体" w:cs="宋体" w:hint="eastAsia"/>
          <w:sz w:val="22"/>
        </w:rPr>
        <w:t>1</w:t>
      </w:r>
      <w:r w:rsidR="00995DC4">
        <w:rPr>
          <w:rFonts w:ascii="宋体" w:hAnsi="宋体" w:cs="宋体" w:hint="eastAsia"/>
          <w:sz w:val="22"/>
        </w:rPr>
        <w:t>.</w:t>
      </w:r>
      <w:r w:rsidR="00AB21DD">
        <w:rPr>
          <w:rFonts w:ascii="宋体" w:hAnsi="宋体" w:cs="宋体" w:hint="eastAsia"/>
          <w:sz w:val="22"/>
        </w:rPr>
        <w:t>2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20928" w:rsidRDefault="00020928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020928" w:rsidRDefault="00020928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020928" w:rsidRDefault="00020928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020928" w:rsidRDefault="00020928" w:rsidP="00020928">
            <w:pPr>
              <w:jc w:val="center"/>
            </w:pPr>
            <w:r w:rsidRPr="001F1826"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020928" w:rsidRDefault="00020928" w:rsidP="00020928">
            <w:pPr>
              <w:jc w:val="center"/>
            </w:pPr>
            <w:r w:rsidRPr="001F1826"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020928">
            <w:pPr>
              <w:jc w:val="center"/>
            </w:pPr>
            <w:r w:rsidRPr="001F1826"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FD7CBD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FD7CBD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FD7CBD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FD7CBD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FD7CBD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FD7CBD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7CB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7CBD" w:rsidRPr="00A221C6" w:rsidRDefault="00FD7CB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FD7CBD">
            <w:pPr>
              <w:jc w:val="center"/>
            </w:pPr>
            <w:r w:rsidRPr="00932729"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</w:tr>
      <w:tr w:rsidR="00FD7CB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7CBD" w:rsidRPr="00A221C6" w:rsidRDefault="00FD7CB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FD7CBD">
            <w:pPr>
              <w:jc w:val="center"/>
            </w:pPr>
            <w:r w:rsidRPr="00932729"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</w:tr>
      <w:tr w:rsidR="00FD7CB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7CBD" w:rsidRPr="00A221C6" w:rsidRDefault="00FD7CB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FD7CBD">
            <w:pPr>
              <w:jc w:val="center"/>
            </w:pPr>
            <w:r w:rsidRPr="00932729"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7CBD" w:rsidRDefault="00FD7CBD" w:rsidP="00A8351C">
            <w:pPr>
              <w:jc w:val="center"/>
            </w:pP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A221C6" w:rsidRDefault="0002092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484C5B" w:rsidRDefault="00020928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484C5B" w:rsidRDefault="00020928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2092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20928" w:rsidRPr="00484C5B" w:rsidRDefault="00020928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FD7CBD" w:rsidP="00A8351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20928" w:rsidRDefault="00020928" w:rsidP="00A8351C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931A85"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 w:rsidR="00931A85"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p w:rsidR="00484C5B" w:rsidRPr="008076A4" w:rsidRDefault="00484C5B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2.近来天气寒冷，请家长每天鼓励孩子们早睡早起，坚持来幼儿园~</w:t>
      </w:r>
    </w:p>
    <w:sectPr w:rsidR="00484C5B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A5" w:rsidRDefault="00DB58A5" w:rsidP="002D05E1">
      <w:r>
        <w:separator/>
      </w:r>
    </w:p>
  </w:endnote>
  <w:endnote w:type="continuationSeparator" w:id="0">
    <w:p w:rsidR="00DB58A5" w:rsidRDefault="00DB58A5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A5" w:rsidRDefault="00DB58A5" w:rsidP="002D05E1">
      <w:r>
        <w:separator/>
      </w:r>
    </w:p>
  </w:footnote>
  <w:footnote w:type="continuationSeparator" w:id="0">
    <w:p w:rsidR="00DB58A5" w:rsidRDefault="00DB58A5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16AF1"/>
    <w:rsid w:val="00020928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6280"/>
    <w:rsid w:val="00061137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389A"/>
    <w:rsid w:val="00177836"/>
    <w:rsid w:val="0018132F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E3B04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5B9C"/>
    <w:rsid w:val="0026630A"/>
    <w:rsid w:val="00267103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534"/>
    <w:rsid w:val="00464B69"/>
    <w:rsid w:val="00465782"/>
    <w:rsid w:val="0046605D"/>
    <w:rsid w:val="00471F64"/>
    <w:rsid w:val="00472A1D"/>
    <w:rsid w:val="00484C5B"/>
    <w:rsid w:val="0049002D"/>
    <w:rsid w:val="0049408C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338F3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31247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27EE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76A4"/>
    <w:rsid w:val="008201DA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C613E"/>
    <w:rsid w:val="008D01A7"/>
    <w:rsid w:val="008D61FE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560C3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9C6"/>
    <w:rsid w:val="00981433"/>
    <w:rsid w:val="00983590"/>
    <w:rsid w:val="00986E65"/>
    <w:rsid w:val="00990E33"/>
    <w:rsid w:val="00994076"/>
    <w:rsid w:val="009945B8"/>
    <w:rsid w:val="00995DC4"/>
    <w:rsid w:val="00997851"/>
    <w:rsid w:val="009B5CB6"/>
    <w:rsid w:val="009B7480"/>
    <w:rsid w:val="009C4D67"/>
    <w:rsid w:val="009D381B"/>
    <w:rsid w:val="009D6123"/>
    <w:rsid w:val="009D749B"/>
    <w:rsid w:val="009E0B63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A0D9B"/>
    <w:rsid w:val="00BB17EE"/>
    <w:rsid w:val="00BB3414"/>
    <w:rsid w:val="00BB4112"/>
    <w:rsid w:val="00BD142E"/>
    <w:rsid w:val="00BD36A1"/>
    <w:rsid w:val="00BD3828"/>
    <w:rsid w:val="00BE2922"/>
    <w:rsid w:val="00BF629C"/>
    <w:rsid w:val="00BF67AF"/>
    <w:rsid w:val="00C05E3D"/>
    <w:rsid w:val="00C134FA"/>
    <w:rsid w:val="00C1377C"/>
    <w:rsid w:val="00C1687B"/>
    <w:rsid w:val="00C179A4"/>
    <w:rsid w:val="00C27FC0"/>
    <w:rsid w:val="00C313CC"/>
    <w:rsid w:val="00C325E6"/>
    <w:rsid w:val="00C33610"/>
    <w:rsid w:val="00C415A0"/>
    <w:rsid w:val="00C51897"/>
    <w:rsid w:val="00C73BBC"/>
    <w:rsid w:val="00C760A1"/>
    <w:rsid w:val="00C81C4A"/>
    <w:rsid w:val="00C879F4"/>
    <w:rsid w:val="00C93972"/>
    <w:rsid w:val="00C95F37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831A2"/>
    <w:rsid w:val="00D9119B"/>
    <w:rsid w:val="00D9146C"/>
    <w:rsid w:val="00D94E3D"/>
    <w:rsid w:val="00DA6C74"/>
    <w:rsid w:val="00DB58A5"/>
    <w:rsid w:val="00DC1496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A4C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9AD"/>
    <w:rsid w:val="00EE47F9"/>
    <w:rsid w:val="00EE5CD6"/>
    <w:rsid w:val="00EF746A"/>
    <w:rsid w:val="00EF78CD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783"/>
    <w:rsid w:val="00FD1909"/>
    <w:rsid w:val="00FD7CBD"/>
    <w:rsid w:val="00FF3887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241</cp:revision>
  <dcterms:created xsi:type="dcterms:W3CDTF">2022-03-08T01:22:00Z</dcterms:created>
  <dcterms:modified xsi:type="dcterms:W3CDTF">2024-01-02T11:46:00Z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