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</w:rPr>
        <w:t>武进区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  <w:lang w:eastAsia="zh-CN"/>
        </w:rPr>
        <w:t>采菱小学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u w:val="none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u w:val="none"/>
          <w:shd w:val="clear" w:fill="FFFFFF"/>
        </w:rPr>
        <w:t>学年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u w:val="none"/>
          <w:shd w:val="clear" w:fill="FFFFFF"/>
          <w:lang w:eastAsia="zh-CN"/>
        </w:rPr>
        <w:t>第一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  <w:lang w:eastAsia="zh-CN"/>
        </w:rPr>
        <w:t>学期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</w:rPr>
        <w:t>优秀师徒考核评分标准</w:t>
      </w:r>
    </w:p>
    <w:tbl>
      <w:tblPr>
        <w:tblStyle w:val="3"/>
        <w:tblpPr w:leftFromText="180" w:rightFromText="180" w:vertAnchor="text" w:horzAnchor="page" w:tblpX="659" w:tblpY="624"/>
        <w:tblOverlap w:val="never"/>
        <w:tblW w:w="9998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4283"/>
        <w:gridCol w:w="460"/>
        <w:gridCol w:w="844"/>
        <w:gridCol w:w="2716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评选标准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分值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自评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具体获奖情况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考评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指导教师指导耐心认真，能做到思想上引导、业务上帮助，做好与青年教师切磋教学方法，解决教学难点，使青年教师成长迅速。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="宋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青年教师责任心强，虚心好学，积极主动，尊重指导教师；自觉学习教育教学理论和先进经验，能认真备课、上课、写好教学反思。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="宋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青年教师能积极参与区、校级活动。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eastAsia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师徒结对活动认真开展，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听课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书写认真，记录详实，评析有理有据。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师徒教学成绩稳步提高，徒弟的学科教学成绩在年级中突出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否则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关心爱护学生，尊重学生人格，没有负面投诉举报舆情。（如有舆情则不得分）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青年教师积极参加区级及以上公开课，一次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10分。（20分封顶）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青年教师积极参加市区各级各类教育教学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（公开课、论文）或综合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比赛，省市级一等奖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分，三等奖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分，区级一等奖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分，三等奖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20分封顶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青年教师在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校“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新教师汇报课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”评选中获一等奖10分，二等奖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师傅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本学年在校级以上教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育教学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（公开课、论文）或综合竞赛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中获奖。市级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以上10分；区级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分；校级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15分封顶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考核结果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shd w:val="clear" w:fill="FFFFFF"/>
          <w:lang w:eastAsia="zh-CN"/>
        </w:rPr>
        <w:t>师傅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徒弟：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    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jUwNzM2NzdhNjUyOGRkYWNmODcwMzU5MmUwODcifQ=="/>
  </w:docVars>
  <w:rsids>
    <w:rsidRoot w:val="00000000"/>
    <w:rsid w:val="25A00978"/>
    <w:rsid w:val="280C5C54"/>
    <w:rsid w:val="2D60483C"/>
    <w:rsid w:val="2E695EB3"/>
    <w:rsid w:val="31BB7E38"/>
    <w:rsid w:val="33A57CBA"/>
    <w:rsid w:val="35824A0F"/>
    <w:rsid w:val="35F67BD2"/>
    <w:rsid w:val="441820A9"/>
    <w:rsid w:val="45BF2E99"/>
    <w:rsid w:val="4DD505EA"/>
    <w:rsid w:val="6FC60014"/>
    <w:rsid w:val="71D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513</Characters>
  <Lines>0</Lines>
  <Paragraphs>0</Paragraphs>
  <TotalTime>4</TotalTime>
  <ScaleCrop>false</ScaleCrop>
  <LinksUpToDate>false</LinksUpToDate>
  <CharactersWithSpaces>545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2023-06-06T03:00:00Z</dcterms:created>
  <dc:creator>Administrator</dc:creator>
  <cp:lastModifiedBy>WPS_1664886246</cp:lastModifiedBy>
  <cp:lastPrinted>2023-06-15T06:42:00Z</cp:lastPrinted>
  <dcterms:modified xsi:type="dcterms:W3CDTF">2024-01-02T01:31:22Z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7EC62077C6A84BAEAAE1F2512C6AC2C8_13</vt:lpwstr>
  </property>
</Properties>
</file>