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2131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6"/>
              <w:spacing w:before="20"/>
              <w:ind w:right="1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《快乐的一天》学习任务单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0" w:type="dxa"/>
          </w:tcPr>
          <w:p>
            <w:pPr>
              <w:pStyle w:val="6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学校：</w:t>
            </w:r>
          </w:p>
        </w:tc>
        <w:tc>
          <w:tcPr>
            <w:tcW w:w="2131" w:type="dxa"/>
          </w:tcPr>
          <w:p>
            <w:pPr>
              <w:pStyle w:val="6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班级：</w:t>
            </w:r>
          </w:p>
        </w:tc>
        <w:tc>
          <w:tcPr>
            <w:tcW w:w="2931" w:type="dxa"/>
          </w:tcPr>
          <w:p>
            <w:pPr>
              <w:pStyle w:val="6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6"/>
              <w:spacing w:before="21"/>
              <w:ind w:left="1194" w:right="1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课堂学习任务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9322" w:type="dxa"/>
            <w:gridSpan w:val="3"/>
          </w:tcPr>
          <w:p>
            <w:pPr>
              <w:pStyle w:val="6"/>
              <w:spacing w:before="14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</w:t>
            </w:r>
            <w:r>
              <w:rPr>
                <w:rFonts w:hint="eastAsia" w:ascii="宋体" w:eastAsia="宋体"/>
                <w:b/>
                <w:sz w:val="21"/>
              </w:rPr>
              <w:t>学习任务一</w:t>
            </w:r>
            <w:r>
              <w:rPr>
                <w:b/>
                <w:sz w:val="21"/>
              </w:rPr>
              <w:t>】趣味读一读</w:t>
            </w:r>
          </w:p>
          <w:p>
            <w:pPr>
              <w:pStyle w:val="6"/>
              <w:spacing w:before="172"/>
              <w:ind w:left="1367"/>
              <w:rPr>
                <w:sz w:val="21"/>
              </w:rPr>
            </w:pPr>
            <w:r>
              <w:rPr>
                <w:sz w:val="21"/>
              </w:rPr>
              <w:t>☆请你跟着老师的响板来读一读吧</w:t>
            </w:r>
          </w:p>
          <w:p>
            <w:pPr>
              <w:pStyle w:val="6"/>
              <w:tabs>
                <w:tab w:val="left" w:pos="2070"/>
                <w:tab w:val="left" w:pos="3479"/>
                <w:tab w:val="left" w:pos="4886"/>
                <w:tab w:val="left" w:pos="6294"/>
              </w:tabs>
              <w:spacing w:before="161"/>
              <w:ind w:left="1228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 |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 |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 |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|</w:t>
            </w:r>
          </w:p>
          <w:p>
            <w:pPr>
              <w:pStyle w:val="6"/>
              <w:tabs>
                <w:tab w:val="left" w:pos="2102"/>
                <w:tab w:val="left" w:pos="2627"/>
                <w:tab w:val="left" w:pos="3467"/>
                <w:tab w:val="left" w:pos="3993"/>
                <w:tab w:val="left" w:pos="4936"/>
                <w:tab w:val="left" w:pos="5462"/>
                <w:tab w:val="left" w:pos="6196"/>
              </w:tabs>
              <w:spacing w:before="155"/>
              <w:ind w:left="1156"/>
              <w:rPr>
                <w:sz w:val="21"/>
              </w:rPr>
            </w:pPr>
            <w:r>
              <w:rPr>
                <w:sz w:val="21"/>
              </w:rPr>
              <w:t>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的</w:t>
            </w:r>
          </w:p>
          <w:p>
            <w:pPr>
              <w:pStyle w:val="6"/>
              <w:tabs>
                <w:tab w:val="left" w:pos="2080"/>
                <w:tab w:val="left" w:pos="3486"/>
                <w:tab w:val="left" w:pos="4895"/>
                <w:tab w:val="left" w:pos="6302"/>
              </w:tabs>
              <w:spacing w:before="153"/>
              <w:ind w:left="123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 |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X 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 |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 |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|</w:t>
            </w:r>
          </w:p>
          <w:p>
            <w:pPr>
              <w:pStyle w:val="6"/>
              <w:tabs>
                <w:tab w:val="left" w:pos="2102"/>
                <w:tab w:val="left" w:pos="2627"/>
                <w:tab w:val="left" w:pos="3467"/>
                <w:tab w:val="left" w:pos="3993"/>
                <w:tab w:val="left" w:pos="4936"/>
                <w:tab w:val="left" w:pos="5462"/>
                <w:tab w:val="left" w:pos="6302"/>
              </w:tabs>
              <w:spacing w:before="155"/>
              <w:ind w:left="1156"/>
              <w:rPr>
                <w:sz w:val="21"/>
              </w:rPr>
            </w:pPr>
            <w:r>
              <w:rPr>
                <w:sz w:val="21"/>
              </w:rPr>
              <w:t>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我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倒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9322" w:type="dxa"/>
            <w:gridSpan w:val="3"/>
          </w:tcPr>
          <w:p>
            <w:pPr>
              <w:pStyle w:val="6"/>
              <w:spacing w:before="14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</w:t>
            </w:r>
            <w:r>
              <w:rPr>
                <w:rFonts w:hint="eastAsia" w:ascii="宋体" w:eastAsia="宋体"/>
                <w:b/>
                <w:sz w:val="21"/>
              </w:rPr>
              <w:t>学习任务二</w:t>
            </w:r>
            <w:r>
              <w:rPr>
                <w:b/>
                <w:sz w:val="21"/>
              </w:rPr>
              <w:t>】乐句找一找</w:t>
            </w:r>
          </w:p>
          <w:p>
            <w:pPr>
              <w:pStyle w:val="6"/>
              <w:tabs>
                <w:tab w:val="left" w:pos="1893"/>
                <w:tab w:val="left" w:pos="2942"/>
                <w:tab w:val="left" w:pos="3993"/>
                <w:tab w:val="left" w:pos="4833"/>
              </w:tabs>
              <w:spacing w:before="172" w:line="285" w:lineRule="auto"/>
              <w:ind w:left="1367" w:right="4163"/>
              <w:rPr>
                <w:sz w:val="21"/>
              </w:rPr>
            </w:pPr>
            <w:r>
              <w:rPr>
                <w:sz w:val="21"/>
              </w:rPr>
              <w:t xml:space="preserve">☆听听这两个乐句有什么不同的地方？ </w:t>
            </w:r>
            <w:r>
              <w:rPr>
                <w:sz w:val="21"/>
                <w:u w:val="single"/>
              </w:rPr>
              <w:t>56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56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56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53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21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23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|5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|</w:t>
            </w:r>
          </w:p>
          <w:p>
            <w:pPr>
              <w:pStyle w:val="6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6"/>
              <w:tabs>
                <w:tab w:val="left" w:pos="1893"/>
                <w:tab w:val="left" w:pos="2942"/>
                <w:tab w:val="left" w:pos="3993"/>
                <w:tab w:val="left" w:pos="4833"/>
              </w:tabs>
              <w:ind w:left="1367"/>
              <w:rPr>
                <w:sz w:val="21"/>
              </w:rPr>
            </w:pPr>
            <w:r>
              <w:rPr>
                <w:sz w:val="21"/>
                <w:u w:val="single"/>
              </w:rPr>
              <w:t>56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56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56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53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21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>23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|1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|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5829"/>
              </w:tabs>
              <w:spacing w:before="125"/>
              <w:ind w:left="947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学习环节：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5" w:hRule="atLeast"/>
        </w:trPr>
        <w:tc>
          <w:tcPr>
            <w:tcW w:w="9322" w:type="dxa"/>
            <w:gridSpan w:val="3"/>
          </w:tcPr>
          <w:p>
            <w:pPr>
              <w:pStyle w:val="6"/>
              <w:spacing w:before="14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【学习任务三】音乐听一听</w:t>
            </w:r>
          </w:p>
          <w:p>
            <w:pPr>
              <w:pStyle w:val="6"/>
              <w:spacing w:before="170"/>
              <w:ind w:left="1367"/>
              <w:rPr>
                <w:sz w:val="21"/>
              </w:rPr>
            </w:pPr>
            <w:r>
              <w:rPr>
                <w:sz w:val="21"/>
              </w:rPr>
              <w:t>☆听一听，做一做，比一比，连一连。</w:t>
            </w:r>
          </w:p>
          <w:p>
            <w:pPr>
              <w:pStyle w:val="6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6"/>
              <w:spacing w:line="1868" w:lineRule="exact"/>
              <w:ind w:left="1924" w:right="1704" w:hanging="77"/>
              <w:rPr>
                <w:sz w:val="21"/>
              </w:rPr>
            </w:pPr>
            <w:r>
              <w:drawing>
                <wp:inline distT="0" distB="0" distL="0" distR="0">
                  <wp:extent cx="1837690" cy="998220"/>
                  <wp:effectExtent l="0" t="0" r="6350" b="762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3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z w:val="20"/>
              </w:rPr>
              <w:t xml:space="preserve">                                 </w:t>
            </w:r>
            <w:r>
              <w:rPr>
                <w:rFonts w:ascii="Times New Roman" w:eastAsia="Times New Roman"/>
                <w:spacing w:val="-13"/>
                <w:sz w:val="20"/>
              </w:rPr>
              <w:t xml:space="preserve"> </w:t>
            </w:r>
            <w:r>
              <w:rPr>
                <w:w w:val="95"/>
                <w:sz w:val="21"/>
              </w:rPr>
              <w:t>《放学歌》</w:t>
            </w:r>
            <w:r>
              <w:rPr>
                <w:w w:val="95"/>
                <w:sz w:val="21"/>
              </w:rPr>
              <w:drawing>
                <wp:inline distT="0" distB="0" distL="0" distR="0">
                  <wp:extent cx="1808480" cy="991870"/>
                  <wp:effectExtent l="0" t="0" r="5080" b="1397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988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1"/>
              </w:rPr>
              <w:t>《不能告诉你》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9322" w:type="dxa"/>
            <w:gridSpan w:val="3"/>
          </w:tcPr>
          <w:p>
            <w:pPr>
              <w:pStyle w:val="6"/>
              <w:spacing w:line="99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【</w:t>
            </w:r>
            <w:r>
              <w:rPr>
                <w:rFonts w:hint="eastAsia" w:ascii="宋体" w:eastAsia="宋体"/>
                <w:b/>
                <w:sz w:val="21"/>
              </w:rPr>
              <w:t>学习任务四</w:t>
            </w:r>
            <w:r>
              <w:rPr>
                <w:b/>
                <w:sz w:val="21"/>
              </w:rPr>
              <w:t>】乐器试一试</w:t>
            </w:r>
          </w:p>
          <w:p>
            <w:pPr>
              <w:pStyle w:val="6"/>
              <w:spacing w:before="43"/>
              <w:ind w:left="1367"/>
              <w:rPr>
                <w:sz w:val="21"/>
              </w:rPr>
            </w:pPr>
            <w:r>
              <w:rPr>
                <w:sz w:val="21"/>
              </w:rPr>
              <w:t>☆学习方式：在《放学歌》中，同学之间试着用乐器按照图谱试一试、奏一奏。</w:t>
            </w:r>
          </w:p>
          <w:p>
            <w:pPr>
              <w:pStyle w:val="6"/>
              <w:spacing w:before="1" w:after="1"/>
              <w:rPr>
                <w:rFonts w:ascii="Times New Roman"/>
                <w:sz w:val="21"/>
              </w:rPr>
            </w:pPr>
          </w:p>
          <w:p>
            <w:pPr>
              <w:pStyle w:val="6"/>
              <w:ind w:left="20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95675" cy="971550"/>
                  <wp:effectExtent l="0" t="0" r="9525" b="381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792" cy="9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8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headerReference r:id="rId3" w:type="default"/>
          <w:pgSz w:w="11910" w:h="16840"/>
          <w:pgMar w:top="1100" w:right="840" w:bottom="1180" w:left="1420" w:header="878" w:footer="993" w:gutter="0"/>
          <w:cols w:space="720" w:num="1"/>
        </w:sectPr>
      </w:pPr>
    </w:p>
    <w:p>
      <w:pPr>
        <w:pStyle w:val="2"/>
        <w:spacing w:line="20" w:lineRule="exact"/>
        <w:ind w:left="21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832475" cy="9525"/>
                <wp:effectExtent l="0" t="0" r="0" b="0"/>
                <wp:docPr id="3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475" cy="9525"/>
                          <a:chOff x="0" y="0"/>
                          <a:chExt cx="9185" cy="15"/>
                        </a:xfrm>
                      </wpg:grpSpPr>
                      <wps:wsp>
                        <wps:cNvPr id="28" name="直线 13"/>
                        <wps:cNvCnPr/>
                        <wps:spPr>
                          <a:xfrm>
                            <a:off x="0" y="7"/>
                            <a:ext cx="918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75pt;width:459.25pt;" coordsize="9185,15" o:gfxdata="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rjt+1AAAAAMBAAAPAAAAAAAAAAEAIAAA&#10;ACIAAABkcnMvZG93bnJldi54bWxQSwECFAAUAAAACACHTuJA3D0apUkCAAD2BAAADgAAAAAAAAAB&#10;ACAAAAAjAQAAZHJzL2Uyb0RvYy54bWxQSwUGAAAAAAYABgBZAQAA3gUAAAAA&#10;">
                <o:lock v:ext="edit" aspectratio="f"/>
                <v:line id="直线 13" o:spid="_x0000_s1026" o:spt="20" style="position:absolute;left:0;top:7;height:0;width:9185;" filled="f" stroked="t" coordsize="21600,21600" o:gfxdata="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Fur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8"/>
        <w:rPr>
          <w:rFonts w:ascii="Times New Roman"/>
          <w:sz w:val="26"/>
        </w:rPr>
      </w:pPr>
    </w:p>
    <w:p>
      <w:pPr>
        <w:rPr>
          <w:rFonts w:ascii="Times New Roman"/>
          <w:sz w:val="20"/>
        </w:rPr>
        <w:sectPr>
          <w:headerReference r:id="rId4" w:type="default"/>
          <w:pgSz w:w="11910" w:h="16840"/>
          <w:pgMar w:top="1100" w:right="840" w:bottom="1180" w:left="1420" w:header="878" w:footer="993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1030605</wp:posOffset>
              </wp:positionH>
              <wp:positionV relativeFrom="page">
                <wp:posOffset>544830</wp:posOffset>
              </wp:positionV>
              <wp:extent cx="2311400" cy="353060"/>
              <wp:effectExtent l="0" t="0" r="0" b="0"/>
              <wp:wrapNone/>
              <wp:docPr id="58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25" w:lineRule="exact"/>
                          </w:pPr>
                        </w:p>
                        <w:p>
                          <w:pPr>
                            <w:spacing w:before="70" w:line="259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附件 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left:81.15pt;margin-top:42.9pt;height:27.8pt;width:182pt;mso-position-horizontal-relative:page;mso-position-vertical-relative:page;z-index:-251656192;mso-width-relative:page;mso-height-relative:page;" filled="f" stroked="f" coordsize="21600,21600" o:gfxdata="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/ty8DYAAAACgEAAA8AAAAAAAAAAQAgAAAAIgAAAGRycy9kb3ducmV2LnhtbFBLAQIU&#10;ABQAAAAIAIdO4kAtw0NuugEAAHQ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25" w:lineRule="exact"/>
                    </w:pPr>
                  </w:p>
                  <w:p>
                    <w:pPr>
                      <w:spacing w:before="70" w:line="259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附件 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2VmNTNhNzA0NjJmNjNjZWU2NDFlY2Y2NWVhZjEifQ=="/>
  </w:docVars>
  <w:rsids>
    <w:rsidRoot w:val="242F554A"/>
    <w:rsid w:val="242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2023-12-22T06:16:00Z</dcterms:created>
  <dc:creator> 昕熳 </dc:creator>
  <cp:lastModifiedBy> 昕熳 </cp:lastModifiedBy>
  <dcterms:modified xsi:type="dcterms:W3CDTF">2023-12-22T06:18:42Z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AF85653AE90B487EAC3EDAA12055115F_11</vt:lpwstr>
  </property>
</Properties>
</file>