
<file path=[Content_Types].xml><?xml version="1.0" encoding="utf-8"?>
<Types xmlns="http://schemas.openxmlformats.org/package/2006/content-types">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tabs>
          <w:tab w:val="left" w:pos="6120"/>
        </w:tabs>
        <w:kinsoku/>
        <w:wordWrap/>
        <w:overflowPunct/>
        <w:topLinePunct w:val="0"/>
        <w:autoSpaceDE/>
        <w:autoSpaceDN/>
        <w:bidi w:val="0"/>
        <w:adjustRightInd/>
        <w:snapToGrid/>
        <w:spacing w:line="360" w:lineRule="exact"/>
        <w:jc w:val="center"/>
        <w:textAlignment w:val="auto"/>
        <w:rPr>
          <w:rFonts w:hint="default" w:ascii="黑体" w:hAnsi="黑体" w:eastAsia="黑体" w:cs="黑体"/>
          <w:b/>
          <w:kern w:val="0"/>
          <w:sz w:val="32"/>
          <w:szCs w:val="32"/>
          <w:lang w:val="en-US" w:eastAsia="zh-CN"/>
        </w:rPr>
      </w:pPr>
      <w:r>
        <w:rPr>
          <w:rFonts w:hint="eastAsia" w:ascii="黑体" w:hAnsi="黑体" w:eastAsia="黑体" w:cs="黑体"/>
          <w:b/>
          <w:kern w:val="0"/>
          <w:sz w:val="32"/>
          <w:szCs w:val="32"/>
          <w:lang w:val="en-US" w:eastAsia="zh-CN"/>
        </w:rPr>
        <w:t>主题五</w:t>
      </w:r>
      <w:r>
        <w:rPr>
          <w:rFonts w:hint="eastAsia" w:ascii="黑体" w:hAnsi="黑体" w:eastAsia="黑体" w:cs="黑体"/>
          <w:b/>
          <w:kern w:val="0"/>
          <w:sz w:val="32"/>
          <w:szCs w:val="32"/>
        </w:rPr>
        <w:t>：</w:t>
      </w:r>
      <w:r>
        <w:rPr>
          <w:rFonts w:hint="eastAsia" w:ascii="黑体" w:hAnsi="黑体" w:eastAsia="黑体" w:cs="黑体"/>
          <w:b/>
          <w:kern w:val="0"/>
          <w:sz w:val="32"/>
          <w:szCs w:val="32"/>
          <w:lang w:val="en-US" w:eastAsia="zh-CN"/>
        </w:rPr>
        <w:t>可爱的动物</w:t>
      </w:r>
    </w:p>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楷体" w:hAnsi="楷体" w:eastAsia="楷体"/>
          <w:sz w:val="24"/>
          <w:lang w:val="en-US" w:eastAsia="zh-CN"/>
        </w:rPr>
      </w:pPr>
      <w:r>
        <w:rPr>
          <w:rFonts w:hint="eastAsia" w:ascii="楷体" w:hAnsi="楷体" w:eastAsia="楷体"/>
          <w:sz w:val="24"/>
        </w:rPr>
        <w:t>202</w:t>
      </w:r>
      <w:r>
        <w:rPr>
          <w:rFonts w:hint="eastAsia" w:ascii="楷体" w:hAnsi="楷体" w:eastAsia="楷体"/>
          <w:sz w:val="24"/>
          <w:lang w:val="en-US" w:eastAsia="zh-CN"/>
        </w:rPr>
        <w:t>3</w:t>
      </w:r>
      <w:r>
        <w:rPr>
          <w:rFonts w:hint="eastAsia" w:ascii="楷体" w:hAnsi="楷体" w:eastAsia="楷体"/>
          <w:sz w:val="24"/>
        </w:rPr>
        <w:t>年</w:t>
      </w:r>
      <w:r>
        <w:rPr>
          <w:rFonts w:hint="eastAsia" w:ascii="楷体" w:hAnsi="楷体" w:eastAsia="楷体"/>
          <w:sz w:val="24"/>
          <w:lang w:val="en-US" w:eastAsia="zh-CN"/>
        </w:rPr>
        <w:t>12</w:t>
      </w:r>
      <w:r>
        <w:rPr>
          <w:rFonts w:hint="eastAsia" w:ascii="楷体" w:hAnsi="楷体" w:eastAsia="楷体"/>
          <w:sz w:val="24"/>
        </w:rPr>
        <w:t>月</w:t>
      </w:r>
      <w:r>
        <w:rPr>
          <w:rFonts w:hint="eastAsia" w:ascii="楷体" w:hAnsi="楷体" w:eastAsia="楷体"/>
          <w:sz w:val="24"/>
          <w:lang w:val="en-US" w:eastAsia="zh-CN"/>
        </w:rPr>
        <w:t>11</w:t>
      </w:r>
      <w:r>
        <w:rPr>
          <w:rFonts w:hint="eastAsia" w:ascii="楷体" w:hAnsi="楷体" w:eastAsia="楷体"/>
          <w:sz w:val="24"/>
        </w:rPr>
        <w:t>日——</w:t>
      </w:r>
      <w:r>
        <w:rPr>
          <w:rFonts w:hint="eastAsia" w:ascii="楷体" w:hAnsi="楷体" w:eastAsia="楷体"/>
          <w:sz w:val="24"/>
          <w:lang w:val="en-US" w:eastAsia="zh-CN"/>
        </w:rPr>
        <w:t>12</w:t>
      </w:r>
      <w:r>
        <w:rPr>
          <w:rFonts w:hint="eastAsia" w:ascii="楷体" w:hAnsi="楷体" w:eastAsia="楷体"/>
          <w:sz w:val="24"/>
        </w:rPr>
        <w:t>月</w:t>
      </w:r>
      <w:r>
        <w:rPr>
          <w:rFonts w:hint="eastAsia" w:ascii="楷体" w:hAnsi="楷体" w:eastAsia="楷体"/>
          <w:sz w:val="24"/>
          <w:lang w:val="en-US" w:eastAsia="zh-CN"/>
        </w:rPr>
        <w:t>29</w:t>
      </w:r>
      <w:r>
        <w:rPr>
          <w:rFonts w:hint="eastAsia" w:ascii="楷体" w:hAnsi="楷体" w:eastAsia="楷体"/>
          <w:sz w:val="24"/>
        </w:rPr>
        <w:t>日（</w:t>
      </w:r>
      <w:r>
        <w:rPr>
          <w:rFonts w:hint="eastAsia" w:ascii="楷体" w:hAnsi="楷体" w:eastAsia="楷体"/>
          <w:sz w:val="24"/>
          <w:lang w:val="en-US" w:eastAsia="zh-CN"/>
        </w:rPr>
        <w:t>三</w:t>
      </w:r>
      <w:r>
        <w:rPr>
          <w:rFonts w:hint="eastAsia" w:ascii="楷体" w:hAnsi="楷体" w:eastAsia="楷体"/>
          <w:sz w:val="24"/>
        </w:rPr>
        <w:t>周）</w:t>
      </w:r>
      <w:r>
        <w:rPr>
          <w:rFonts w:hint="eastAsia" w:ascii="楷体" w:hAnsi="楷体" w:eastAsia="楷体"/>
          <w:sz w:val="24"/>
          <w:lang w:val="en-US" w:eastAsia="zh-CN"/>
        </w:rPr>
        <w:t xml:space="preserve">   </w:t>
      </w:r>
    </w:p>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黑体" w:hAnsi="黑体" w:eastAsia="楷体"/>
          <w:b/>
          <w:sz w:val="24"/>
          <w:lang w:val="en-US" w:eastAsia="zh-Hans"/>
        </w:rPr>
      </w:pPr>
      <w:r>
        <w:rPr>
          <w:rFonts w:hint="eastAsia" w:ascii="楷体" w:hAnsi="楷体" w:eastAsia="楷体"/>
          <w:sz w:val="24"/>
        </w:rPr>
        <w:t>主题负责人：</w:t>
      </w:r>
      <w:r>
        <w:rPr>
          <w:rFonts w:hint="eastAsia" w:ascii="楷体" w:hAnsi="楷体" w:eastAsia="楷体"/>
          <w:sz w:val="24"/>
          <w:lang w:val="en-US" w:eastAsia="zh-Hans"/>
        </w:rPr>
        <w:t>李想</w:t>
      </w:r>
      <w:r>
        <w:rPr>
          <w:rFonts w:hint="eastAsia" w:ascii="楷体" w:hAnsi="楷体" w:eastAsia="楷体"/>
          <w:sz w:val="24"/>
          <w:lang w:val="en-US" w:eastAsia="zh-CN"/>
        </w:rPr>
        <w:t xml:space="preserve"> </w:t>
      </w:r>
      <w:r>
        <w:rPr>
          <w:rFonts w:hint="eastAsia" w:ascii="楷体" w:hAnsi="楷体" w:eastAsia="楷体"/>
          <w:sz w:val="24"/>
          <w:lang w:val="en-US" w:eastAsia="zh-Hans"/>
        </w:rPr>
        <w:t>乔慧</w:t>
      </w:r>
    </w:p>
    <w:p>
      <w:pPr>
        <w:keepNext w:val="0"/>
        <w:keepLines w:val="0"/>
        <w:pageBreakBefore w:val="0"/>
        <w:widowControl/>
        <w:tabs>
          <w:tab w:val="left" w:pos="6120"/>
        </w:tabs>
        <w:kinsoku/>
        <w:wordWrap/>
        <w:overflowPunct/>
        <w:topLinePunct w:val="0"/>
        <w:autoSpaceDE/>
        <w:autoSpaceDN/>
        <w:bidi w:val="0"/>
        <w:adjustRightInd/>
        <w:snapToGrid/>
        <w:spacing w:line="360" w:lineRule="exact"/>
        <w:ind w:firstLine="412" w:firstLineChars="196"/>
        <w:textAlignment w:val="auto"/>
        <w:rPr>
          <w:rFonts w:hint="eastAsia" w:ascii="宋体" w:hAnsi="宋体" w:eastAsia="宋体" w:cs="宋体"/>
          <w:b/>
          <w:kern w:val="0"/>
          <w:szCs w:val="21"/>
        </w:rPr>
      </w:pPr>
      <w:r>
        <w:rPr>
          <w:rFonts w:hint="eastAsia" w:ascii="宋体" w:hAnsi="宋体" w:eastAsia="宋体" w:cs="宋体"/>
          <w:b/>
          <w:kern w:val="0"/>
          <w:szCs w:val="21"/>
        </w:rPr>
        <w:t>一、主题思路：</w:t>
      </w:r>
    </w:p>
    <w:p>
      <w:pPr>
        <w:keepNext w:val="0"/>
        <w:keepLines w:val="0"/>
        <w:pageBreakBefore w:val="0"/>
        <w:kinsoku/>
        <w:wordWrap/>
        <w:overflowPunct/>
        <w:topLinePunct w:val="0"/>
        <w:autoSpaceDE/>
        <w:autoSpaceDN/>
        <w:bidi w:val="0"/>
        <w:adjustRightInd/>
        <w:snapToGrid/>
        <w:spacing w:line="360" w:lineRule="exact"/>
        <w:ind w:left="450"/>
        <w:textAlignment w:val="auto"/>
        <w:rPr>
          <w:rFonts w:hint="eastAsia" w:ascii="宋体" w:hAnsi="宋体" w:eastAsia="宋体" w:cs="宋体"/>
          <w:b/>
          <w:color w:val="auto"/>
          <w:szCs w:val="21"/>
        </w:rPr>
      </w:pPr>
      <w:r>
        <w:rPr>
          <w:rFonts w:hint="eastAsia" w:ascii="宋体" w:hAnsi="宋体" w:eastAsia="宋体" w:cs="宋体"/>
          <w:b/>
          <w:color w:val="auto"/>
          <w:szCs w:val="21"/>
        </w:rPr>
        <w:t>1.主题来源</w:t>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孩子和动物之间，似乎有着天然的联系。从很小的时候起，孩子就喜欢动物，千变万化的动物世界总是能够引起孩子的注意。</w:t>
      </w:r>
      <w:r>
        <w:rPr>
          <w:rFonts w:hint="eastAsia" w:ascii="宋体" w:hAnsi="宋体" w:cs="宋体"/>
          <w:sz w:val="21"/>
          <w:szCs w:val="21"/>
          <w:lang w:val="en-US" w:eastAsia="zh-CN"/>
        </w:rPr>
        <w:t>在自然界中，人与动物的关系是非常亲密的，幼儿与动物之间更是有着不解之缘。动物是人类的好朋友，更是小朋友们成长的伙伴。</w:t>
      </w:r>
      <w:r>
        <w:rPr>
          <w:rFonts w:hint="eastAsia" w:ascii="宋体" w:hAnsi="宋体" w:eastAsia="宋体" w:cs="宋体"/>
          <w:sz w:val="21"/>
          <w:szCs w:val="21"/>
          <w:lang w:val="en-US" w:eastAsia="zh-CN"/>
        </w:rPr>
        <w:t>在日常生活中，孩子们每天都会接触到小动物，有的小朋友家里还饲养了小乌龟、小猫和小狗，在动物园里他们也会看见大象、长颈鹿、小鸟等动物</w:t>
      </w:r>
      <w:r>
        <w:rPr>
          <w:rFonts w:hint="eastAsia" w:ascii="宋体" w:hAnsi="宋体" w:cs="宋体"/>
          <w:sz w:val="21"/>
          <w:szCs w:val="21"/>
          <w:lang w:val="en-US" w:eastAsia="zh-CN"/>
        </w:rPr>
        <w:t>。在与动物的亲密接触中，孩子们享受着与它们互动的乐趣</w:t>
      </w:r>
      <w:r>
        <w:rPr>
          <w:rFonts w:hint="eastAsia" w:ascii="宋体" w:hAnsi="宋体" w:eastAsia="宋体" w:cs="宋体"/>
          <w:sz w:val="21"/>
          <w:szCs w:val="21"/>
          <w:lang w:val="en-US" w:eastAsia="zh-CN"/>
        </w:rPr>
        <w:t>，也让幼儿</w:t>
      </w:r>
      <w:r>
        <w:rPr>
          <w:rFonts w:hint="eastAsia" w:ascii="宋体" w:hAnsi="宋体" w:cs="宋体"/>
          <w:sz w:val="21"/>
          <w:szCs w:val="21"/>
          <w:lang w:val="en-US" w:eastAsia="zh-CN"/>
        </w:rPr>
        <w:t>获取</w:t>
      </w:r>
      <w:r>
        <w:rPr>
          <w:rFonts w:hint="eastAsia" w:ascii="宋体" w:hAnsi="宋体" w:eastAsia="宋体" w:cs="宋体"/>
          <w:sz w:val="21"/>
          <w:szCs w:val="21"/>
          <w:lang w:val="en-US" w:eastAsia="zh-CN"/>
        </w:rPr>
        <w:t>了如何照顾动物、爱护动物的经验。</w:t>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szCs w:val="21"/>
        </w:rPr>
      </w:pPr>
      <w:r>
        <w:rPr>
          <w:rFonts w:hint="eastAsia" w:ascii="宋体" w:hAnsi="宋体" w:eastAsia="宋体" w:cs="宋体"/>
          <w:b/>
          <w:szCs w:val="21"/>
        </w:rPr>
        <w:t>2.幼儿经验分析</w:t>
      </w:r>
    </w:p>
    <w:p>
      <w:pPr>
        <w:spacing w:line="360" w:lineRule="exact"/>
        <w:ind w:firstLine="420" w:firstLineChars="200"/>
        <w:rPr>
          <w:color w:val="0000FF"/>
          <w:szCs w:val="21"/>
        </w:rPr>
      </w:pPr>
      <w:r>
        <w:rPr>
          <w:rFonts w:hint="eastAsia" w:ascii="宋体" w:hAnsi="宋体"/>
          <w:color w:val="0000FF"/>
          <w:szCs w:val="21"/>
        </w:rPr>
        <w:t>幼</w:t>
      </w:r>
      <w:r>
        <w:rPr>
          <w:rFonts w:hint="eastAsia"/>
          <w:color w:val="0000FF"/>
          <w:szCs w:val="21"/>
        </w:rPr>
        <w:t>儿对于动物非常感兴趣，他</w:t>
      </w:r>
      <w:r>
        <w:rPr>
          <w:color w:val="0000FF"/>
          <w:szCs w:val="21"/>
        </w:rPr>
        <w:t>们</w:t>
      </w:r>
      <w:r>
        <w:rPr>
          <w:rFonts w:hint="eastAsia"/>
          <w:color w:val="0000FF"/>
          <w:szCs w:val="21"/>
          <w:lang w:val="en-US" w:eastAsia="zh-CN"/>
        </w:rPr>
        <w:t>通过游玩动物园、班级自然角、宠物喂养等多种方式了解自然界中各种各样的动物。在与孩子们的交流中我发现</w:t>
      </w:r>
      <w:r>
        <w:rPr>
          <w:rFonts w:hint="default"/>
          <w:color w:val="0000FF"/>
          <w:szCs w:val="21"/>
          <w:lang w:eastAsia="zh-CN"/>
        </w:rPr>
        <w:t>56</w:t>
      </w:r>
      <w:r>
        <w:rPr>
          <w:rFonts w:hint="eastAsia"/>
          <w:color w:val="0000FF"/>
          <w:szCs w:val="21"/>
          <w:lang w:val="en-US" w:eastAsia="zh-CN"/>
        </w:rPr>
        <w:t>%的孩子知道动物的生活环境不同；2</w:t>
      </w:r>
      <w:r>
        <w:rPr>
          <w:rFonts w:hint="default"/>
          <w:color w:val="0000FF"/>
          <w:szCs w:val="21"/>
          <w:lang w:eastAsia="zh-CN"/>
        </w:rPr>
        <w:t>7</w:t>
      </w:r>
      <w:r>
        <w:rPr>
          <w:rFonts w:hint="eastAsia"/>
          <w:color w:val="0000FF"/>
          <w:szCs w:val="21"/>
          <w:lang w:val="en-US" w:eastAsia="zh-CN"/>
        </w:rPr>
        <w:t>%的幼儿</w:t>
      </w:r>
      <w:r>
        <w:rPr>
          <w:rFonts w:hint="eastAsia"/>
          <w:color w:val="0000FF"/>
          <w:szCs w:val="21"/>
          <w:lang w:val="en-US" w:eastAsia="zh-Hans"/>
        </w:rPr>
        <w:t>想要饲养小动物</w:t>
      </w:r>
      <w:r>
        <w:rPr>
          <w:rFonts w:hint="default"/>
          <w:color w:val="0000FF"/>
          <w:szCs w:val="21"/>
          <w:lang w:eastAsia="zh-Hans"/>
        </w:rPr>
        <w:t>，</w:t>
      </w:r>
      <w:r>
        <w:rPr>
          <w:rFonts w:hint="eastAsia"/>
          <w:color w:val="0000FF"/>
          <w:szCs w:val="21"/>
          <w:lang w:val="en-US" w:eastAsia="zh-Hans"/>
        </w:rPr>
        <w:t>并了解一定的饲养方法</w:t>
      </w:r>
      <w:r>
        <w:rPr>
          <w:rFonts w:hint="eastAsia"/>
          <w:color w:val="0000FF"/>
          <w:szCs w:val="21"/>
          <w:lang w:val="en-US" w:eastAsia="zh-CN"/>
        </w:rPr>
        <w:t>；13%的孩子了解动物</w:t>
      </w:r>
      <w:r>
        <w:rPr>
          <w:rFonts w:hint="eastAsia"/>
          <w:color w:val="0000FF"/>
          <w:szCs w:val="21"/>
          <w:lang w:val="en-US" w:eastAsia="zh-Hans"/>
        </w:rPr>
        <w:t>不同的本领</w:t>
      </w:r>
      <w:r>
        <w:rPr>
          <w:rFonts w:hint="eastAsia"/>
          <w:color w:val="0000FF"/>
          <w:szCs w:val="21"/>
          <w:lang w:val="en-US" w:eastAsia="zh-CN"/>
        </w:rPr>
        <w:t>；</w:t>
      </w:r>
      <w:r>
        <w:rPr>
          <w:rFonts w:hint="default"/>
          <w:color w:val="0000FF"/>
          <w:szCs w:val="21"/>
          <w:lang w:eastAsia="zh-CN"/>
        </w:rPr>
        <w:t>52</w:t>
      </w:r>
      <w:r>
        <w:rPr>
          <w:rFonts w:hint="eastAsia"/>
          <w:color w:val="0000FF"/>
          <w:szCs w:val="21"/>
          <w:lang w:val="en-US" w:eastAsia="zh-CN"/>
        </w:rPr>
        <w:t>%的幼儿</w:t>
      </w:r>
      <w:r>
        <w:rPr>
          <w:rFonts w:hint="eastAsia"/>
          <w:color w:val="0000FF"/>
          <w:szCs w:val="21"/>
          <w:lang w:val="en-US" w:eastAsia="zh-Hans"/>
        </w:rPr>
        <w:t>想知道更多关于小动物的百科知识</w:t>
      </w:r>
      <w:r>
        <w:rPr>
          <w:rFonts w:hint="eastAsia"/>
          <w:color w:val="0000FF"/>
          <w:szCs w:val="21"/>
        </w:rPr>
        <w:t>，也激发了孩子探索自然生物的愿望如：</w:t>
      </w:r>
      <w:r>
        <w:rPr>
          <w:rFonts w:hint="eastAsia"/>
          <w:color w:val="0000FF"/>
          <w:kern w:val="0"/>
          <w:szCs w:val="21"/>
        </w:rPr>
        <w:t>陆地上的家禽和家畜；天空中自由翱翔的鸟；水中形态各异的鱼。</w:t>
      </w:r>
      <w:r>
        <w:rPr>
          <w:rFonts w:hint="eastAsia"/>
          <w:color w:val="0000FF"/>
          <w:szCs w:val="21"/>
          <w:lang w:eastAsia="zh-Hans"/>
        </w:rPr>
        <w:t>孩子们总是充满了对不同种类的动物的好奇心与探索兴趣。</w:t>
      </w:r>
      <w:r>
        <w:rPr>
          <w:color w:val="0000FF"/>
          <w:szCs w:val="21"/>
        </w:rPr>
        <w:t>为了让幼儿更好地</w:t>
      </w:r>
      <w:r>
        <w:rPr>
          <w:rFonts w:hint="eastAsia"/>
          <w:color w:val="0000FF"/>
          <w:szCs w:val="21"/>
        </w:rPr>
        <w:t>认识动物、</w:t>
      </w:r>
      <w:r>
        <w:rPr>
          <w:color w:val="0000FF"/>
          <w:szCs w:val="21"/>
        </w:rPr>
        <w:t>了解动物</w:t>
      </w:r>
      <w:r>
        <w:rPr>
          <w:rFonts w:hint="eastAsia"/>
          <w:color w:val="0000FF"/>
          <w:szCs w:val="21"/>
        </w:rPr>
        <w:t>、</w:t>
      </w:r>
      <w:r>
        <w:rPr>
          <w:color w:val="0000FF"/>
          <w:szCs w:val="21"/>
        </w:rPr>
        <w:t>爱护动物，</w:t>
      </w:r>
      <w:r>
        <w:rPr>
          <w:rFonts w:hint="eastAsia" w:ascii="宋体" w:hAnsi="宋体"/>
          <w:color w:val="0000FF"/>
          <w:szCs w:val="21"/>
          <w:lang w:eastAsia="zh-Hans"/>
        </w:rPr>
        <w:t>我们以</w:t>
      </w:r>
      <w:r>
        <w:rPr>
          <w:rFonts w:ascii="宋体" w:hAnsi="宋体"/>
          <w:color w:val="0000FF"/>
          <w:szCs w:val="21"/>
          <w:lang w:eastAsia="zh-Hans"/>
        </w:rPr>
        <w:t>“</w:t>
      </w:r>
      <w:r>
        <w:rPr>
          <w:rFonts w:hint="eastAsia" w:ascii="宋体" w:hAnsi="宋体"/>
          <w:color w:val="0000FF"/>
          <w:szCs w:val="21"/>
          <w:lang w:eastAsia="zh-Hans"/>
        </w:rPr>
        <w:t>可爱的动物</w:t>
      </w:r>
      <w:r>
        <w:rPr>
          <w:rFonts w:ascii="宋体" w:hAnsi="宋体"/>
          <w:color w:val="0000FF"/>
          <w:szCs w:val="21"/>
          <w:lang w:eastAsia="zh-Hans"/>
        </w:rPr>
        <w:t>”</w:t>
      </w:r>
      <w:r>
        <w:rPr>
          <w:rFonts w:hint="eastAsia" w:ascii="宋体" w:hAnsi="宋体"/>
          <w:color w:val="0000FF"/>
          <w:szCs w:val="21"/>
          <w:lang w:eastAsia="zh-Hans"/>
        </w:rPr>
        <w:t>为</w:t>
      </w:r>
      <w:r>
        <w:rPr>
          <w:rFonts w:hint="eastAsia" w:ascii="宋体" w:hAnsi="宋体"/>
          <w:color w:val="0000FF"/>
          <w:szCs w:val="21"/>
        </w:rPr>
        <w:t>切入点</w:t>
      </w:r>
      <w:r>
        <w:rPr>
          <w:rFonts w:hint="eastAsia" w:ascii="宋体" w:hAnsi="宋体"/>
          <w:color w:val="0000FF"/>
          <w:szCs w:val="21"/>
          <w:lang w:eastAsia="zh-Hans"/>
        </w:rPr>
        <w:t>，从幼儿熟悉并喜爱的动物开始，</w:t>
      </w:r>
      <w:r>
        <w:rPr>
          <w:rFonts w:hint="eastAsia" w:ascii="宋体" w:hAnsi="宋体"/>
          <w:color w:val="0000FF"/>
          <w:szCs w:val="21"/>
        </w:rPr>
        <w:t>根据动物们不同的生活环境进行分类，</w:t>
      </w:r>
      <w:r>
        <w:rPr>
          <w:rFonts w:hint="eastAsia" w:ascii="宋体" w:hAnsi="宋体"/>
          <w:color w:val="0000FF"/>
          <w:szCs w:val="21"/>
          <w:lang w:eastAsia="zh-Hans"/>
        </w:rPr>
        <w:t>通过故事、儿歌、游戏</w:t>
      </w:r>
      <w:r>
        <w:rPr>
          <w:rFonts w:hint="eastAsia" w:ascii="宋体" w:hAnsi="宋体"/>
          <w:color w:val="0000FF"/>
          <w:szCs w:val="21"/>
        </w:rPr>
        <w:t>、手工</w:t>
      </w:r>
      <w:r>
        <w:rPr>
          <w:rFonts w:hint="eastAsia" w:ascii="宋体" w:hAnsi="宋体"/>
          <w:color w:val="0000FF"/>
          <w:szCs w:val="21"/>
          <w:lang w:eastAsia="zh-Hans"/>
        </w:rPr>
        <w:t>等</w:t>
      </w:r>
      <w:r>
        <w:rPr>
          <w:rFonts w:hint="eastAsia" w:ascii="宋体" w:hAnsi="宋体"/>
          <w:color w:val="0000FF"/>
          <w:szCs w:val="21"/>
        </w:rPr>
        <w:t>多</w:t>
      </w:r>
      <w:r>
        <w:rPr>
          <w:rFonts w:hint="eastAsia" w:ascii="宋体" w:hAnsi="宋体"/>
          <w:color w:val="0000FF"/>
          <w:szCs w:val="21"/>
          <w:lang w:eastAsia="zh-Hans"/>
        </w:rPr>
        <w:t>种不同的活动</w:t>
      </w:r>
      <w:r>
        <w:rPr>
          <w:rFonts w:hint="eastAsia" w:ascii="宋体" w:hAnsi="宋体"/>
          <w:color w:val="0000FF"/>
          <w:szCs w:val="21"/>
        </w:rPr>
        <w:t>形式</w:t>
      </w:r>
      <w:r>
        <w:rPr>
          <w:rFonts w:hint="eastAsia" w:ascii="宋体" w:hAnsi="宋体"/>
          <w:color w:val="0000FF"/>
          <w:szCs w:val="21"/>
          <w:lang w:eastAsia="zh-Hans"/>
        </w:rPr>
        <w:t>，来</w:t>
      </w:r>
      <w:r>
        <w:rPr>
          <w:rFonts w:hint="eastAsia" w:ascii="宋体" w:hAnsi="宋体"/>
          <w:color w:val="0000FF"/>
          <w:szCs w:val="21"/>
        </w:rPr>
        <w:t>激发</w:t>
      </w:r>
      <w:r>
        <w:rPr>
          <w:rFonts w:hint="eastAsia" w:ascii="宋体" w:hAnsi="宋体"/>
          <w:color w:val="0000FF"/>
          <w:szCs w:val="21"/>
          <w:lang w:eastAsia="zh-Hans"/>
        </w:rPr>
        <w:t>幼儿对动物的探索愿望，进而引导他们用丰富</w:t>
      </w:r>
      <w:r>
        <w:rPr>
          <w:rFonts w:hint="eastAsia" w:ascii="宋体" w:hAnsi="宋体"/>
          <w:color w:val="0000FF"/>
          <w:szCs w:val="21"/>
        </w:rPr>
        <w:t>多样</w:t>
      </w:r>
      <w:r>
        <w:rPr>
          <w:rFonts w:hint="eastAsia" w:ascii="宋体" w:hAnsi="宋体"/>
          <w:color w:val="0000FF"/>
          <w:szCs w:val="21"/>
          <w:lang w:eastAsia="zh-Hans"/>
        </w:rPr>
        <w:t>的方式了解和获得有关动物的更多的信息。</w:t>
      </w:r>
      <w:r>
        <w:rPr>
          <w:rFonts w:hint="eastAsia" w:ascii="宋体" w:hAnsi="宋体"/>
          <w:color w:val="0000FF"/>
          <w:szCs w:val="21"/>
        </w:rPr>
        <w:t>与此同时，</w:t>
      </w:r>
      <w:r>
        <w:rPr>
          <w:rFonts w:hint="eastAsia" w:ascii="宋体" w:hAnsi="宋体"/>
          <w:color w:val="0000FF"/>
          <w:lang w:eastAsia="zh-Hans"/>
        </w:rPr>
        <w:t>我们还将通过画作的欣赏，激发幼儿创作的动机，通过平面的、立体的作品展现幼儿的学习成果。</w:t>
      </w:r>
      <w:r>
        <w:rPr>
          <w:rFonts w:hint="eastAsia" w:ascii="宋体" w:hAnsi="宋体"/>
          <w:color w:val="0000FF"/>
          <w:szCs w:val="21"/>
        </w:rPr>
        <w:t>让</w:t>
      </w:r>
      <w:r>
        <w:rPr>
          <w:rFonts w:hint="eastAsia" w:ascii="宋体" w:hAnsi="宋体"/>
          <w:color w:val="0000FF"/>
          <w:szCs w:val="21"/>
          <w:lang w:eastAsia="zh-Hans"/>
        </w:rPr>
        <w:t>我们和幼儿一起经历愉快的、惊奇的、好玩的动物王国之旅！</w:t>
      </w:r>
    </w:p>
    <w:p>
      <w:pPr>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w:t>
      </w:r>
    </w:p>
    <w:p>
      <w:pPr>
        <w:rPr>
          <w:rFonts w:hint="eastAsia" w:ascii="宋体" w:hAnsi="宋体" w:eastAsia="宋体" w:cs="宋体"/>
          <w:b w:val="0"/>
          <w:bCs/>
          <w:sz w:val="21"/>
          <w:szCs w:val="21"/>
          <w:lang w:val="en-US" w:eastAsia="zh-CN"/>
        </w:rPr>
      </w:pPr>
      <w:r>
        <w:rPr>
          <w:rFonts w:hint="eastAsia" w:ascii="宋体" w:hAnsi="宋体" w:cs="宋体"/>
          <w:color w:val="auto"/>
          <w:szCs w:val="21"/>
          <w:lang w:val="en-US" w:eastAsia="zh-CN"/>
        </w:rPr>
        <w:t xml:space="preserve">         </w:t>
      </w:r>
      <w:r>
        <w:rPr>
          <w:rFonts w:hint="eastAsia" w:ascii="宋体" w:hAnsi="宋体" w:cs="宋体"/>
          <w:color w:val="auto"/>
          <w:szCs w:val="21"/>
          <w:lang w:val="en-US" w:eastAsia="zh-CN"/>
        </w:rPr>
        <w:drawing>
          <wp:inline distT="0" distB="0" distL="114300" distR="114300">
            <wp:extent cx="4977765" cy="2235835"/>
            <wp:effectExtent l="6350" t="6350" r="19685" b="1841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r>
        <w:rPr>
          <w:rFonts w:hint="eastAsia" w:ascii="宋体" w:hAnsi="宋体" w:cs="宋体"/>
          <w:color w:val="auto"/>
          <w:szCs w:val="21"/>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b/>
          <w:color w:val="auto"/>
          <w:sz w:val="21"/>
          <w:szCs w:val="21"/>
        </w:rPr>
        <w:t>二、主题目标：</w:t>
      </w:r>
    </w:p>
    <w:p>
      <w:pPr>
        <w:spacing w:line="360" w:lineRule="exact"/>
        <w:ind w:firstLine="420" w:firstLineChars="200"/>
        <w:rPr>
          <w:szCs w:val="21"/>
        </w:rPr>
      </w:pPr>
      <w:r>
        <w:rPr>
          <w:rFonts w:ascii="宋体" w:hAnsi="宋体"/>
          <w:szCs w:val="21"/>
        </w:rPr>
        <w:t>1.</w:t>
      </w:r>
      <w:r>
        <w:rPr>
          <w:rFonts w:hint="eastAsia" w:ascii="宋体" w:hAnsi="宋体"/>
          <w:szCs w:val="21"/>
        </w:rPr>
        <w:t>了解常见动物的名称、</w:t>
      </w:r>
      <w:r>
        <w:rPr>
          <w:rFonts w:ascii="宋体" w:hAnsi="宋体"/>
          <w:szCs w:val="21"/>
        </w:rPr>
        <w:t>特征和生活习性，</w:t>
      </w:r>
      <w:r>
        <w:rPr>
          <w:rFonts w:hint="eastAsia" w:ascii="宋体" w:hAnsi="宋体"/>
          <w:szCs w:val="21"/>
        </w:rPr>
        <w:t>萌发喜爱和保护动物的情感。</w:t>
      </w:r>
    </w:p>
    <w:p>
      <w:pPr>
        <w:spacing w:line="360" w:lineRule="exact"/>
        <w:ind w:firstLine="420" w:firstLineChars="200"/>
        <w:rPr>
          <w:rFonts w:ascii="宋体" w:hAnsi="宋体"/>
          <w:szCs w:val="21"/>
        </w:rPr>
      </w:pPr>
      <w:r>
        <w:rPr>
          <w:rFonts w:ascii="宋体" w:hAnsi="宋体"/>
          <w:szCs w:val="21"/>
        </w:rPr>
        <w:t>2.</w:t>
      </w:r>
      <w:r>
        <w:rPr>
          <w:szCs w:val="21"/>
        </w:rPr>
        <w:t>乐意</w:t>
      </w:r>
      <w:r>
        <w:rPr>
          <w:rFonts w:ascii="宋体" w:hAnsi="宋体"/>
          <w:szCs w:val="21"/>
        </w:rPr>
        <w:t>了解和探索动物</w:t>
      </w:r>
      <w:r>
        <w:rPr>
          <w:rFonts w:hint="eastAsia" w:ascii="宋体" w:hAnsi="宋体"/>
          <w:szCs w:val="21"/>
        </w:rPr>
        <w:t>，并能</w:t>
      </w:r>
      <w:r>
        <w:rPr>
          <w:szCs w:val="21"/>
        </w:rPr>
        <w:t>用多种方式表达自己对小动物的喜欢。</w:t>
      </w:r>
    </w:p>
    <w:p>
      <w:pPr>
        <w:keepNext w:val="0"/>
        <w:keepLines w:val="0"/>
        <w:pageBreakBefore w:val="0"/>
        <w:kinsoku/>
        <w:wordWrap/>
        <w:overflowPunct/>
        <w:topLinePunct w:val="0"/>
        <w:autoSpaceDE/>
        <w:autoSpaceDN/>
        <w:bidi w:val="0"/>
        <w:adjustRightInd/>
        <w:snapToGrid/>
        <w:spacing w:line="360" w:lineRule="exact"/>
        <w:ind w:firstLine="420"/>
        <w:textAlignment w:val="auto"/>
        <w:rPr>
          <w:rFonts w:hint="eastAsia"/>
          <w:lang w:val="en-US" w:eastAsia="zh-CN"/>
        </w:rPr>
      </w:pPr>
      <w:r>
        <w:rPr>
          <w:rFonts w:hint="eastAsia" w:ascii="宋体" w:hAnsi="宋体"/>
          <w:szCs w:val="21"/>
          <w:lang w:val="en-US" w:eastAsia="zh-CN"/>
        </w:rPr>
        <w:t>3.喜欢接触自然,能</w:t>
      </w:r>
      <w:r>
        <w:rPr>
          <w:rFonts w:hint="eastAsia"/>
        </w:rPr>
        <w:t>感知</w:t>
      </w:r>
      <w:r>
        <w:rPr>
          <w:rFonts w:hint="eastAsia"/>
          <w:lang w:val="en-US" w:eastAsia="zh-CN"/>
        </w:rPr>
        <w:t>动</w:t>
      </w:r>
      <w:r>
        <w:rPr>
          <w:rFonts w:hint="eastAsia"/>
        </w:rPr>
        <w:t>物的多样性，观察</w:t>
      </w:r>
      <w:r>
        <w:rPr>
          <w:rFonts w:hint="eastAsia"/>
          <w:lang w:val="en-US" w:eastAsia="zh-CN"/>
        </w:rPr>
        <w:t>动</w:t>
      </w:r>
      <w:r>
        <w:rPr>
          <w:rFonts w:hint="eastAsia"/>
        </w:rPr>
        <w:t>物之间的相同点与不同点</w:t>
      </w:r>
      <w:r>
        <w:rPr>
          <w:rFonts w:hint="eastAsia"/>
          <w:lang w:eastAsia="zh-CN"/>
        </w:rPr>
        <w:t>。</w:t>
      </w:r>
    </w:p>
    <w:p>
      <w:pPr>
        <w:keepNext w:val="0"/>
        <w:keepLines w:val="0"/>
        <w:pageBreakBefore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b/>
          <w:kern w:val="0"/>
          <w:sz w:val="21"/>
          <w:szCs w:val="21"/>
        </w:rPr>
      </w:pPr>
      <w:r>
        <w:rPr>
          <w:rFonts w:hint="eastAsia" w:ascii="宋体" w:hAnsi="宋体" w:eastAsia="宋体" w:cs="宋体"/>
          <w:b/>
          <w:sz w:val="21"/>
          <w:szCs w:val="21"/>
        </w:rPr>
        <w:t>三、对接《指南》，寻求课程可能性：</w:t>
      </w:r>
      <w:r>
        <w:rPr>
          <w:rFonts w:hint="eastAsia" w:ascii="宋体" w:hAnsi="宋体" w:eastAsia="宋体" w:cs="宋体"/>
          <w:b/>
          <w:kern w:val="0"/>
          <w:sz w:val="21"/>
          <w:szCs w:val="21"/>
        </w:rPr>
        <w:t xml:space="preserve"> </w:t>
      </w:r>
    </w:p>
    <w:tbl>
      <w:tblPr>
        <w:tblStyle w:val="4"/>
        <w:tblpPr w:leftFromText="180" w:rightFromText="180" w:vertAnchor="text" w:horzAnchor="page" w:tblpX="1560" w:tblpY="166"/>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5"/>
        <w:gridCol w:w="3030"/>
        <w:gridCol w:w="2370"/>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85" w:type="dxa"/>
            <w:tcBorders>
              <w:top w:val="single" w:color="auto" w:sz="4" w:space="0"/>
              <w:left w:val="single" w:color="auto" w:sz="4" w:space="0"/>
              <w:bottom w:val="single" w:color="auto" w:sz="4" w:space="0"/>
              <w:right w:val="single" w:color="auto" w:sz="4" w:space="0"/>
            </w:tcBorders>
          </w:tcPr>
          <w:p>
            <w:pPr>
              <w:spacing w:line="360" w:lineRule="exact"/>
              <w:ind w:firstLine="420" w:firstLineChars="200"/>
              <w:jc w:val="left"/>
              <w:rPr>
                <w:rFonts w:ascii="宋体" w:hAnsi="宋体" w:cs="宋体"/>
                <w:szCs w:val="21"/>
              </w:rPr>
            </w:pPr>
            <w:r>
              <w:rPr>
                <w:rFonts w:hint="eastAsia" w:ascii="宋体" w:hAnsi="宋体" w:cs="宋体"/>
                <w:szCs w:val="21"/>
              </w:rPr>
              <w:t>可能的要素</w:t>
            </w:r>
          </w:p>
        </w:tc>
        <w:tc>
          <w:tcPr>
            <w:tcW w:w="3030" w:type="dxa"/>
            <w:tcBorders>
              <w:top w:val="single" w:color="auto" w:sz="4" w:space="0"/>
              <w:left w:val="single" w:color="auto" w:sz="4" w:space="0"/>
              <w:bottom w:val="single" w:color="auto" w:sz="4" w:space="0"/>
              <w:right w:val="single" w:color="auto" w:sz="4" w:space="0"/>
            </w:tcBorders>
          </w:tcPr>
          <w:p>
            <w:pPr>
              <w:spacing w:line="360" w:lineRule="exact"/>
              <w:ind w:firstLine="420" w:firstLineChars="200"/>
              <w:jc w:val="left"/>
              <w:rPr>
                <w:rFonts w:ascii="宋体" w:hAnsi="宋体" w:cs="宋体"/>
                <w:szCs w:val="21"/>
              </w:rPr>
            </w:pPr>
            <w:r>
              <w:rPr>
                <w:rFonts w:ascii="宋体" w:hAnsi="宋体" w:cs="宋体"/>
                <w:szCs w:val="21"/>
              </w:rPr>
              <w:t>4</w:t>
            </w:r>
            <w:r>
              <w:rPr>
                <w:rFonts w:hint="eastAsia" w:ascii="宋体" w:hAnsi="宋体" w:cs="宋体"/>
                <w:szCs w:val="21"/>
              </w:rPr>
              <w:t>-</w:t>
            </w:r>
            <w:r>
              <w:rPr>
                <w:rFonts w:ascii="宋体" w:hAnsi="宋体" w:cs="宋体"/>
                <w:szCs w:val="21"/>
              </w:rPr>
              <w:t>5</w:t>
            </w:r>
            <w:r>
              <w:rPr>
                <w:rFonts w:hint="eastAsia" w:ascii="宋体" w:hAnsi="宋体" w:cs="宋体"/>
                <w:szCs w:val="21"/>
              </w:rPr>
              <w:t>岁儿童发展目标</w:t>
            </w:r>
          </w:p>
        </w:tc>
        <w:tc>
          <w:tcPr>
            <w:tcW w:w="2370" w:type="dxa"/>
            <w:tcBorders>
              <w:top w:val="single" w:color="auto" w:sz="4" w:space="0"/>
              <w:left w:val="single" w:color="auto" w:sz="4" w:space="0"/>
              <w:bottom w:val="single" w:color="auto" w:sz="4" w:space="0"/>
              <w:right w:val="single" w:color="auto" w:sz="4" w:space="0"/>
            </w:tcBorders>
          </w:tcPr>
          <w:p>
            <w:pPr>
              <w:spacing w:line="360" w:lineRule="exact"/>
              <w:ind w:firstLine="420" w:firstLineChars="200"/>
              <w:jc w:val="left"/>
              <w:rPr>
                <w:rFonts w:ascii="宋体" w:hAnsi="宋体" w:cs="宋体"/>
                <w:szCs w:val="21"/>
              </w:rPr>
            </w:pPr>
            <w:r>
              <w:rPr>
                <w:rFonts w:hint="eastAsia" w:ascii="宋体" w:hAnsi="宋体" w:cs="宋体"/>
                <w:szCs w:val="21"/>
              </w:rPr>
              <w:t>预设的活动</w:t>
            </w:r>
          </w:p>
        </w:tc>
        <w:tc>
          <w:tcPr>
            <w:tcW w:w="1575" w:type="dxa"/>
            <w:tcBorders>
              <w:top w:val="single" w:color="auto" w:sz="4" w:space="0"/>
              <w:left w:val="single" w:color="auto" w:sz="4" w:space="0"/>
              <w:bottom w:val="single" w:color="auto" w:sz="4" w:space="0"/>
              <w:right w:val="single" w:color="auto" w:sz="4" w:space="0"/>
            </w:tcBorders>
          </w:tcPr>
          <w:p>
            <w:pPr>
              <w:spacing w:line="360" w:lineRule="exact"/>
              <w:ind w:firstLine="420" w:firstLineChars="200"/>
              <w:jc w:val="left"/>
              <w:rPr>
                <w:rFonts w:ascii="宋体" w:hAnsi="宋体" w:cs="宋体"/>
                <w:szCs w:val="21"/>
              </w:rPr>
            </w:pPr>
            <w:r>
              <w:rPr>
                <w:rFonts w:hint="eastAsia" w:ascii="宋体" w:hAnsi="宋体" w:cs="宋体"/>
                <w:szCs w:val="21"/>
              </w:rPr>
              <w:t>生成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90" w:hRule="atLeast"/>
        </w:trPr>
        <w:tc>
          <w:tcPr>
            <w:tcW w:w="2085" w:type="dxa"/>
            <w:tcBorders>
              <w:top w:val="single" w:color="auto" w:sz="4" w:space="0"/>
              <w:left w:val="single" w:color="auto" w:sz="4" w:space="0"/>
              <w:bottom w:val="single" w:color="auto" w:sz="4" w:space="0"/>
              <w:right w:val="single" w:color="auto" w:sz="4" w:space="0"/>
            </w:tcBorders>
          </w:tcPr>
          <w:p>
            <w:pPr>
              <w:spacing w:line="360" w:lineRule="exact"/>
              <w:ind w:firstLine="420" w:firstLineChars="200"/>
              <w:jc w:val="left"/>
              <w:rPr>
                <w:rFonts w:ascii="宋体" w:hAnsi="宋体" w:cs="宋体"/>
                <w:szCs w:val="21"/>
              </w:rPr>
            </w:pPr>
            <w:r>
              <w:rPr>
                <w:rFonts w:hint="eastAsia" w:ascii="宋体" w:hAnsi="宋体" w:cs="宋体"/>
                <w:szCs w:val="21"/>
              </w:rPr>
              <w:t>了解动物的特征</w:t>
            </w:r>
          </w:p>
        </w:tc>
        <w:tc>
          <w:tcPr>
            <w:tcW w:w="3030" w:type="dxa"/>
            <w:tcBorders>
              <w:top w:val="single" w:color="auto" w:sz="4" w:space="0"/>
              <w:left w:val="single" w:color="auto" w:sz="4" w:space="0"/>
              <w:bottom w:val="single" w:color="auto" w:sz="4" w:space="0"/>
              <w:right w:val="single" w:color="auto" w:sz="4" w:space="0"/>
            </w:tcBorders>
          </w:tcPr>
          <w:p>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w:t>
            </w:r>
            <w:r>
              <w:rPr>
                <w:rFonts w:hint="eastAsia" w:ascii="宋体" w:hAnsi="宋体" w:cs="宋体"/>
                <w:szCs w:val="21"/>
              </w:rPr>
              <w:t>对感兴趣的事物仔细观察，发现其明显特征。</w:t>
            </w:r>
          </w:p>
          <w:p>
            <w:pPr>
              <w:spacing w:line="360" w:lineRule="exact"/>
              <w:jc w:val="left"/>
              <w:rPr>
                <w:rFonts w:ascii="宋体" w:hAnsi="宋体" w:cs="宋体"/>
                <w:szCs w:val="21"/>
              </w:rPr>
            </w:pPr>
            <w:r>
              <w:rPr>
                <w:rFonts w:hint="eastAsia" w:ascii="宋体" w:hAnsi="宋体" w:cs="宋体"/>
                <w:szCs w:val="21"/>
              </w:rPr>
              <w:t>2.喜欢接触大自然，对周围的很多事物和现象感兴趣。</w:t>
            </w:r>
          </w:p>
          <w:p>
            <w:pPr>
              <w:jc w:val="both"/>
              <w:rPr>
                <w:rFonts w:hint="eastAsia"/>
              </w:rPr>
            </w:pPr>
            <w:r>
              <w:rPr>
                <w:rFonts w:hint="eastAsia"/>
                <w:lang w:val="en-US" w:eastAsia="zh-CN"/>
              </w:rPr>
              <w:t>3.</w:t>
            </w:r>
            <w:r>
              <w:rPr>
                <w:rFonts w:hint="eastAsia"/>
              </w:rPr>
              <w:t>幼儿能大致听懂故事或他人讲话的内容。</w:t>
            </w:r>
          </w:p>
          <w:p>
            <w:pPr>
              <w:jc w:val="both"/>
              <w:rPr>
                <w:rFonts w:hint="eastAsia"/>
              </w:rPr>
            </w:pPr>
            <w:r>
              <w:rPr>
                <w:rFonts w:hint="eastAsia"/>
                <w:lang w:val="en-US" w:eastAsia="zh-CN"/>
              </w:rPr>
              <w:t>4.</w:t>
            </w:r>
            <w:r>
              <w:rPr>
                <w:rFonts w:hint="eastAsia"/>
              </w:rPr>
              <w:t>幼儿基本会说普通话，能较完整、连贯地讲述自己的所见所闻。</w:t>
            </w:r>
          </w:p>
          <w:p>
            <w:pPr>
              <w:jc w:val="both"/>
              <w:rPr>
                <w:rFonts w:hint="eastAsia"/>
              </w:rPr>
            </w:pPr>
            <w:r>
              <w:rPr>
                <w:rFonts w:hint="eastAsia"/>
                <w:lang w:val="en-US" w:eastAsia="zh-CN"/>
              </w:rPr>
              <w:t>5.</w:t>
            </w:r>
            <w:r>
              <w:rPr>
                <w:rFonts w:hint="eastAsia"/>
              </w:rPr>
              <w:t>幼儿愿意与他人交谈，喜欢谈论自己感兴趣的话题，能借助动作、姿势、表情等，辅助表达自己观点。</w:t>
            </w:r>
          </w:p>
          <w:p>
            <w:pPr>
              <w:jc w:val="both"/>
              <w:rPr>
                <w:rFonts w:ascii="宋体" w:hAnsi="宋体" w:cs="宋体"/>
                <w:szCs w:val="21"/>
              </w:rPr>
            </w:pPr>
            <w:r>
              <w:rPr>
                <w:rFonts w:hint="eastAsia"/>
                <w:lang w:val="en-US" w:eastAsia="zh-CN"/>
              </w:rPr>
              <w:t>6.</w:t>
            </w:r>
            <w:r>
              <w:rPr>
                <w:rFonts w:hint="eastAsia"/>
              </w:rPr>
              <w:t>幼儿能辨别和比较动物或植物除颜色、大小、形状之外的其他特征。</w:t>
            </w: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szCs w:val="21"/>
              </w:rPr>
            </w:pPr>
            <w:r>
              <w:rPr>
                <w:rFonts w:hint="eastAsia" w:ascii="宋体" w:hAnsi="宋体" w:cs="宋体"/>
                <w:szCs w:val="21"/>
              </w:rPr>
              <w:t>【集体活动】</w:t>
            </w:r>
          </w:p>
          <w:p>
            <w:pPr>
              <w:spacing w:line="360" w:lineRule="exact"/>
              <w:jc w:val="left"/>
              <w:rPr>
                <w:rFonts w:ascii="宋体" w:hAnsi="宋体" w:cs="宋体"/>
                <w:szCs w:val="21"/>
              </w:rPr>
            </w:pPr>
            <w:r>
              <w:rPr>
                <w:rFonts w:hint="eastAsia" w:ascii="宋体" w:hAnsi="宋体" w:cs="宋体"/>
                <w:szCs w:val="21"/>
              </w:rPr>
              <w:t>科学：动物找家</w:t>
            </w:r>
          </w:p>
          <w:p>
            <w:pPr>
              <w:spacing w:line="360" w:lineRule="exact"/>
              <w:jc w:val="left"/>
              <w:rPr>
                <w:rFonts w:hint="eastAsia" w:ascii="宋体" w:hAnsi="宋体" w:cs="宋体"/>
                <w:szCs w:val="21"/>
              </w:rPr>
            </w:pPr>
            <w:r>
              <w:rPr>
                <w:rFonts w:hint="eastAsia" w:ascii="宋体" w:hAnsi="宋体" w:cs="宋体"/>
                <w:szCs w:val="21"/>
              </w:rPr>
              <w:t>综合：各种各样的鱼</w:t>
            </w:r>
          </w:p>
          <w:p>
            <w:pPr>
              <w:spacing w:line="360" w:lineRule="exact"/>
              <w:jc w:val="left"/>
              <w:rPr>
                <w:rFonts w:hint="eastAsia" w:ascii="宋体" w:hAnsi="宋体" w:cs="宋体"/>
                <w:szCs w:val="21"/>
                <w:lang w:val="en-US" w:eastAsia="zh-CN"/>
              </w:rPr>
            </w:pPr>
            <w:r>
              <w:rPr>
                <w:rFonts w:hint="eastAsia" w:ascii="宋体" w:hAnsi="宋体" w:cs="宋体"/>
                <w:szCs w:val="21"/>
                <w:lang w:val="en-US" w:eastAsia="zh-CN"/>
              </w:rPr>
              <w:t>科学：金鱼和鲫鱼</w:t>
            </w:r>
          </w:p>
          <w:p>
            <w:pPr>
              <w:spacing w:line="360" w:lineRule="exact"/>
              <w:jc w:val="left"/>
              <w:rPr>
                <w:rFonts w:hint="eastAsia" w:ascii="宋体" w:hAnsi="宋体" w:cs="宋体"/>
                <w:szCs w:val="21"/>
              </w:rPr>
            </w:pPr>
            <w:r>
              <w:rPr>
                <w:rFonts w:hint="eastAsia" w:ascii="宋体" w:hAnsi="宋体" w:cs="宋体"/>
                <w:szCs w:val="21"/>
              </w:rPr>
              <w:t>综合：我知道的动物</w:t>
            </w:r>
          </w:p>
          <w:p>
            <w:pPr>
              <w:spacing w:line="360" w:lineRule="exact"/>
              <w:jc w:val="left"/>
              <w:rPr>
                <w:rFonts w:hint="default" w:ascii="宋体" w:hAnsi="宋体" w:eastAsia="宋体" w:cs="宋体"/>
                <w:szCs w:val="21"/>
                <w:lang w:val="en-US" w:eastAsia="zh-CN"/>
              </w:rPr>
            </w:pPr>
            <w:r>
              <w:rPr>
                <w:rFonts w:hint="eastAsia" w:ascii="宋体" w:hAnsi="宋体" w:cs="宋体"/>
                <w:szCs w:val="21"/>
                <w:lang w:val="en-US" w:eastAsia="zh-CN"/>
              </w:rPr>
              <w:t>综合：各种各样的鱼</w:t>
            </w:r>
          </w:p>
          <w:p>
            <w:pPr>
              <w:spacing w:line="360" w:lineRule="exact"/>
              <w:jc w:val="left"/>
              <w:rPr>
                <w:rFonts w:ascii="宋体" w:hAnsi="宋体" w:cs="宋体"/>
                <w:szCs w:val="21"/>
              </w:rPr>
            </w:pPr>
            <w:r>
              <w:rPr>
                <w:rFonts w:hint="eastAsia" w:ascii="宋体" w:hAnsi="宋体" w:cs="宋体"/>
                <w:szCs w:val="21"/>
              </w:rPr>
              <w:t>【小组活动】</w:t>
            </w:r>
          </w:p>
          <w:p>
            <w:pPr>
              <w:spacing w:line="360" w:lineRule="exact"/>
              <w:jc w:val="left"/>
              <w:rPr>
                <w:rFonts w:hint="eastAsia" w:ascii="宋体" w:hAnsi="宋体" w:cs="宋体"/>
                <w:szCs w:val="21"/>
              </w:rPr>
            </w:pPr>
            <w:r>
              <w:rPr>
                <w:rFonts w:hint="eastAsia" w:ascii="宋体" w:hAnsi="宋体" w:cs="宋体"/>
                <w:szCs w:val="21"/>
              </w:rPr>
              <w:t>泥工游戏：长颈鹿</w:t>
            </w:r>
          </w:p>
          <w:p>
            <w:pPr>
              <w:spacing w:line="360" w:lineRule="exact"/>
              <w:jc w:val="left"/>
              <w:rPr>
                <w:rFonts w:hint="default" w:ascii="宋体" w:hAnsi="宋体" w:eastAsia="宋体" w:cs="宋体"/>
                <w:szCs w:val="21"/>
                <w:lang w:val="en-US" w:eastAsia="zh-CN"/>
              </w:rPr>
            </w:pPr>
            <w:r>
              <w:rPr>
                <w:rFonts w:hint="eastAsia" w:ascii="宋体" w:hAnsi="宋体" w:cs="宋体"/>
                <w:szCs w:val="21"/>
                <w:lang w:val="en-US" w:eastAsia="zh-CN"/>
              </w:rPr>
              <w:t>绘本阅读：数脚</w:t>
            </w:r>
          </w:p>
          <w:p>
            <w:pPr>
              <w:spacing w:line="360" w:lineRule="exact"/>
              <w:jc w:val="left"/>
              <w:rPr>
                <w:rFonts w:ascii="宋体" w:hAnsi="宋体" w:cs="宋体"/>
                <w:szCs w:val="21"/>
              </w:rPr>
            </w:pPr>
            <w:r>
              <w:rPr>
                <w:rFonts w:hint="eastAsia" w:ascii="宋体" w:hAnsi="宋体" w:cs="宋体"/>
                <w:szCs w:val="21"/>
              </w:rPr>
              <w:t>【游戏活动】</w:t>
            </w:r>
          </w:p>
          <w:p>
            <w:pPr>
              <w:spacing w:line="360" w:lineRule="exact"/>
              <w:jc w:val="left"/>
              <w:rPr>
                <w:rFonts w:ascii="宋体" w:hAnsi="宋体" w:cs="宋体"/>
                <w:szCs w:val="21"/>
              </w:rPr>
            </w:pPr>
            <w:r>
              <w:rPr>
                <w:rFonts w:hint="eastAsia" w:ascii="宋体" w:hAnsi="宋体" w:cs="宋体"/>
                <w:szCs w:val="21"/>
              </w:rPr>
              <w:t>手指游戏：五只小猴</w:t>
            </w:r>
          </w:p>
        </w:tc>
        <w:tc>
          <w:tcPr>
            <w:tcW w:w="1575" w:type="dxa"/>
            <w:tcBorders>
              <w:top w:val="single" w:color="auto" w:sz="4" w:space="0"/>
              <w:left w:val="single" w:color="auto" w:sz="4" w:space="0"/>
              <w:bottom w:val="single" w:color="auto" w:sz="4" w:space="0"/>
              <w:right w:val="single" w:color="auto" w:sz="4" w:space="0"/>
            </w:tcBorders>
          </w:tcPr>
          <w:p>
            <w:pPr>
              <w:spacing w:line="360" w:lineRule="exact"/>
              <w:jc w:val="left"/>
              <w:rPr>
                <w:rFonts w:hint="eastAsia" w:ascii="宋体" w:hAnsi="宋体" w:cs="宋体"/>
                <w:szCs w:val="21"/>
              </w:rPr>
            </w:pPr>
          </w:p>
          <w:p>
            <w:pPr>
              <w:spacing w:line="360" w:lineRule="exact"/>
              <w:jc w:val="left"/>
              <w:rPr>
                <w:rFonts w:hint="eastAsia" w:ascii="宋体" w:hAnsi="宋体" w:cs="宋体"/>
                <w:szCs w:val="21"/>
              </w:rPr>
            </w:pPr>
          </w:p>
          <w:p>
            <w:pPr>
              <w:spacing w:line="360" w:lineRule="exact"/>
              <w:jc w:val="left"/>
              <w:rPr>
                <w:rFonts w:ascii="宋体" w:hAnsi="宋体" w:cs="宋体"/>
                <w:szCs w:val="21"/>
              </w:rPr>
            </w:pPr>
            <w:r>
              <w:rPr>
                <w:rFonts w:hint="eastAsia" w:ascii="宋体" w:hAnsi="宋体" w:cs="宋体"/>
                <w:szCs w:val="21"/>
              </w:rPr>
              <w:t>【小组活动】</w:t>
            </w:r>
          </w:p>
          <w:p>
            <w:pPr>
              <w:spacing w:line="360" w:lineRule="exact"/>
              <w:jc w:val="left"/>
              <w:rPr>
                <w:rFonts w:hint="eastAsia" w:ascii="宋体" w:hAnsi="宋体" w:cs="宋体"/>
                <w:szCs w:val="21"/>
                <w:lang w:val="en-US" w:eastAsia="zh-Hans"/>
              </w:rPr>
            </w:pPr>
            <w:r>
              <w:rPr>
                <w:rFonts w:hint="eastAsia" w:ascii="宋体" w:hAnsi="宋体" w:cs="宋体"/>
                <w:szCs w:val="21"/>
              </w:rPr>
              <w:t>泥工游戏：</w:t>
            </w:r>
            <w:r>
              <w:rPr>
                <w:rFonts w:hint="eastAsia" w:ascii="宋体" w:hAnsi="宋体" w:cs="宋体"/>
                <w:szCs w:val="21"/>
                <w:lang w:val="en-US" w:eastAsia="zh-Hans"/>
              </w:rPr>
              <w:t>小企鹅</w:t>
            </w:r>
          </w:p>
          <w:p>
            <w:pPr>
              <w:spacing w:line="360" w:lineRule="exact"/>
              <w:jc w:val="left"/>
              <w:rPr>
                <w:rFonts w:ascii="宋体" w:hAnsi="宋体" w:cs="宋体"/>
                <w:szCs w:val="21"/>
              </w:rPr>
            </w:pPr>
            <w:r>
              <w:rPr>
                <w:rFonts w:hint="eastAsia" w:ascii="宋体" w:hAnsi="宋体" w:cs="宋体"/>
                <w:szCs w:val="21"/>
              </w:rPr>
              <w:t>【游戏活动】</w:t>
            </w:r>
          </w:p>
          <w:p>
            <w:pPr>
              <w:spacing w:line="360" w:lineRule="exact"/>
              <w:jc w:val="left"/>
              <w:rPr>
                <w:rFonts w:hint="eastAsia" w:ascii="宋体" w:hAnsi="宋体" w:cs="宋体"/>
                <w:szCs w:val="21"/>
              </w:rPr>
            </w:pPr>
            <w:r>
              <w:rPr>
                <w:rFonts w:hint="eastAsia" w:ascii="宋体" w:hAnsi="宋体" w:cs="宋体"/>
                <w:szCs w:val="21"/>
              </w:rPr>
              <w:t>手指游戏：五只小猴</w:t>
            </w:r>
          </w:p>
          <w:p>
            <w:pPr>
              <w:spacing w:line="360" w:lineRule="exact"/>
              <w:jc w:val="left"/>
              <w:rPr>
                <w:rFonts w:hint="default" w:ascii="宋体" w:hAnsi="宋体" w:eastAsia="宋体" w:cs="宋体"/>
                <w:szCs w:val="21"/>
                <w:lang w:val="en-US" w:eastAsia="zh-Hans"/>
              </w:rPr>
            </w:pPr>
            <w:r>
              <w:rPr>
                <w:rFonts w:hint="eastAsia" w:ascii="宋体" w:hAnsi="宋体" w:cs="宋体"/>
                <w:szCs w:val="21"/>
                <w:lang w:val="en-US" w:eastAsia="zh-Hans"/>
              </w:rPr>
              <w:t>音乐游戏</w:t>
            </w:r>
            <w:r>
              <w:rPr>
                <w:rFonts w:hint="default" w:ascii="宋体" w:hAnsi="宋体" w:cs="宋体"/>
                <w:szCs w:val="21"/>
                <w:lang w:eastAsia="zh-Hans"/>
              </w:rPr>
              <w:t>：</w:t>
            </w:r>
            <w:r>
              <w:rPr>
                <w:rFonts w:hint="eastAsia" w:ascii="宋体" w:hAnsi="宋体" w:cs="宋体"/>
                <w:szCs w:val="21"/>
                <w:lang w:val="en-US" w:eastAsia="zh-Hans"/>
              </w:rPr>
              <w:t>动物音乐会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trPr>
        <w:tc>
          <w:tcPr>
            <w:tcW w:w="2085" w:type="dxa"/>
            <w:tcBorders>
              <w:top w:val="single" w:color="auto" w:sz="4" w:space="0"/>
              <w:left w:val="single" w:color="auto" w:sz="4" w:space="0"/>
              <w:bottom w:val="single" w:color="auto" w:sz="4" w:space="0"/>
              <w:right w:val="single" w:color="auto" w:sz="4" w:space="0"/>
            </w:tcBorders>
          </w:tcPr>
          <w:p>
            <w:pPr>
              <w:spacing w:line="360" w:lineRule="exact"/>
              <w:ind w:firstLine="420" w:firstLineChars="200"/>
              <w:jc w:val="left"/>
              <w:rPr>
                <w:rFonts w:ascii="宋体" w:hAnsi="宋体" w:cs="宋体"/>
                <w:szCs w:val="21"/>
              </w:rPr>
            </w:pPr>
            <w:r>
              <w:rPr>
                <w:rFonts w:hint="eastAsia" w:ascii="宋体" w:hAnsi="宋体" w:cs="宋体"/>
                <w:szCs w:val="21"/>
              </w:rPr>
              <w:t>表达对动物的喜爱</w:t>
            </w:r>
          </w:p>
        </w:tc>
        <w:tc>
          <w:tcPr>
            <w:tcW w:w="3030" w:type="dxa"/>
            <w:tcBorders>
              <w:top w:val="single" w:color="auto" w:sz="4" w:space="0"/>
              <w:left w:val="single" w:color="auto" w:sz="4" w:space="0"/>
              <w:bottom w:val="single" w:color="auto" w:sz="4" w:space="0"/>
              <w:right w:val="single" w:color="auto" w:sz="4" w:space="0"/>
            </w:tcBorders>
          </w:tcPr>
          <w:p>
            <w:pPr>
              <w:spacing w:line="360" w:lineRule="exact"/>
              <w:jc w:val="left"/>
              <w:rPr>
                <w:rFonts w:ascii="宋体" w:hAnsi="宋体" w:cs="宋体"/>
                <w:szCs w:val="21"/>
              </w:rPr>
            </w:pPr>
            <w:r>
              <w:rPr>
                <w:rFonts w:hint="eastAsia" w:ascii="宋体" w:hAnsi="宋体" w:cs="宋体"/>
                <w:szCs w:val="21"/>
              </w:rPr>
              <w:t>1.经常用绘画、捏泥、手工制作等多种方式表现自己的所见所想。</w:t>
            </w:r>
          </w:p>
          <w:p>
            <w:pPr>
              <w:spacing w:line="360" w:lineRule="exact"/>
              <w:jc w:val="left"/>
              <w:rPr>
                <w:rFonts w:ascii="宋体" w:hAnsi="宋体" w:cs="宋体"/>
                <w:szCs w:val="21"/>
              </w:rPr>
            </w:pPr>
            <w:r>
              <w:rPr>
                <w:rFonts w:hint="eastAsia" w:ascii="宋体" w:hAnsi="宋体" w:cs="宋体"/>
                <w:szCs w:val="21"/>
              </w:rPr>
              <w:t>2.</w:t>
            </w:r>
            <w:r>
              <w:rPr>
                <w:rFonts w:hint="eastAsia"/>
              </w:rPr>
              <w:t>幼儿能专心地欣赏、观看自已喜欢的艺术作品，并能产生相应的联想和情绪反应</w:t>
            </w:r>
            <w:r>
              <w:rPr>
                <w:rFonts w:hint="eastAsia" w:ascii="宋体" w:hAnsi="宋体" w:cs="宋体"/>
                <w:szCs w:val="21"/>
              </w:rPr>
              <w:t>。</w:t>
            </w:r>
          </w:p>
          <w:p>
            <w:pPr>
              <w:spacing w:line="360" w:lineRule="exact"/>
              <w:jc w:val="left"/>
              <w:rPr>
                <w:rFonts w:ascii="宋体" w:hAnsi="宋体" w:cs="宋体"/>
                <w:szCs w:val="21"/>
              </w:rPr>
            </w:pPr>
            <w:r>
              <w:rPr>
                <w:rFonts w:hint="eastAsia" w:ascii="宋体" w:hAnsi="宋体" w:cs="宋体"/>
                <w:szCs w:val="21"/>
              </w:rPr>
              <w:t>3.</w:t>
            </w:r>
            <w:r>
              <w:rPr>
                <w:rFonts w:hint="eastAsia"/>
              </w:rPr>
              <w:t>幼儿喜欢参加歌唱活动，能用自然且音量适中的声音演唱歌曲。</w:t>
            </w:r>
          </w:p>
          <w:p>
            <w:pPr>
              <w:spacing w:line="360" w:lineRule="exact"/>
              <w:jc w:val="left"/>
              <w:rPr>
                <w:rFonts w:hint="eastAsia" w:ascii="宋体" w:hAnsi="宋体" w:cs="宋体"/>
                <w:szCs w:val="21"/>
              </w:rPr>
            </w:pPr>
            <w:r>
              <w:rPr>
                <w:rFonts w:hint="eastAsia" w:ascii="宋体" w:hAnsi="宋体" w:cs="宋体"/>
                <w:szCs w:val="21"/>
              </w:rPr>
              <w:t>4.</w:t>
            </w:r>
            <w:r>
              <w:rPr>
                <w:rFonts w:hint="eastAsia"/>
              </w:rPr>
              <w:t>幼儿能给熟悉的音乐创编简单的歌词，能用歌唱、舞蹈、乐器演奏等形式自主表现自然界的事物和生活情景</w:t>
            </w:r>
            <w:r>
              <w:rPr>
                <w:rFonts w:hint="eastAsia" w:ascii="宋体" w:hAnsi="宋体" w:cs="宋体"/>
                <w:szCs w:val="21"/>
              </w:rPr>
              <w:t>。</w:t>
            </w:r>
          </w:p>
          <w:p>
            <w:pPr>
              <w:spacing w:line="360" w:lineRule="exact"/>
              <w:jc w:val="left"/>
              <w:rPr>
                <w:rFonts w:hint="eastAsia"/>
              </w:rPr>
            </w:pPr>
            <w:r>
              <w:rPr>
                <w:rFonts w:hint="eastAsia"/>
                <w:lang w:val="en-US" w:eastAsia="zh-CN"/>
              </w:rPr>
              <w:t>5.</w:t>
            </w:r>
            <w:r>
              <w:rPr>
                <w:rFonts w:hint="eastAsia"/>
              </w:rPr>
              <w:t>幼儿能尝试用折纸、泥塑、剪贴、多物体组合等方式创作立体造型。</w:t>
            </w:r>
          </w:p>
          <w:p>
            <w:pPr>
              <w:spacing w:line="360" w:lineRule="exact"/>
              <w:jc w:val="left"/>
              <w:rPr>
                <w:rFonts w:hint="eastAsia"/>
                <w:b/>
                <w:bCs/>
              </w:rPr>
            </w:pPr>
            <w:r>
              <w:rPr>
                <w:rFonts w:hint="eastAsia"/>
                <w:lang w:val="en-US" w:eastAsia="zh-CN"/>
              </w:rPr>
              <w:t>6.</w:t>
            </w:r>
            <w:r>
              <w:rPr>
                <w:rFonts w:hint="eastAsia"/>
              </w:rPr>
              <w:t>幼儿能创造性地使用工具和材料，并对材料进行深入探索。</w:t>
            </w: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宋体" w:hAnsi="宋体" w:cs="宋体"/>
                <w:szCs w:val="21"/>
              </w:rPr>
            </w:pPr>
            <w:r>
              <w:rPr>
                <w:rFonts w:hint="eastAsia" w:ascii="宋体" w:hAnsi="宋体" w:cs="宋体"/>
                <w:szCs w:val="21"/>
              </w:rPr>
              <w:t>【集体活动】</w:t>
            </w:r>
          </w:p>
          <w:p>
            <w:pPr>
              <w:spacing w:line="360" w:lineRule="exact"/>
              <w:jc w:val="left"/>
              <w:rPr>
                <w:rFonts w:hint="eastAsia" w:ascii="宋体" w:hAnsi="宋体" w:cs="宋体"/>
                <w:szCs w:val="21"/>
                <w:lang w:val="en-US" w:eastAsia="zh-CN"/>
              </w:rPr>
            </w:pPr>
            <w:r>
              <w:rPr>
                <w:rFonts w:hint="eastAsia" w:ascii="宋体" w:hAnsi="宋体" w:cs="宋体"/>
                <w:szCs w:val="21"/>
                <w:lang w:val="en-US" w:eastAsia="zh-CN"/>
              </w:rPr>
              <w:t>儿歌：大树和小鸟</w:t>
            </w:r>
          </w:p>
          <w:p>
            <w:pPr>
              <w:spacing w:line="360" w:lineRule="exact"/>
              <w:jc w:val="left"/>
              <w:rPr>
                <w:rFonts w:hint="eastAsia" w:ascii="宋体" w:hAnsi="宋体" w:cs="宋体"/>
                <w:szCs w:val="21"/>
                <w:lang w:val="en-US" w:eastAsia="zh-CN"/>
              </w:rPr>
            </w:pPr>
            <w:r>
              <w:rPr>
                <w:rFonts w:hint="eastAsia" w:ascii="宋体" w:hAnsi="宋体" w:cs="宋体"/>
                <w:szCs w:val="21"/>
                <w:lang w:val="en-US" w:eastAsia="zh-CN"/>
              </w:rPr>
              <w:t>美术：可爱的小兔</w:t>
            </w:r>
          </w:p>
          <w:p>
            <w:pPr>
              <w:spacing w:line="360" w:lineRule="exact"/>
              <w:jc w:val="left"/>
              <w:rPr>
                <w:rFonts w:hint="default" w:ascii="宋体" w:hAnsi="宋体" w:cs="宋体"/>
                <w:szCs w:val="21"/>
                <w:lang w:val="en-US" w:eastAsia="zh-CN"/>
              </w:rPr>
            </w:pPr>
            <w:r>
              <w:rPr>
                <w:rFonts w:hint="eastAsia" w:ascii="宋体" w:hAnsi="宋体" w:cs="宋体"/>
                <w:szCs w:val="21"/>
                <w:lang w:val="en-US" w:eastAsia="zh-CN"/>
              </w:rPr>
              <w:t>数学：小动物排队</w:t>
            </w:r>
          </w:p>
          <w:p>
            <w:pPr>
              <w:spacing w:line="360" w:lineRule="exact"/>
              <w:jc w:val="left"/>
              <w:rPr>
                <w:rFonts w:ascii="宋体" w:hAnsi="宋体" w:cs="宋体"/>
                <w:szCs w:val="21"/>
              </w:rPr>
            </w:pPr>
            <w:r>
              <w:rPr>
                <w:rFonts w:hint="eastAsia" w:ascii="宋体" w:hAnsi="宋体" w:cs="宋体"/>
                <w:szCs w:val="21"/>
              </w:rPr>
              <w:t>【小组活动】</w:t>
            </w:r>
          </w:p>
          <w:p>
            <w:pPr>
              <w:spacing w:line="360" w:lineRule="exact"/>
              <w:jc w:val="left"/>
              <w:rPr>
                <w:rFonts w:hint="eastAsia" w:ascii="宋体" w:hAnsi="宋体" w:cs="宋体"/>
                <w:szCs w:val="21"/>
              </w:rPr>
            </w:pPr>
            <w:r>
              <w:rPr>
                <w:rFonts w:hint="eastAsia" w:ascii="宋体" w:hAnsi="宋体" w:cs="宋体"/>
                <w:szCs w:val="21"/>
              </w:rPr>
              <w:t>美工游戏：可爱的小兔</w:t>
            </w:r>
          </w:p>
          <w:p>
            <w:pPr>
              <w:spacing w:line="360" w:lineRule="exact"/>
              <w:jc w:val="left"/>
              <w:rPr>
                <w:rFonts w:ascii="宋体" w:hAnsi="宋体" w:cs="宋体"/>
                <w:szCs w:val="21"/>
              </w:rPr>
            </w:pPr>
            <w:r>
              <w:rPr>
                <w:rFonts w:hint="eastAsia" w:ascii="宋体" w:hAnsi="宋体" w:cs="宋体"/>
                <w:szCs w:val="21"/>
              </w:rPr>
              <w:t>【游戏活动】</w:t>
            </w:r>
          </w:p>
          <w:p>
            <w:pPr>
              <w:spacing w:line="360" w:lineRule="exact"/>
              <w:jc w:val="left"/>
              <w:rPr>
                <w:rFonts w:ascii="宋体" w:hAnsi="宋体" w:cs="宋体"/>
                <w:szCs w:val="21"/>
              </w:rPr>
            </w:pPr>
            <w:r>
              <w:rPr>
                <w:rFonts w:hint="eastAsia" w:ascii="宋体" w:hAnsi="宋体" w:cs="宋体"/>
                <w:szCs w:val="21"/>
              </w:rPr>
              <w:t>音乐游戏：好娃娃</w:t>
            </w:r>
          </w:p>
        </w:tc>
        <w:tc>
          <w:tcPr>
            <w:tcW w:w="15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宋体" w:hAnsi="宋体" w:cs="宋体"/>
                <w:szCs w:val="21"/>
              </w:rPr>
            </w:pPr>
            <w:r>
              <w:rPr>
                <w:rFonts w:hint="eastAsia" w:ascii="宋体" w:hAnsi="宋体" w:cs="宋体"/>
                <w:szCs w:val="21"/>
              </w:rPr>
              <w:t>【集体活动】</w:t>
            </w:r>
          </w:p>
          <w:p>
            <w:pPr>
              <w:spacing w:line="360" w:lineRule="exact"/>
              <w:jc w:val="left"/>
              <w:rPr>
                <w:rFonts w:hint="eastAsia" w:ascii="宋体" w:hAnsi="宋体" w:cs="宋体"/>
                <w:szCs w:val="21"/>
                <w:lang w:val="en-US" w:eastAsia="zh-CN"/>
              </w:rPr>
            </w:pPr>
            <w:r>
              <w:rPr>
                <w:rFonts w:hint="eastAsia" w:ascii="宋体" w:hAnsi="宋体" w:cs="宋体"/>
                <w:szCs w:val="21"/>
                <w:lang w:val="en-US" w:eastAsia="zh-CN"/>
              </w:rPr>
              <w:t>律动：打喷嚏的小老鼠</w:t>
            </w:r>
          </w:p>
          <w:p>
            <w:pPr>
              <w:spacing w:line="360" w:lineRule="exact"/>
              <w:jc w:val="left"/>
              <w:rPr>
                <w:rFonts w:ascii="宋体" w:hAnsi="宋体" w:cs="宋体"/>
                <w:szCs w:val="21"/>
              </w:rPr>
            </w:pPr>
            <w:r>
              <w:rPr>
                <w:rFonts w:hint="eastAsia" w:ascii="宋体" w:hAnsi="宋体" w:cs="宋体"/>
                <w:szCs w:val="21"/>
              </w:rPr>
              <w:t>【小组活动】</w:t>
            </w:r>
          </w:p>
          <w:p>
            <w:pPr>
              <w:spacing w:line="360" w:lineRule="exact"/>
              <w:jc w:val="left"/>
              <w:rPr>
                <w:rFonts w:hint="default" w:ascii="宋体" w:hAnsi="宋体" w:cs="宋体"/>
                <w:szCs w:val="21"/>
                <w:lang w:val="en-US" w:eastAsia="zh-CN"/>
              </w:rPr>
            </w:pPr>
            <w:r>
              <w:rPr>
                <w:rFonts w:hint="eastAsia" w:ascii="宋体" w:hAnsi="宋体" w:cs="宋体"/>
                <w:szCs w:val="21"/>
                <w:lang w:val="en-US" w:eastAsia="zh-CN"/>
              </w:rPr>
              <w:t>律动：水族馆</w:t>
            </w:r>
          </w:p>
          <w:p>
            <w:pPr>
              <w:spacing w:line="360" w:lineRule="exact"/>
              <w:jc w:val="left"/>
              <w:rPr>
                <w:rFonts w:ascii="宋体" w:hAnsi="宋体" w:cs="宋体"/>
                <w:szCs w:val="21"/>
              </w:rPr>
            </w:pPr>
            <w:r>
              <w:rPr>
                <w:rFonts w:hint="eastAsia" w:ascii="宋体" w:hAnsi="宋体" w:cs="宋体"/>
                <w:szCs w:val="21"/>
              </w:rPr>
              <w:t>【游戏活动】</w:t>
            </w:r>
          </w:p>
          <w:p>
            <w:pPr>
              <w:spacing w:line="360" w:lineRule="exact"/>
              <w:jc w:val="left"/>
              <w:rPr>
                <w:rFonts w:hint="default" w:ascii="宋体" w:hAnsi="宋体" w:eastAsia="宋体" w:cs="宋体"/>
                <w:szCs w:val="21"/>
                <w:lang w:val="en-US" w:eastAsia="zh-Hans"/>
              </w:rPr>
            </w:pPr>
            <w:r>
              <w:rPr>
                <w:rFonts w:hint="eastAsia" w:ascii="宋体" w:hAnsi="宋体" w:cs="宋体"/>
                <w:szCs w:val="21"/>
              </w:rPr>
              <w:t>音乐游戏：</w:t>
            </w:r>
            <w:r>
              <w:rPr>
                <w:rFonts w:hint="eastAsia" w:ascii="宋体" w:hAnsi="宋体" w:cs="宋体"/>
                <w:szCs w:val="21"/>
                <w:lang w:val="en-US" w:eastAsia="zh-Hans"/>
              </w:rPr>
              <w:t>三只小猴子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trPr>
        <w:tc>
          <w:tcPr>
            <w:tcW w:w="2085" w:type="dxa"/>
            <w:tcBorders>
              <w:top w:val="single" w:color="auto" w:sz="4" w:space="0"/>
              <w:left w:val="single" w:color="auto" w:sz="4" w:space="0"/>
              <w:bottom w:val="single" w:color="auto" w:sz="4" w:space="0"/>
              <w:right w:val="single" w:color="auto" w:sz="4" w:space="0"/>
            </w:tcBorders>
          </w:tcPr>
          <w:p>
            <w:pPr>
              <w:spacing w:line="360" w:lineRule="exact"/>
              <w:ind w:firstLine="420" w:firstLineChars="200"/>
              <w:jc w:val="left"/>
              <w:rPr>
                <w:rFonts w:ascii="宋体" w:hAnsi="宋体" w:cs="宋体"/>
                <w:szCs w:val="21"/>
              </w:rPr>
            </w:pPr>
            <w:r>
              <w:rPr>
                <w:rFonts w:hint="eastAsia" w:ascii="宋体" w:hAnsi="宋体" w:cs="宋体"/>
                <w:szCs w:val="21"/>
              </w:rPr>
              <w:t>知道人与动物的关系</w:t>
            </w:r>
          </w:p>
        </w:tc>
        <w:tc>
          <w:tcPr>
            <w:tcW w:w="3030" w:type="dxa"/>
            <w:tcBorders>
              <w:top w:val="single" w:color="auto" w:sz="4" w:space="0"/>
              <w:left w:val="single" w:color="auto" w:sz="4" w:space="0"/>
              <w:bottom w:val="single" w:color="auto" w:sz="4" w:space="0"/>
              <w:right w:val="single" w:color="auto" w:sz="4" w:space="0"/>
            </w:tcBorders>
          </w:tcPr>
          <w:p>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w:t>
            </w:r>
            <w:r>
              <w:rPr>
                <w:rFonts w:hint="eastAsia" w:ascii="宋体" w:hAnsi="宋体" w:cs="宋体"/>
                <w:szCs w:val="21"/>
              </w:rPr>
              <w:t>能感知和发现动植物的生长变化及其基本条件。</w:t>
            </w:r>
          </w:p>
          <w:p>
            <w:pPr>
              <w:spacing w:line="360" w:lineRule="exact"/>
              <w:jc w:val="left"/>
              <w:rPr>
                <w:rFonts w:ascii="宋体" w:hAnsi="宋体" w:cs="宋体"/>
                <w:szCs w:val="21"/>
              </w:rPr>
            </w:pPr>
            <w:r>
              <w:rPr>
                <w:rFonts w:ascii="宋体" w:hAnsi="宋体" w:cs="宋体"/>
                <w:szCs w:val="21"/>
              </w:rPr>
              <w:t>2</w:t>
            </w:r>
            <w:r>
              <w:rPr>
                <w:rFonts w:hint="eastAsia" w:ascii="宋体" w:hAnsi="宋体" w:cs="宋体"/>
                <w:szCs w:val="21"/>
              </w:rPr>
              <w:t>.初步了解和体会动植物和人们生活的关系。</w:t>
            </w:r>
          </w:p>
          <w:p>
            <w:pPr>
              <w:spacing w:line="360" w:lineRule="exact"/>
              <w:jc w:val="left"/>
              <w:rPr>
                <w:rFonts w:ascii="宋体" w:hAnsi="宋体" w:cs="宋体"/>
                <w:szCs w:val="21"/>
              </w:rPr>
            </w:pPr>
            <w:r>
              <w:rPr>
                <w:rFonts w:hint="eastAsia"/>
                <w:lang w:val="en-US" w:eastAsia="zh-CN"/>
              </w:rPr>
              <w:t>3.</w:t>
            </w:r>
            <w:r>
              <w:rPr>
                <w:rFonts w:hint="eastAsia"/>
              </w:rPr>
              <w:t>幼儿能感知生物的多样性，观察生物之间的相同点与不同点。</w:t>
            </w: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szCs w:val="21"/>
              </w:rPr>
            </w:pPr>
            <w:r>
              <w:rPr>
                <w:rFonts w:hint="eastAsia" w:ascii="宋体" w:hAnsi="宋体" w:cs="宋体"/>
                <w:szCs w:val="21"/>
              </w:rPr>
              <w:t>【集体活动】</w:t>
            </w:r>
          </w:p>
          <w:p>
            <w:pPr>
              <w:spacing w:line="360" w:lineRule="exact"/>
              <w:jc w:val="left"/>
              <w:rPr>
                <w:rFonts w:hint="eastAsia" w:ascii="宋体" w:hAnsi="宋体" w:cs="宋体"/>
                <w:szCs w:val="21"/>
              </w:rPr>
            </w:pPr>
            <w:r>
              <w:rPr>
                <w:rFonts w:hint="eastAsia" w:ascii="宋体" w:hAnsi="宋体" w:cs="宋体"/>
                <w:szCs w:val="21"/>
              </w:rPr>
              <w:t>社会：不要伤害小鸟</w:t>
            </w:r>
          </w:p>
          <w:p>
            <w:pPr>
              <w:spacing w:line="360" w:lineRule="exact"/>
              <w:jc w:val="left"/>
              <w:rPr>
                <w:rFonts w:hint="eastAsia" w:ascii="宋体" w:hAnsi="宋体" w:cs="宋体"/>
                <w:szCs w:val="21"/>
                <w:lang w:val="en-US" w:eastAsia="zh-CN"/>
              </w:rPr>
            </w:pPr>
            <w:r>
              <w:rPr>
                <w:rFonts w:hint="eastAsia" w:ascii="宋体" w:hAnsi="宋体" w:cs="宋体"/>
                <w:szCs w:val="21"/>
                <w:lang w:val="en-US" w:eastAsia="zh-CN"/>
              </w:rPr>
              <w:t>美术：啄木鸟</w:t>
            </w:r>
          </w:p>
          <w:p>
            <w:pPr>
              <w:spacing w:line="360" w:lineRule="exact"/>
              <w:jc w:val="left"/>
              <w:rPr>
                <w:rFonts w:hint="default" w:ascii="宋体" w:hAnsi="宋体" w:cs="宋体"/>
                <w:szCs w:val="21"/>
                <w:lang w:val="en-US" w:eastAsia="zh-CN"/>
              </w:rPr>
            </w:pPr>
            <w:r>
              <w:rPr>
                <w:rFonts w:hint="eastAsia" w:ascii="宋体" w:hAnsi="宋体" w:cs="宋体"/>
                <w:szCs w:val="21"/>
                <w:lang w:val="en-US" w:eastAsia="zh-CN"/>
              </w:rPr>
              <w:t>体育：愤怒的小鸟</w:t>
            </w:r>
          </w:p>
          <w:p>
            <w:pPr>
              <w:spacing w:line="360" w:lineRule="exact"/>
              <w:jc w:val="left"/>
              <w:rPr>
                <w:rFonts w:ascii="宋体" w:hAnsi="宋体" w:cs="宋体"/>
                <w:szCs w:val="21"/>
              </w:rPr>
            </w:pPr>
            <w:r>
              <w:rPr>
                <w:rFonts w:hint="eastAsia" w:ascii="宋体" w:hAnsi="宋体" w:cs="宋体"/>
                <w:szCs w:val="21"/>
              </w:rPr>
              <w:t>【</w:t>
            </w:r>
          </w:p>
          <w:p>
            <w:pPr>
              <w:spacing w:line="360" w:lineRule="exact"/>
              <w:jc w:val="left"/>
              <w:rPr>
                <w:rFonts w:ascii="宋体" w:hAnsi="宋体" w:cs="宋体"/>
                <w:szCs w:val="21"/>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szCs w:val="21"/>
              </w:rPr>
            </w:pPr>
            <w:r>
              <w:rPr>
                <w:rFonts w:hint="eastAsia" w:ascii="宋体" w:hAnsi="宋体" w:cs="宋体"/>
                <w:szCs w:val="21"/>
              </w:rPr>
              <w:t>【小组活动】</w:t>
            </w:r>
          </w:p>
          <w:p>
            <w:pPr>
              <w:spacing w:line="360" w:lineRule="exact"/>
              <w:jc w:val="left"/>
              <w:rPr>
                <w:rFonts w:hint="eastAsia" w:ascii="宋体" w:hAnsi="宋体" w:eastAsia="宋体" w:cs="宋体"/>
                <w:szCs w:val="21"/>
                <w:lang w:val="en-US" w:eastAsia="zh-CN"/>
              </w:rPr>
            </w:pPr>
            <w:r>
              <w:rPr>
                <w:rFonts w:hint="eastAsia" w:ascii="宋体" w:hAnsi="宋体" w:cs="宋体"/>
                <w:szCs w:val="21"/>
              </w:rPr>
              <w:t>折纸活动：</w:t>
            </w:r>
            <w:r>
              <w:rPr>
                <w:rFonts w:hint="eastAsia" w:ascii="宋体" w:hAnsi="宋体" w:cs="宋体"/>
                <w:szCs w:val="21"/>
                <w:lang w:val="en-US" w:eastAsia="zh-CN"/>
              </w:rPr>
              <w:t>热带鱼</w:t>
            </w:r>
          </w:p>
          <w:p>
            <w:pPr>
              <w:spacing w:line="360" w:lineRule="exact"/>
              <w:jc w:val="left"/>
              <w:rPr>
                <w:rFonts w:ascii="宋体" w:hAnsi="宋体" w:cs="宋体"/>
                <w:szCs w:val="21"/>
              </w:rPr>
            </w:pPr>
            <w:r>
              <w:rPr>
                <w:rFonts w:hint="eastAsia" w:ascii="宋体" w:hAnsi="宋体" w:cs="宋体"/>
                <w:szCs w:val="21"/>
              </w:rPr>
              <w:t>【游戏活动】</w:t>
            </w:r>
          </w:p>
          <w:p>
            <w:pPr>
              <w:spacing w:line="360" w:lineRule="exact"/>
              <w:jc w:val="left"/>
              <w:rPr>
                <w:rFonts w:ascii="宋体" w:hAnsi="宋体" w:cs="宋体"/>
                <w:szCs w:val="21"/>
              </w:rPr>
            </w:pPr>
            <w:r>
              <w:rPr>
                <w:rFonts w:hint="eastAsia" w:ascii="宋体" w:hAnsi="宋体" w:cs="宋体"/>
                <w:szCs w:val="21"/>
              </w:rPr>
              <w:t>音乐游戏：两只小蜜蜂</w:t>
            </w:r>
          </w:p>
        </w:tc>
      </w:tr>
    </w:tbl>
    <w:p>
      <w:pPr>
        <w:spacing w:line="360" w:lineRule="exact"/>
        <w:ind w:firstLine="420" w:firstLineChars="200"/>
        <w:jc w:val="left"/>
        <w:rPr>
          <w:rFonts w:ascii="宋体" w:hAnsi="宋体" w:eastAsia="宋体" w:cs="宋体"/>
          <w:b/>
          <w:bCs/>
          <w:szCs w:val="21"/>
        </w:rPr>
      </w:pPr>
      <w:r>
        <w:rPr>
          <w:rFonts w:hint="eastAsia" w:ascii="宋体" w:hAnsi="宋体" w:eastAsia="宋体" w:cs="宋体"/>
          <w:b/>
          <w:bCs/>
          <w:szCs w:val="21"/>
        </w:rPr>
        <w:t>四、主题资源</w:t>
      </w:r>
    </w:p>
    <w:p>
      <w:pPr>
        <w:spacing w:line="360" w:lineRule="exact"/>
        <w:ind w:firstLine="420" w:firstLineChars="200"/>
        <w:rPr>
          <w:rFonts w:hint="eastAsia" w:ascii="宋体" w:hAnsi="宋体" w:eastAsia="宋体" w:cs="宋体"/>
          <w:b w:val="0"/>
          <w:bCs/>
          <w:sz w:val="21"/>
          <w:szCs w:val="21"/>
          <w:lang w:val="en-US" w:eastAsia="zh-CN"/>
        </w:rPr>
      </w:pPr>
      <w:r>
        <w:rPr>
          <w:rFonts w:hint="default" w:ascii="宋体" w:hAnsi="宋体" w:cs="宋体"/>
          <w:b w:val="0"/>
          <w:bCs/>
          <w:sz w:val="21"/>
          <w:szCs w:val="21"/>
          <w:lang w:eastAsia="zh-CN"/>
        </w:rPr>
        <w:t>（1）</w:t>
      </w:r>
      <w:r>
        <w:rPr>
          <w:rFonts w:hint="eastAsia" w:ascii="宋体" w:hAnsi="宋体" w:eastAsia="宋体" w:cs="宋体"/>
          <w:b w:val="0"/>
          <w:bCs/>
          <w:sz w:val="21"/>
          <w:szCs w:val="21"/>
          <w:lang w:val="en-US" w:eastAsia="zh-CN"/>
        </w:rPr>
        <w:t>社区资源：幼儿园周边的动物</w:t>
      </w:r>
      <w:r>
        <w:rPr>
          <w:rFonts w:hint="eastAsia" w:ascii="宋体" w:hAnsi="宋体" w:cs="宋体"/>
          <w:b w:val="0"/>
          <w:bCs/>
          <w:sz w:val="21"/>
          <w:szCs w:val="21"/>
          <w:lang w:val="en-US" w:eastAsia="zh-CN"/>
        </w:rPr>
        <w:t>、</w:t>
      </w:r>
      <w:r>
        <w:rPr>
          <w:rFonts w:hint="eastAsia" w:ascii="宋体" w:hAnsi="宋体" w:eastAsia="宋体" w:cs="宋体"/>
          <w:b w:val="0"/>
          <w:bCs/>
          <w:sz w:val="21"/>
          <w:szCs w:val="21"/>
          <w:lang w:val="en-US" w:eastAsia="zh-CN"/>
        </w:rPr>
        <w:t>农场等</w:t>
      </w:r>
      <w:r>
        <w:rPr>
          <w:rFonts w:hint="eastAsia" w:ascii="宋体" w:hAnsi="宋体" w:eastAsia="宋体" w:cs="宋体"/>
          <w:szCs w:val="21"/>
        </w:rPr>
        <w:t>带领幼儿与动物进行交流，感受人类与动物之间的亲密关系，并使幼儿扩大视野，走进动物的王国，了解更多的动物。</w:t>
      </w:r>
    </w:p>
    <w:p>
      <w:pPr>
        <w:spacing w:line="360" w:lineRule="exact"/>
        <w:ind w:firstLine="411" w:firstLineChars="196"/>
        <w:rPr>
          <w:rFonts w:ascii="宋体" w:hAnsi="宋体"/>
          <w:szCs w:val="21"/>
        </w:rPr>
      </w:pPr>
      <w:r>
        <w:rPr>
          <w:rFonts w:hint="default" w:ascii="宋体" w:hAnsi="宋体"/>
          <w:szCs w:val="21"/>
        </w:rPr>
        <w:t>（2）</w:t>
      </w:r>
      <w:r>
        <w:rPr>
          <w:rFonts w:hint="eastAsia" w:ascii="宋体" w:hAnsi="宋体"/>
          <w:szCs w:val="21"/>
        </w:rPr>
        <w:t>自然资源：本次主题活动围绕动物开展。动物的种类很多，我们根据动物的特征，将动物分为天上飞的、水里游的、地上跑的。在多种多样的动物中寻找他们的共性，引导幼儿主动了解动物的生活习惯、外形特征等，在了解动物、喜欢动物的同时，感受动物与自然、与人类的关系。</w:t>
      </w:r>
    </w:p>
    <w:p>
      <w:pPr>
        <w:spacing w:line="360" w:lineRule="exact"/>
        <w:ind w:firstLine="420" w:firstLineChars="200"/>
        <w:rPr>
          <w:rFonts w:hint="eastAsia"/>
          <w:lang w:val="en-US" w:eastAsia="zh-CN"/>
        </w:rPr>
      </w:pPr>
      <w:r>
        <w:rPr>
          <w:rFonts w:hint="default" w:ascii="宋体" w:hAnsi="宋体"/>
          <w:szCs w:val="21"/>
        </w:rPr>
        <w:t>（3）</w:t>
      </w:r>
      <w:r>
        <w:rPr>
          <w:rFonts w:hint="eastAsia" w:ascii="宋体" w:hAnsi="宋体"/>
          <w:szCs w:val="21"/>
        </w:rPr>
        <w:t>家长资源：</w:t>
      </w:r>
      <w:r>
        <w:rPr>
          <w:rFonts w:hint="eastAsia"/>
          <w:szCs w:val="21"/>
        </w:rPr>
        <w:t>家长与孩子共同完成关于《我知道的动物》的调查表</w:t>
      </w:r>
      <w:r>
        <w:rPr>
          <w:rFonts w:hint="eastAsia"/>
          <w:szCs w:val="21"/>
          <w:lang w:eastAsia="zh-CN"/>
        </w:rPr>
        <w:t>，</w:t>
      </w:r>
      <w:r>
        <w:rPr>
          <w:rFonts w:hint="eastAsia"/>
          <w:szCs w:val="21"/>
        </w:rPr>
        <w:t>家长与幼儿共同了解动物的分类，知道动物的外形特征和生活习性。</w:t>
      </w:r>
    </w:p>
    <w:p>
      <w:pPr>
        <w:pStyle w:val="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baseline"/>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    </w:t>
      </w:r>
      <w:r>
        <w:rPr>
          <w:rFonts w:hint="default" w:ascii="宋体" w:hAnsi="宋体" w:eastAsia="宋体" w:cs="宋体"/>
          <w:b w:val="0"/>
          <w:bCs/>
          <w:sz w:val="21"/>
          <w:szCs w:val="21"/>
          <w:lang w:eastAsia="zh-CN"/>
        </w:rPr>
        <w:t>（4）</w:t>
      </w:r>
      <w:r>
        <w:rPr>
          <w:rFonts w:hint="eastAsia" w:ascii="宋体" w:hAnsi="宋体" w:eastAsia="宋体" w:cs="宋体"/>
          <w:b w:val="0"/>
          <w:bCs/>
          <w:sz w:val="21"/>
          <w:szCs w:val="21"/>
          <w:lang w:val="en-US" w:eastAsia="zh-CN"/>
        </w:rPr>
        <w:t>园内资源：各班的自然角养殖的小动物如：小金鱼、乌龟、芦丁鸡、鹦鹉等。</w:t>
      </w:r>
    </w:p>
    <w:p>
      <w:pPr>
        <w:pStyle w:val="8"/>
        <w:keepNext w:val="0"/>
        <w:keepLines w:val="0"/>
        <w:pageBreakBefore w:val="0"/>
        <w:widowControl w:val="0"/>
        <w:kinsoku/>
        <w:wordWrap/>
        <w:overflowPunct/>
        <w:topLinePunct w:val="0"/>
        <w:autoSpaceDE/>
        <w:autoSpaceDN/>
        <w:bidi w:val="0"/>
        <w:adjustRightInd/>
        <w:snapToGrid/>
        <w:spacing w:line="360" w:lineRule="exact"/>
        <w:textAlignment w:val="baseline"/>
        <w:rPr>
          <w:rFonts w:hint="eastAsia" w:ascii="宋体" w:hAnsi="宋体" w:eastAsia="宋体" w:cs="宋体"/>
          <w:b w:val="0"/>
          <w:bCs/>
          <w:sz w:val="21"/>
          <w:szCs w:val="21"/>
          <w:lang w:val="en-US" w:eastAsia="zh-CN"/>
        </w:rPr>
      </w:pPr>
      <w:r>
        <w:rPr>
          <w:rFonts w:hint="default" w:ascii="宋体" w:hAnsi="宋体" w:eastAsia="宋体" w:cs="宋体"/>
          <w:b w:val="0"/>
          <w:bCs/>
          <w:sz w:val="21"/>
          <w:szCs w:val="21"/>
          <w:lang w:eastAsia="zh-CN"/>
        </w:rPr>
        <w:t>（5）</w:t>
      </w:r>
      <w:r>
        <w:rPr>
          <w:rFonts w:hint="eastAsia" w:ascii="宋体" w:hAnsi="宋体" w:eastAsia="宋体" w:cs="宋体"/>
          <w:b w:val="0"/>
          <w:bCs/>
          <w:sz w:val="21"/>
          <w:szCs w:val="21"/>
          <w:lang w:val="en-US" w:eastAsia="zh-CN"/>
        </w:rPr>
        <w:t>绘本资源：有关于动物相关的绘本故事如：《</w:t>
      </w:r>
      <w:r>
        <w:rPr>
          <w:rFonts w:hint="eastAsia" w:ascii="宋体" w:hAnsi="宋体" w:eastAsia="宋体" w:cs="宋体"/>
          <w:b w:val="0"/>
          <w:bCs/>
          <w:sz w:val="21"/>
          <w:szCs w:val="21"/>
          <w:lang w:val="en-US" w:eastAsia="zh-Hans"/>
        </w:rPr>
        <w:t>从冬天醒来</w:t>
      </w:r>
      <w:r>
        <w:rPr>
          <w:rFonts w:hint="eastAsia" w:ascii="宋体" w:hAnsi="宋体" w:eastAsia="宋体" w:cs="宋体"/>
          <w:b w:val="0"/>
          <w:bCs/>
          <w:sz w:val="21"/>
          <w:szCs w:val="21"/>
          <w:lang w:val="en-US" w:eastAsia="zh-CN"/>
        </w:rPr>
        <w:t>》、《</w:t>
      </w:r>
      <w:r>
        <w:rPr>
          <w:rFonts w:hint="eastAsia" w:ascii="宋体" w:hAnsi="宋体" w:eastAsia="宋体" w:cs="宋体"/>
          <w:b w:val="0"/>
          <w:bCs/>
          <w:sz w:val="21"/>
          <w:szCs w:val="21"/>
          <w:lang w:val="en-US" w:eastAsia="zh-Hans"/>
        </w:rPr>
        <w:t>动物用什么盖房子</w:t>
      </w:r>
      <w:r>
        <w:rPr>
          <w:rFonts w:hint="eastAsia" w:ascii="宋体" w:hAnsi="宋体" w:eastAsia="宋体" w:cs="宋体"/>
          <w:b w:val="0"/>
          <w:bCs/>
          <w:sz w:val="21"/>
          <w:szCs w:val="21"/>
          <w:lang w:val="en-US" w:eastAsia="zh-CN"/>
        </w:rPr>
        <w:t>》、《动物园》等。</w:t>
      </w:r>
    </w:p>
    <w:p>
      <w:pPr>
        <w:ind w:firstLine="420"/>
        <w:rPr>
          <w:rFonts w:hint="eastAsia" w:ascii="宋体" w:hAnsi="宋体" w:cs="宋体"/>
          <w:b w:val="0"/>
          <w:bCs/>
          <w:sz w:val="21"/>
          <w:szCs w:val="21"/>
          <w:lang w:val="en-US" w:eastAsia="zh-CN"/>
        </w:rPr>
      </w:pPr>
      <w:r>
        <w:rPr>
          <w:rFonts w:hint="default" w:ascii="宋体" w:hAnsi="宋体" w:cs="宋体"/>
          <w:b w:val="0"/>
          <w:bCs/>
          <w:sz w:val="21"/>
          <w:szCs w:val="21"/>
          <w:lang w:eastAsia="zh-CN"/>
        </w:rPr>
        <w:t>（6）</w:t>
      </w:r>
      <w:r>
        <w:rPr>
          <w:rFonts w:hint="eastAsia" w:ascii="宋体" w:hAnsi="宋体" w:eastAsia="宋体" w:cs="宋体"/>
          <w:b w:val="0"/>
          <w:bCs/>
          <w:sz w:val="21"/>
          <w:szCs w:val="21"/>
          <w:lang w:val="en-US" w:eastAsia="zh-CN"/>
        </w:rPr>
        <w:t>网络媒体资源：通过网络调查了解</w:t>
      </w:r>
      <w:r>
        <w:rPr>
          <w:rFonts w:hint="eastAsia" w:ascii="宋体" w:hAnsi="宋体" w:cs="宋体"/>
          <w:b w:val="0"/>
          <w:bCs/>
          <w:sz w:val="21"/>
          <w:szCs w:val="21"/>
          <w:lang w:val="en-US" w:eastAsia="zh-CN"/>
        </w:rPr>
        <w:t>水陆空三种类别的动物小知识</w:t>
      </w:r>
    </w:p>
    <w:p>
      <w:pPr>
        <w:spacing w:line="360" w:lineRule="exact"/>
        <w:ind w:firstLine="420" w:firstLineChars="200"/>
        <w:rPr>
          <w:b/>
          <w:bCs/>
        </w:rPr>
      </w:pPr>
      <w:r>
        <w:rPr>
          <w:rFonts w:hint="eastAsia"/>
          <w:b/>
          <w:bCs/>
        </w:rPr>
        <w:t>五、焦点活动：</w:t>
      </w:r>
    </w:p>
    <w:p>
      <w:pPr>
        <w:spacing w:line="360" w:lineRule="exact"/>
        <w:ind w:firstLine="420" w:firstLineChars="200"/>
      </w:pPr>
      <w:r>
        <w:rPr>
          <w:rFonts w:hint="eastAsia"/>
        </w:rPr>
        <w:t>主题探索发展的过程中，促成幼儿进入更深或更广探索领域的关键性的活动。</w:t>
      </w:r>
    </w:p>
    <w:tbl>
      <w:tblPr>
        <w:tblStyle w:val="4"/>
        <w:tblW w:w="9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1438"/>
        <w:gridCol w:w="3186"/>
        <w:gridCol w:w="3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jc w:val="center"/>
        </w:trPr>
        <w:tc>
          <w:tcPr>
            <w:tcW w:w="1437" w:type="dxa"/>
            <w:vAlign w:val="center"/>
          </w:tcPr>
          <w:p>
            <w:pPr>
              <w:spacing w:line="360" w:lineRule="exact"/>
              <w:jc w:val="center"/>
              <w:rPr>
                <w:rFonts w:asciiTheme="minorEastAsia" w:hAnsiTheme="minorEastAsia"/>
                <w:szCs w:val="21"/>
              </w:rPr>
            </w:pPr>
            <w:r>
              <w:rPr>
                <w:rFonts w:hint="eastAsia" w:asciiTheme="minorEastAsia" w:hAnsiTheme="minorEastAsia"/>
                <w:szCs w:val="21"/>
              </w:rPr>
              <w:t>形式</w:t>
            </w:r>
          </w:p>
        </w:tc>
        <w:tc>
          <w:tcPr>
            <w:tcW w:w="1438" w:type="dxa"/>
            <w:vAlign w:val="center"/>
          </w:tcPr>
          <w:p>
            <w:pPr>
              <w:spacing w:line="360" w:lineRule="exact"/>
              <w:jc w:val="center"/>
              <w:rPr>
                <w:rFonts w:asciiTheme="minorEastAsia" w:hAnsiTheme="minorEastAsia"/>
                <w:szCs w:val="21"/>
              </w:rPr>
            </w:pPr>
            <w:r>
              <w:rPr>
                <w:rFonts w:hint="eastAsia" w:asciiTheme="minorEastAsia" w:hAnsiTheme="minorEastAsia"/>
                <w:szCs w:val="21"/>
              </w:rPr>
              <w:t>关键游戏化集体活动</w:t>
            </w:r>
          </w:p>
        </w:tc>
        <w:tc>
          <w:tcPr>
            <w:tcW w:w="3186" w:type="dxa"/>
            <w:vAlign w:val="center"/>
          </w:tcPr>
          <w:p>
            <w:pPr>
              <w:spacing w:line="360" w:lineRule="exact"/>
              <w:jc w:val="center"/>
              <w:rPr>
                <w:rFonts w:asciiTheme="minorEastAsia" w:hAnsiTheme="minorEastAsia"/>
                <w:szCs w:val="21"/>
              </w:rPr>
            </w:pPr>
            <w:r>
              <w:rPr>
                <w:rFonts w:hint="eastAsia" w:asciiTheme="minorEastAsia" w:hAnsiTheme="minorEastAsia"/>
                <w:szCs w:val="21"/>
              </w:rPr>
              <w:t>关键经验</w:t>
            </w:r>
          </w:p>
        </w:tc>
        <w:tc>
          <w:tcPr>
            <w:tcW w:w="3187" w:type="dxa"/>
            <w:vAlign w:val="center"/>
          </w:tcPr>
          <w:p>
            <w:pPr>
              <w:spacing w:line="360" w:lineRule="exact"/>
              <w:jc w:val="center"/>
              <w:rPr>
                <w:rFonts w:asciiTheme="minorEastAsia" w:hAnsiTheme="minorEastAsia"/>
                <w:szCs w:val="21"/>
              </w:rPr>
            </w:pPr>
            <w:r>
              <w:rPr>
                <w:rFonts w:hint="eastAsia" w:asciiTheme="minorEastAsia" w:hAnsiTheme="minorEastAsia"/>
                <w:szCs w:val="21"/>
              </w:rPr>
              <w:t>预设推进思路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jc w:val="center"/>
        </w:trPr>
        <w:tc>
          <w:tcPr>
            <w:tcW w:w="1437" w:type="dxa"/>
            <w:vMerge w:val="restart"/>
            <w:vAlign w:val="center"/>
          </w:tcPr>
          <w:p>
            <w:pPr>
              <w:adjustRightInd w:val="0"/>
              <w:snapToGrid w:val="0"/>
              <w:spacing w:line="380" w:lineRule="exact"/>
              <w:jc w:val="center"/>
              <w:rPr>
                <w:rFonts w:ascii="宋体" w:hAnsi="宋体" w:eastAsia="宋体"/>
                <w:b/>
                <w:szCs w:val="21"/>
              </w:rPr>
            </w:pPr>
            <w:r>
              <w:rPr>
                <w:rFonts w:hint="eastAsia" w:ascii="宋体" w:hAnsi="宋体" w:eastAsia="宋体"/>
                <w:bCs/>
                <w:szCs w:val="21"/>
              </w:rPr>
              <w:t>预设</w:t>
            </w:r>
          </w:p>
        </w:tc>
        <w:tc>
          <w:tcPr>
            <w:tcW w:w="1438" w:type="dxa"/>
            <w:vAlign w:val="center"/>
          </w:tcPr>
          <w:p>
            <w:pPr>
              <w:spacing w:line="300" w:lineRule="exact"/>
              <w:jc w:val="left"/>
              <w:rPr>
                <w:rFonts w:ascii="宋体" w:hAnsi="宋体" w:cs="宋体"/>
              </w:rPr>
            </w:pPr>
            <w:r>
              <w:rPr>
                <w:rFonts w:hint="eastAsia" w:ascii="宋体" w:hAnsi="宋体" w:cs="宋体"/>
              </w:rPr>
              <w:t>综合：我知道的动物</w:t>
            </w:r>
          </w:p>
          <w:p>
            <w:pPr>
              <w:adjustRightInd w:val="0"/>
              <w:snapToGrid w:val="0"/>
              <w:spacing w:line="380" w:lineRule="exact"/>
              <w:jc w:val="center"/>
              <w:rPr>
                <w:rFonts w:ascii="宋体" w:hAnsi="宋体" w:eastAsia="宋体"/>
                <w:b/>
                <w:szCs w:val="21"/>
              </w:rPr>
            </w:pPr>
          </w:p>
        </w:tc>
        <w:tc>
          <w:tcPr>
            <w:tcW w:w="3186" w:type="dxa"/>
          </w:tcPr>
          <w:p>
            <w:pPr>
              <w:spacing w:line="360" w:lineRule="exact"/>
              <w:rPr>
                <w:rFonts w:ascii="宋体" w:hAnsi="宋体" w:cs="宋体"/>
                <w:szCs w:val="21"/>
              </w:rPr>
            </w:pPr>
            <w:r>
              <w:rPr>
                <w:rFonts w:hint="eastAsia" w:ascii="宋体" w:hAnsi="宋体" w:cs="宋体"/>
                <w:szCs w:val="21"/>
              </w:rPr>
              <w:t>1．能与同伴交流自己知道的动物的名称、特征等。</w:t>
            </w:r>
          </w:p>
          <w:p>
            <w:pPr>
              <w:widowControl/>
              <w:spacing w:line="320" w:lineRule="exact"/>
              <w:jc w:val="left"/>
              <w:rPr>
                <w:rFonts w:ascii="宋体" w:hAnsi="宋体"/>
              </w:rPr>
            </w:pPr>
            <w:r>
              <w:rPr>
                <w:rFonts w:hint="eastAsia" w:ascii="宋体" w:hAnsi="宋体" w:cs="宋体"/>
                <w:szCs w:val="21"/>
              </w:rPr>
              <w:t>2．喜欢动物，有感知动物的兴趣。</w:t>
            </w:r>
          </w:p>
        </w:tc>
        <w:tc>
          <w:tcPr>
            <w:tcW w:w="3187" w:type="dxa"/>
          </w:tcPr>
          <w:p>
            <w:pPr>
              <w:spacing w:line="360" w:lineRule="exact"/>
              <w:jc w:val="left"/>
              <w:rPr>
                <w:rStyle w:val="9"/>
                <w:rFonts w:ascii="宋体" w:hAnsi="宋体"/>
                <w:kern w:val="2"/>
                <w:szCs w:val="21"/>
              </w:rPr>
            </w:pPr>
            <w:r>
              <w:rPr>
                <w:rStyle w:val="9"/>
                <w:rFonts w:hint="eastAsia" w:ascii="宋体" w:hAnsi="宋体"/>
                <w:kern w:val="2"/>
                <w:szCs w:val="21"/>
              </w:rPr>
              <w:t>1.利用猜谜的形式引起幼儿的兴趣和示范用语言描述动物的特征，起到榜样示范作用，为下面活动打好基础。</w:t>
            </w:r>
          </w:p>
          <w:p>
            <w:pPr>
              <w:spacing w:line="360" w:lineRule="exact"/>
              <w:jc w:val="left"/>
              <w:rPr>
                <w:rFonts w:ascii="宋体" w:hAnsi="宋体"/>
              </w:rPr>
            </w:pPr>
            <w:r>
              <w:rPr>
                <w:rStyle w:val="9"/>
                <w:rFonts w:hint="eastAsia" w:ascii="宋体" w:hAnsi="宋体"/>
                <w:kern w:val="2"/>
                <w:szCs w:val="21"/>
              </w:rPr>
              <w:t>2.引导幼儿与同伴说一说，另一方面是给所有孩子一次表达的机会。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jc w:val="center"/>
        </w:trPr>
        <w:tc>
          <w:tcPr>
            <w:tcW w:w="1437" w:type="dxa"/>
            <w:vMerge w:val="continue"/>
            <w:vAlign w:val="center"/>
          </w:tcPr>
          <w:p>
            <w:pPr>
              <w:adjustRightInd w:val="0"/>
              <w:snapToGrid w:val="0"/>
              <w:spacing w:line="380" w:lineRule="exact"/>
              <w:jc w:val="center"/>
              <w:rPr>
                <w:rFonts w:ascii="宋体" w:hAnsi="宋体" w:eastAsia="宋体"/>
                <w:szCs w:val="21"/>
              </w:rPr>
            </w:pPr>
          </w:p>
        </w:tc>
        <w:tc>
          <w:tcPr>
            <w:tcW w:w="1438" w:type="dxa"/>
            <w:vAlign w:val="center"/>
          </w:tcPr>
          <w:p>
            <w:pPr>
              <w:adjustRightInd w:val="0"/>
              <w:snapToGrid w:val="0"/>
              <w:spacing w:line="380" w:lineRule="exact"/>
              <w:jc w:val="center"/>
              <w:rPr>
                <w:rFonts w:ascii="宋体" w:hAnsi="宋体" w:eastAsia="宋体"/>
                <w:szCs w:val="21"/>
              </w:rPr>
            </w:pPr>
            <w:r>
              <w:rPr>
                <w:rFonts w:hint="eastAsia" w:ascii="宋体" w:hAnsi="宋体" w:eastAsia="宋体" w:cs="宋体"/>
                <w:szCs w:val="21"/>
              </w:rPr>
              <w:t>科学: 动物找家</w:t>
            </w:r>
          </w:p>
        </w:tc>
        <w:tc>
          <w:tcPr>
            <w:tcW w:w="3186" w:type="dxa"/>
          </w:tcPr>
          <w:p>
            <w:pPr>
              <w:spacing w:line="360" w:lineRule="exact"/>
              <w:rPr>
                <w:rFonts w:ascii="宋体" w:hAnsi="宋体"/>
                <w:szCs w:val="21"/>
              </w:rPr>
            </w:pPr>
            <w:r>
              <w:rPr>
                <w:rFonts w:hint="eastAsia" w:ascii="宋体" w:hAnsi="宋体"/>
                <w:szCs w:val="21"/>
              </w:rPr>
              <w:t>1.依据动物居住地和生活习性，为动物找家。</w:t>
            </w:r>
          </w:p>
          <w:p>
            <w:pPr>
              <w:rPr>
                <w:rFonts w:ascii="宋体" w:hAnsi="宋体"/>
                <w:szCs w:val="21"/>
              </w:rPr>
            </w:pPr>
            <w:r>
              <w:rPr>
                <w:rFonts w:hint="eastAsia" w:ascii="宋体" w:hAnsi="宋体"/>
                <w:szCs w:val="21"/>
              </w:rPr>
              <w:t>2.初步感知动物是人类的好朋友，我们要保护它们。</w:t>
            </w:r>
          </w:p>
        </w:tc>
        <w:tc>
          <w:tcPr>
            <w:tcW w:w="3187" w:type="dxa"/>
          </w:tcPr>
          <w:p>
            <w:pPr>
              <w:spacing w:line="360" w:lineRule="exact"/>
              <w:rPr>
                <w:rFonts w:ascii="宋体" w:hAnsi="宋体"/>
                <w:szCs w:val="21"/>
              </w:rPr>
            </w:pPr>
            <w:r>
              <w:rPr>
                <w:rFonts w:hint="eastAsia" w:ascii="宋体" w:hAnsi="宋体"/>
                <w:szCs w:val="21"/>
              </w:rPr>
              <w:t>1.让幼儿收集1种自己最喜欢的动物。通过家长丰富幼儿的经验。也为活动内容的深入作好铺垫。</w:t>
            </w:r>
          </w:p>
          <w:p>
            <w:pPr>
              <w:spacing w:line="360" w:lineRule="exact"/>
              <w:rPr>
                <w:rFonts w:ascii="宋体" w:hAnsi="宋体"/>
                <w:szCs w:val="21"/>
              </w:rPr>
            </w:pPr>
            <w:r>
              <w:rPr>
                <w:rFonts w:hint="eastAsia" w:ascii="宋体" w:hAnsi="宋体"/>
                <w:szCs w:val="21"/>
              </w:rPr>
              <w:t>2.让幼儿在了解了动物的生活习性之后，根据动物习性的不同进行分类。</w:t>
            </w:r>
          </w:p>
          <w:p>
            <w:pPr>
              <w:rPr>
                <w:rFonts w:ascii="宋体" w:hAnsi="宋体"/>
                <w:szCs w:val="21"/>
              </w:rPr>
            </w:pPr>
            <w:r>
              <w:rPr>
                <w:rFonts w:hint="eastAsia" w:ascii="宋体" w:hAnsi="宋体"/>
                <w:szCs w:val="21"/>
              </w:rPr>
              <w:t>3.请幼儿给小动物找家，激发幼儿对动物的家产生兴趣。</w:t>
            </w:r>
          </w:p>
        </w:tc>
      </w:tr>
    </w:tbl>
    <w:p>
      <w:pPr>
        <w:spacing w:line="360" w:lineRule="exact"/>
        <w:ind w:firstLine="420" w:firstLineChars="200"/>
        <w:jc w:val="left"/>
        <w:rPr>
          <w:rFonts w:ascii="宋体" w:hAnsi="宋体" w:eastAsia="宋体" w:cs="宋体"/>
          <w:b/>
          <w:bCs/>
          <w:szCs w:val="21"/>
        </w:rPr>
      </w:pPr>
      <w:r>
        <w:rPr>
          <w:rFonts w:hint="eastAsia" w:ascii="宋体" w:hAnsi="宋体" w:eastAsia="宋体" w:cs="宋体"/>
          <w:b/>
          <w:bCs/>
          <w:szCs w:val="21"/>
        </w:rPr>
        <w:t>六、环境创设</w:t>
      </w:r>
    </w:p>
    <w:p>
      <w:pPr>
        <w:spacing w:line="360" w:lineRule="exact"/>
        <w:ind w:firstLine="420" w:firstLineChars="200"/>
        <w:rPr>
          <w:rFonts w:hint="default" w:ascii="宋体" w:hAnsi="宋体" w:cs="宋体"/>
          <w:b w:val="0"/>
          <w:bCs/>
          <w:sz w:val="21"/>
          <w:szCs w:val="21"/>
          <w:lang w:eastAsia="zh-Hans"/>
        </w:rPr>
      </w:pPr>
      <w:r>
        <w:rPr>
          <w:rFonts w:hint="default" w:ascii="宋体" w:hAnsi="宋体" w:cs="宋体"/>
          <w:b w:val="0"/>
          <w:bCs/>
          <w:sz w:val="21"/>
          <w:szCs w:val="21"/>
          <w:lang w:eastAsia="zh-CN"/>
        </w:rPr>
        <w:t>1</w:t>
      </w:r>
      <w:r>
        <w:rPr>
          <w:rFonts w:hint="eastAsia" w:ascii="宋体" w:hAnsi="宋体" w:cs="宋体"/>
          <w:b w:val="0"/>
          <w:bCs/>
          <w:sz w:val="21"/>
          <w:szCs w:val="21"/>
          <w:lang w:val="en-US" w:eastAsia="zh-Hans"/>
        </w:rPr>
        <w:t>.主题环境</w:t>
      </w:r>
      <w:r>
        <w:rPr>
          <w:rFonts w:hint="default" w:ascii="宋体" w:hAnsi="宋体" w:cs="宋体"/>
          <w:b w:val="0"/>
          <w:bCs/>
          <w:sz w:val="21"/>
          <w:szCs w:val="21"/>
          <w:lang w:eastAsia="zh-Hans"/>
        </w:rPr>
        <w:t>：</w:t>
      </w:r>
    </w:p>
    <w:p>
      <w:pPr>
        <w:adjustRightInd w:val="0"/>
        <w:snapToGrid w:val="0"/>
        <w:spacing w:line="360" w:lineRule="exact"/>
        <w:ind w:firstLine="420" w:firstLineChars="200"/>
        <w:rPr>
          <w:rFonts w:ascii="宋体" w:hAnsi="宋体" w:cs="宋体"/>
          <w:szCs w:val="21"/>
        </w:rPr>
      </w:pPr>
      <w:r>
        <w:rPr>
          <w:rFonts w:hint="default" w:ascii="宋体" w:hAnsi="宋体" w:cs="宋体"/>
          <w:szCs w:val="21"/>
        </w:rPr>
        <w:t>（1）</w:t>
      </w:r>
      <w:r>
        <w:rPr>
          <w:rFonts w:hint="eastAsia" w:ascii="宋体" w:hAnsi="宋体" w:cs="宋体"/>
          <w:szCs w:val="21"/>
        </w:rPr>
        <w:t>在科学自然角养殖金鱼、乌龟、兔子等动物，供幼儿观察。</w:t>
      </w:r>
    </w:p>
    <w:p>
      <w:pPr>
        <w:adjustRightInd w:val="0"/>
        <w:snapToGrid w:val="0"/>
        <w:spacing w:line="360" w:lineRule="exact"/>
        <w:ind w:firstLine="420" w:firstLineChars="200"/>
        <w:rPr>
          <w:rFonts w:ascii="宋体" w:hAnsi="宋体" w:cs="宋体"/>
          <w:szCs w:val="21"/>
        </w:rPr>
      </w:pPr>
      <w:r>
        <w:rPr>
          <w:rFonts w:hint="default" w:ascii="宋体" w:hAnsi="宋体" w:cs="宋体"/>
          <w:szCs w:val="21"/>
        </w:rPr>
        <w:t>（2）</w:t>
      </w:r>
      <w:r>
        <w:rPr>
          <w:rFonts w:hint="eastAsia" w:ascii="宋体" w:hAnsi="宋体" w:cs="宋体"/>
          <w:szCs w:val="21"/>
        </w:rPr>
        <w:t>发动幼儿搜集自己喜爱的动物图书、动物图片，以幼儿的绘画作品装饰主题墙饰《可爱的动物》：张贴收集的图片（我知道的动物）、可爱的长颈鹿、小动物找食物、小动物在哪里（生活环境）。</w:t>
      </w:r>
    </w:p>
    <w:p>
      <w:pPr>
        <w:widowControl/>
        <w:spacing w:line="360" w:lineRule="exact"/>
        <w:ind w:firstLine="420" w:firstLineChars="200"/>
        <w:jc w:val="left"/>
        <w:rPr>
          <w:rFonts w:hint="default" w:ascii="宋体" w:hAnsi="宋体"/>
          <w:szCs w:val="21"/>
        </w:rPr>
      </w:pPr>
      <w:r>
        <w:rPr>
          <w:rFonts w:hint="eastAsia" w:ascii="宋体" w:hAnsi="宋体"/>
          <w:szCs w:val="21"/>
        </w:rPr>
        <w:t>2.区域游戏</w:t>
      </w:r>
      <w:r>
        <w:rPr>
          <w:rFonts w:hint="default" w:ascii="宋体" w:hAnsi="宋体"/>
          <w:szCs w:val="21"/>
        </w:rPr>
        <w:t>：</w:t>
      </w:r>
    </w:p>
    <w:p>
      <w:pPr>
        <w:widowControl/>
        <w:spacing w:line="360" w:lineRule="exact"/>
        <w:ind w:firstLine="420" w:firstLineChars="200"/>
        <w:jc w:val="left"/>
        <w:rPr>
          <w:rFonts w:hint="default" w:ascii="宋体" w:hAnsi="宋体"/>
          <w:szCs w:val="21"/>
        </w:rPr>
      </w:pPr>
    </w:p>
    <w:tbl>
      <w:tblPr>
        <w:tblStyle w:val="4"/>
        <w:tblW w:w="11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805"/>
        <w:gridCol w:w="1650"/>
        <w:gridCol w:w="820"/>
        <w:gridCol w:w="2200"/>
        <w:gridCol w:w="1410"/>
        <w:gridCol w:w="1760"/>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r>
              <w:rPr>
                <w:rFonts w:hint="eastAsia" w:ascii="宋体" w:hAnsi="宋体" w:eastAsia="宋体" w:cs="宋体"/>
                <w:b/>
                <w:bCs/>
                <w:kern w:val="2"/>
                <w:sz w:val="21"/>
                <w:szCs w:val="21"/>
                <w:lang w:val="en-US" w:eastAsia="zh-CN" w:bidi="ar"/>
              </w:rPr>
              <w:t>区域名称</w:t>
            </w: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r>
              <w:rPr>
                <w:rFonts w:hint="eastAsia" w:ascii="宋体" w:hAnsi="宋体" w:eastAsia="宋体" w:cs="宋体"/>
                <w:b/>
                <w:bCs/>
                <w:kern w:val="2"/>
                <w:sz w:val="21"/>
                <w:szCs w:val="21"/>
                <w:lang w:val="en-US" w:eastAsia="zh-CN" w:bidi="ar"/>
              </w:rPr>
              <w:t>游戏内容</w:t>
            </w:r>
          </w:p>
        </w:tc>
        <w:tc>
          <w:tcPr>
            <w:tcW w:w="16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r>
              <w:rPr>
                <w:rFonts w:hint="eastAsia" w:ascii="宋体" w:hAnsi="宋体" w:eastAsia="宋体" w:cs="宋体"/>
                <w:b/>
                <w:bCs/>
                <w:kern w:val="2"/>
                <w:sz w:val="21"/>
                <w:szCs w:val="21"/>
                <w:lang w:val="en-US" w:eastAsia="zh-CN" w:bidi="ar"/>
              </w:rPr>
              <w:t>核心经验</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r>
              <w:rPr>
                <w:rFonts w:hint="eastAsia" w:ascii="宋体" w:hAnsi="宋体" w:eastAsia="宋体" w:cs="宋体"/>
                <w:b/>
                <w:bCs/>
                <w:kern w:val="2"/>
                <w:sz w:val="21"/>
                <w:szCs w:val="21"/>
                <w:lang w:val="en-US" w:eastAsia="zh-CN" w:bidi="ar"/>
              </w:rPr>
              <w:t>游戏材料</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r>
              <w:rPr>
                <w:rFonts w:hint="eastAsia" w:ascii="宋体" w:hAnsi="宋体" w:eastAsia="宋体" w:cs="宋体"/>
                <w:b/>
                <w:bCs/>
                <w:kern w:val="2"/>
                <w:sz w:val="21"/>
                <w:szCs w:val="21"/>
                <w:lang w:val="en-US" w:eastAsia="zh-CN" w:bidi="ar"/>
              </w:rPr>
              <w:t>预设玩法</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r>
              <w:rPr>
                <w:rFonts w:hint="eastAsia" w:ascii="宋体" w:hAnsi="宋体" w:eastAsia="宋体" w:cs="宋体"/>
                <w:b/>
                <w:bCs/>
                <w:kern w:val="2"/>
                <w:sz w:val="21"/>
                <w:szCs w:val="21"/>
                <w:lang w:val="en-US" w:eastAsia="zh-CN" w:bidi="ar"/>
              </w:rPr>
              <w:t>指导要点</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r>
              <w:rPr>
                <w:rFonts w:hint="eastAsia" w:ascii="宋体" w:hAnsi="宋体" w:eastAsia="宋体" w:cs="宋体"/>
                <w:b/>
                <w:bCs/>
                <w:kern w:val="2"/>
                <w:sz w:val="21"/>
                <w:szCs w:val="21"/>
                <w:lang w:val="en-US" w:eastAsia="zh-CN" w:bidi="ar"/>
              </w:rPr>
              <w:t>游戏照片</w:t>
            </w:r>
          </w:p>
        </w:tc>
        <w:tc>
          <w:tcPr>
            <w:tcW w:w="17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r>
              <w:rPr>
                <w:rFonts w:hint="eastAsia" w:ascii="宋体" w:hAnsi="宋体" w:eastAsia="宋体" w:cs="宋体"/>
                <w:b/>
                <w:bCs/>
                <w:kern w:val="2"/>
                <w:sz w:val="21"/>
                <w:szCs w:val="21"/>
                <w:lang w:val="en-US" w:eastAsia="zh-CN" w:bidi="ar"/>
              </w:rPr>
              <w:t>对接“幼小衔接”</w:t>
            </w: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r>
              <w:rPr>
                <w:rFonts w:hint="eastAsia" w:ascii="宋体" w:hAnsi="宋体" w:eastAsia="宋体" w:cs="宋体"/>
                <w:b/>
                <w:bCs/>
                <w:kern w:val="2"/>
                <w:sz w:val="21"/>
                <w:szCs w:val="21"/>
                <w:lang w:val="en-US" w:eastAsia="zh-CN" w:bidi="ar"/>
              </w:rPr>
              <w:t>四大准备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4" w:type="dxa"/>
            <w:vMerge w:val="restart"/>
            <w:tcBorders>
              <w:top w:val="nil"/>
              <w:left w:val="single" w:color="auto" w:sz="4" w:space="0"/>
              <w:right w:val="single" w:color="auto" w:sz="4" w:space="0"/>
            </w:tcBorders>
            <w:noWrap w:val="0"/>
            <w:vAlign w:val="center"/>
          </w:tcPr>
          <w:p>
            <w:pPr>
              <w:rPr>
                <w:rFonts w:hint="eastAsia" w:ascii="Times New Roman" w:hAnsi="Times New Roman" w:eastAsia="宋体" w:cs="Times New Roman"/>
                <w:sz w:val="20"/>
                <w:szCs w:val="20"/>
                <w:lang w:val="en-US" w:eastAsia="zh-CN"/>
              </w:rPr>
            </w:pPr>
            <w:r>
              <w:rPr>
                <w:rFonts w:hint="eastAsia" w:ascii="宋体" w:hAnsi="宋体" w:eastAsia="宋体" w:cs="宋体"/>
                <w:b/>
                <w:bCs/>
                <w:color w:val="000000"/>
                <w:kern w:val="2"/>
                <w:sz w:val="21"/>
                <w:szCs w:val="21"/>
                <w:lang w:val="en-US" w:eastAsia="zh-CN" w:bidi="ar"/>
              </w:rPr>
              <w:t>益智区</w:t>
            </w: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颜色消消乐</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幼儿能区分左边、右边等空间方位，并会按照左边、右边等方位指令行动。</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彩立方图形，游戏底板</w:t>
            </w: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幼儿随机将彩立方图形摆放在底板上，两名幼儿轮游戏，通过左右上下移动颜色方块，当颜色方块与另外颜色一样的方块靠在一起时，就可以将相同颜色的方块拿走。最后谁拿的方块多谁赢。</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创设颜色对对碰的游戏情境，帮助幼儿区分左右上下等空间方位。</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rPr>
              <w:drawing>
                <wp:inline distT="0" distB="0" distL="114300" distR="114300">
                  <wp:extent cx="1024255" cy="768350"/>
                  <wp:effectExtent l="0" t="0" r="17145" b="19050"/>
                  <wp:docPr id="11" name="图片 1" descr="IMG_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9034"/>
                          <pic:cNvPicPr>
                            <a:picLocks noChangeAspect="1"/>
                          </pic:cNvPicPr>
                        </pic:nvPicPr>
                        <pic:blipFill>
                          <a:blip r:embed="rId5"/>
                          <a:stretch>
                            <a:fillRect/>
                          </a:stretch>
                        </pic:blipFill>
                        <pic:spPr>
                          <a:xfrm>
                            <a:off x="0" y="0"/>
                            <a:ext cx="1024255" cy="768350"/>
                          </a:xfrm>
                          <a:prstGeom prst="rect">
                            <a:avLst/>
                          </a:prstGeom>
                          <a:noFill/>
                          <a:ln>
                            <a:noFill/>
                          </a:ln>
                        </pic:spPr>
                      </pic:pic>
                    </a:graphicData>
                  </a:graphic>
                </wp:inline>
              </w:drawing>
            </w:r>
          </w:p>
        </w:tc>
        <w:tc>
          <w:tcPr>
            <w:tcW w:w="1748" w:type="dxa"/>
            <w:vMerge w:val="restart"/>
            <w:tcBorders>
              <w:top w:val="nil"/>
              <w:left w:val="single" w:color="auto" w:sz="4" w:space="0"/>
              <w:right w:val="single" w:color="auto" w:sz="4" w:space="0"/>
            </w:tcBorders>
            <w:noWrap w:val="0"/>
            <w:vAlign w:val="center"/>
          </w:tcPr>
          <w:p>
            <w:pPr>
              <w:rPr>
                <w:b/>
                <w:bCs/>
              </w:rPr>
            </w:pPr>
            <w:r>
              <w:rPr>
                <w:rFonts w:hint="eastAsia"/>
                <w:b/>
                <w:bCs/>
              </w:rPr>
              <w:t>身心准备</w:t>
            </w:r>
          </w:p>
          <w:p>
            <w:pPr>
              <w:rPr>
                <w:rFonts w:ascii="宋体" w:hAnsi="宋体" w:cs="宋体"/>
              </w:rPr>
            </w:pPr>
            <w:r>
              <w:rPr>
                <w:rFonts w:hint="eastAsia" w:ascii="宋体" w:hAnsi="宋体" w:cs="宋体"/>
              </w:rPr>
              <w:t>情绪良好：2.遇到困难和不开心的事情，不乱发脾气，不迁怒于他人。</w:t>
            </w:r>
          </w:p>
          <w:p>
            <w:r>
              <w:rPr>
                <w:rFonts w:hint="eastAsia" w:ascii="宋体" w:hAnsi="宋体" w:cs="宋体"/>
              </w:rPr>
              <w:t>动作协调：1.手部动作协调，能使用简单的 工具和材料。</w:t>
            </w:r>
          </w:p>
          <w:p>
            <w:pPr>
              <w:rPr>
                <w:b/>
                <w:bCs/>
              </w:rPr>
            </w:pPr>
            <w:r>
              <w:rPr>
                <w:rFonts w:hint="eastAsia"/>
                <w:b/>
                <w:bCs/>
              </w:rPr>
              <w:t>生活准备：</w:t>
            </w:r>
          </w:p>
          <w:p>
            <w:pPr>
              <w:rPr>
                <w:rFonts w:ascii="宋体" w:hAnsi="宋体" w:cs="宋体"/>
              </w:rPr>
            </w:pPr>
            <w:r>
              <w:rPr>
                <w:rFonts w:hint="eastAsia" w:ascii="宋体" w:hAnsi="宋体" w:cs="宋体"/>
              </w:rPr>
              <w:t>生活习惯：2.保持良好的个人卫生，有自觉洗手的习惯，有保护视力的意识。</w:t>
            </w:r>
          </w:p>
          <w:p>
            <w:pPr>
              <w:spacing w:line="360" w:lineRule="exact"/>
              <w:rPr>
                <w:rFonts w:ascii="宋体" w:hAnsi="宋体" w:cs="宋体"/>
              </w:rPr>
            </w:pPr>
            <w:r>
              <w:rPr>
                <w:rFonts w:hint="eastAsia" w:ascii="宋体" w:hAnsi="宋体" w:cs="宋体"/>
              </w:rPr>
              <w:t>生活自理：2.坚持自己的事情自己做，能分类整理和保管好自</w:t>
            </w:r>
            <w:r>
              <w:rPr>
                <w:rFonts w:ascii="宋体" w:hAnsi="宋体" w:cs="宋体"/>
              </w:rPr>
              <w:t xml:space="preserve"> </w:t>
            </w:r>
            <w:r>
              <w:rPr>
                <w:rFonts w:hint="eastAsia" w:ascii="宋体" w:hAnsi="宋体" w:cs="宋体"/>
              </w:rPr>
              <w:t>己的物品。</w:t>
            </w:r>
            <w:r>
              <w:rPr>
                <w:rFonts w:ascii="宋体" w:hAnsi="宋体" w:cs="宋体"/>
              </w:rPr>
              <w:t>3.</w:t>
            </w:r>
            <w:r>
              <w:rPr>
                <w:rFonts w:hint="eastAsia" w:ascii="宋体" w:hAnsi="宋体" w:cs="宋体"/>
              </w:rPr>
              <w:t>有初步的时间观念，做事不拖沓。</w:t>
            </w:r>
          </w:p>
          <w:p>
            <w:pPr>
              <w:rPr>
                <w:b/>
                <w:bCs/>
              </w:rPr>
            </w:pPr>
            <w:r>
              <w:rPr>
                <w:rFonts w:hint="eastAsia"/>
                <w:b/>
                <w:bCs/>
              </w:rPr>
              <w:t>社会准备</w:t>
            </w:r>
          </w:p>
          <w:p>
            <w:pPr>
              <w:spacing w:line="360" w:lineRule="exact"/>
              <w:rPr>
                <w:rFonts w:ascii="宋体" w:hAnsi="宋体" w:cs="宋体"/>
              </w:rPr>
            </w:pPr>
            <w:r>
              <w:rPr>
                <w:rFonts w:hint="eastAsia"/>
              </w:rPr>
              <w:t>交往合作：</w:t>
            </w:r>
            <w:r>
              <w:rPr>
                <w:rFonts w:hint="eastAsia" w:ascii="宋体" w:hAnsi="宋体" w:cs="宋体"/>
              </w:rPr>
              <w:t>1.能和同伴友好相处，乐于结交新朋友。2.能与同伴分工合作共同完成任务，遇到困难互帮互助，发生冲突时尝试协商解决。3.能主动向老师表达自己的想法和需求。</w:t>
            </w:r>
          </w:p>
          <w:p>
            <w:pPr>
              <w:spacing w:line="360" w:lineRule="exact"/>
              <w:rPr>
                <w:rFonts w:ascii="宋体" w:hAnsi="宋体" w:cs="宋体"/>
              </w:rPr>
            </w:pPr>
            <w:r>
              <w:rPr>
                <w:rFonts w:hint="eastAsia" w:ascii="宋体" w:hAnsi="宋体" w:cs="宋体"/>
              </w:rPr>
              <w:t>诚实守规：1.能遵守游戏和日常生活中的规则。</w:t>
            </w:r>
          </w:p>
          <w:p>
            <w:pPr>
              <w:spacing w:line="360" w:lineRule="exact"/>
              <w:rPr>
                <w:rFonts w:ascii="宋体" w:hAnsi="宋体" w:cs="宋体"/>
              </w:rPr>
            </w:pPr>
            <w:r>
              <w:rPr>
                <w:rFonts w:hint="eastAsia" w:ascii="宋体" w:hAnsi="宋体" w:cs="宋体"/>
              </w:rPr>
              <w:t>任务意识2.能自觉、独立完成老师安排的任务。</w:t>
            </w:r>
          </w:p>
          <w:p>
            <w:pPr>
              <w:rPr>
                <w:b/>
                <w:bCs/>
              </w:rPr>
            </w:pPr>
            <w:r>
              <w:rPr>
                <w:rFonts w:hint="eastAsia"/>
                <w:b/>
                <w:bCs/>
              </w:rPr>
              <w:t>学习准备</w:t>
            </w:r>
          </w:p>
          <w:p>
            <w:pPr>
              <w:rPr>
                <w:rFonts w:ascii="宋体" w:hAnsi="宋体" w:cs="宋体"/>
              </w:rPr>
            </w:pPr>
            <w:r>
              <w:rPr>
                <w:rFonts w:hint="eastAsia" w:ascii="宋体" w:hAnsi="宋体" w:cs="宋体"/>
              </w:rPr>
              <w:t>好奇好问：2.喜欢刨根问底，乐于动手动脑。</w:t>
            </w:r>
          </w:p>
          <w:p>
            <w:r>
              <w:rPr>
                <w:rFonts w:hint="eastAsia"/>
              </w:rPr>
              <w:t>学习习惯：2</w:t>
            </w:r>
            <w:r>
              <w:t>.能坚持做完一件事，遇到困难不放弃。</w:t>
            </w:r>
          </w:p>
          <w:p>
            <w:r>
              <w:rPr>
                <w:rFonts w:hint="eastAsia"/>
              </w:rPr>
              <w:t>学习兴趣：3. 乐于独立思考并敢于表达。4</w:t>
            </w:r>
            <w:r>
              <w:t>.愿意用数学的方法尝试解决生活和游戏中的问题，体验解决问题的乐趣。</w:t>
            </w:r>
          </w:p>
          <w:p>
            <w:pPr>
              <w:rPr>
                <w:rFonts w:hint="default" w:ascii="Times New Roman" w:hAnsi="Times New Roman" w:cs="Times New Roman"/>
                <w:sz w:val="20"/>
                <w:szCs w:val="20"/>
              </w:rPr>
            </w:pPr>
            <w:r>
              <w:rPr>
                <w:rFonts w:hint="eastAsia"/>
              </w:rPr>
              <w:t>学习能力：4.在绘画、拼图等活动中，能识别上下、左右等方位。6</w:t>
            </w:r>
            <w:r>
              <w:t>.能在教师指导下，尝试运用 数数、排序、简单 的统计和测量等 数学方法解决日常生活中的问题。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4"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拼图：中国地图</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幼儿能独立拼</w:t>
            </w:r>
            <w:r>
              <w:rPr>
                <w:rFonts w:hint="default" w:ascii="Calibri" w:hAnsi="Calibri" w:eastAsia="宋体" w:cs="Calibri"/>
                <w:kern w:val="2"/>
                <w:sz w:val="21"/>
                <w:szCs w:val="21"/>
                <w:lang w:val="en-US" w:eastAsia="zh-CN" w:bidi="ar"/>
              </w:rPr>
              <w:t>6—9</w:t>
            </w:r>
            <w:r>
              <w:rPr>
                <w:rFonts w:hint="eastAsia" w:ascii="宋体" w:hAnsi="宋体" w:eastAsia="宋体" w:cs="宋体"/>
                <w:kern w:val="2"/>
                <w:sz w:val="21"/>
                <w:szCs w:val="21"/>
                <w:lang w:val="en-US" w:eastAsia="zh-CN" w:bidi="ar"/>
              </w:rPr>
              <w:t>块拼图。</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幼儿能沿着图形轮廓将不同图形组合成新的图形。</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中国地图拼图</w:t>
            </w: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玩法一：观察</w:t>
            </w:r>
            <w:r>
              <w:rPr>
                <w:rFonts w:hint="eastAsia" w:ascii="宋体" w:hAnsi="宋体" w:eastAsia="宋体" w:cs="宋体"/>
                <w:kern w:val="2"/>
                <w:sz w:val="21"/>
                <w:szCs w:val="21"/>
                <w:lang w:val="en-US" w:eastAsia="zh-Hans" w:bidi="ar"/>
              </w:rPr>
              <w:t>航天</w:t>
            </w:r>
            <w:r>
              <w:rPr>
                <w:rFonts w:hint="eastAsia" w:ascii="宋体" w:hAnsi="宋体" w:eastAsia="宋体" w:cs="宋体"/>
                <w:kern w:val="2"/>
                <w:sz w:val="21"/>
                <w:szCs w:val="21"/>
                <w:lang w:val="en-US" w:eastAsia="zh-CN" w:bidi="ar"/>
              </w:rPr>
              <w:t>地图完整图片，将缺少的</w:t>
            </w:r>
            <w:r>
              <w:rPr>
                <w:rFonts w:hint="eastAsia" w:ascii="宋体" w:hAnsi="宋体" w:eastAsia="宋体" w:cs="宋体"/>
                <w:kern w:val="2"/>
                <w:sz w:val="21"/>
                <w:szCs w:val="21"/>
                <w:lang w:val="en-US" w:eastAsia="zh-Hans" w:bidi="ar"/>
              </w:rPr>
              <w:t>动物</w:t>
            </w:r>
            <w:r>
              <w:rPr>
                <w:rFonts w:hint="eastAsia" w:ascii="宋体" w:hAnsi="宋体" w:eastAsia="宋体" w:cs="宋体"/>
                <w:kern w:val="2"/>
                <w:sz w:val="21"/>
                <w:szCs w:val="21"/>
                <w:lang w:val="en-US" w:eastAsia="zh-CN" w:bidi="ar"/>
              </w:rPr>
              <w:t>版块用图形补充完整。</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玩法二：按</w:t>
            </w:r>
            <w:r>
              <w:rPr>
                <w:rFonts w:hint="eastAsia" w:ascii="宋体" w:hAnsi="宋体" w:eastAsia="宋体" w:cs="宋体"/>
                <w:kern w:val="2"/>
                <w:sz w:val="21"/>
                <w:szCs w:val="21"/>
                <w:lang w:val="en-US" w:eastAsia="zh-Hans" w:bidi="ar"/>
              </w:rPr>
              <w:t>动物的</w:t>
            </w:r>
            <w:r>
              <w:rPr>
                <w:rFonts w:hint="eastAsia" w:ascii="宋体" w:hAnsi="宋体" w:eastAsia="宋体" w:cs="宋体"/>
                <w:kern w:val="2"/>
                <w:sz w:val="21"/>
                <w:szCs w:val="21"/>
                <w:lang w:val="en-US" w:eastAsia="zh-CN" w:bidi="ar"/>
              </w:rPr>
              <w:t>轮廓，将</w:t>
            </w:r>
            <w:r>
              <w:rPr>
                <w:rFonts w:hint="eastAsia" w:ascii="宋体" w:hAnsi="宋体" w:eastAsia="宋体" w:cs="宋体"/>
                <w:kern w:val="2"/>
                <w:sz w:val="21"/>
                <w:szCs w:val="21"/>
                <w:lang w:val="en-US" w:eastAsia="zh-Hans" w:bidi="ar"/>
              </w:rPr>
              <w:t>拼图</w:t>
            </w:r>
            <w:r>
              <w:rPr>
                <w:rFonts w:hint="eastAsia" w:ascii="宋体" w:hAnsi="宋体" w:eastAsia="宋体" w:cs="宋体"/>
                <w:kern w:val="2"/>
                <w:sz w:val="21"/>
                <w:szCs w:val="21"/>
                <w:lang w:val="en-US" w:eastAsia="zh-CN" w:bidi="ar"/>
              </w:rPr>
              <w:t>组合完整。</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提供</w:t>
            </w:r>
            <w:r>
              <w:rPr>
                <w:rFonts w:hint="eastAsia" w:ascii="宋体" w:hAnsi="宋体" w:eastAsia="宋体" w:cs="宋体"/>
                <w:kern w:val="2"/>
                <w:sz w:val="21"/>
                <w:szCs w:val="21"/>
                <w:lang w:val="en-US" w:eastAsia="zh-Hans" w:bidi="ar"/>
              </w:rPr>
              <w:t>航天</w:t>
            </w:r>
            <w:r>
              <w:rPr>
                <w:rFonts w:hint="eastAsia" w:ascii="宋体" w:hAnsi="宋体" w:eastAsia="宋体" w:cs="宋体"/>
                <w:kern w:val="2"/>
                <w:sz w:val="21"/>
                <w:szCs w:val="21"/>
                <w:lang w:val="en-US" w:eastAsia="zh-CN" w:bidi="ar"/>
              </w:rPr>
              <w:t>地图供幼儿欣赏，并尝试鼓励幼儿玩拼图游戏，来巩固对图形组合的理解。</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rPr>
              <w:drawing>
                <wp:inline distT="0" distB="0" distL="114300" distR="114300">
                  <wp:extent cx="977900" cy="1022350"/>
                  <wp:effectExtent l="0" t="0" r="12700" b="19050"/>
                  <wp:docPr id="24" name="图片 24" descr="IMG_3824(20231231-11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3824(20231231-112104)"/>
                          <pic:cNvPicPr>
                            <a:picLocks noChangeAspect="1"/>
                          </pic:cNvPicPr>
                        </pic:nvPicPr>
                        <pic:blipFill>
                          <a:blip r:embed="rId6"/>
                          <a:stretch>
                            <a:fillRect/>
                          </a:stretch>
                        </pic:blipFill>
                        <pic:spPr>
                          <a:xfrm>
                            <a:off x="0" y="0"/>
                            <a:ext cx="977900" cy="1022350"/>
                          </a:xfrm>
                          <a:prstGeom prst="rect">
                            <a:avLst/>
                          </a:prstGeom>
                        </pic:spPr>
                      </pic:pic>
                    </a:graphicData>
                  </a:graphic>
                </wp:inline>
              </w:drawing>
            </w:r>
          </w:p>
        </w:tc>
        <w:tc>
          <w:tcPr>
            <w:tcW w:w="1748"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86" w:hRule="atLeast"/>
          <w:jc w:val="center"/>
        </w:trPr>
        <w:tc>
          <w:tcPr>
            <w:tcW w:w="664"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彩色圆柱</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幼儿能将</w:t>
            </w:r>
            <w:r>
              <w:rPr>
                <w:rFonts w:hint="default" w:ascii="Calibri" w:hAnsi="Calibri" w:eastAsia="宋体" w:cs="Calibri"/>
                <w:kern w:val="2"/>
                <w:sz w:val="21"/>
                <w:szCs w:val="21"/>
                <w:lang w:val="en-US" w:eastAsia="zh-CN" w:bidi="ar"/>
              </w:rPr>
              <w:t>5</w:t>
            </w:r>
            <w:r>
              <w:rPr>
                <w:rFonts w:hint="eastAsia" w:ascii="宋体" w:hAnsi="宋体" w:eastAsia="宋体" w:cs="宋体"/>
                <w:kern w:val="2"/>
                <w:sz w:val="21"/>
                <w:szCs w:val="21"/>
                <w:lang w:val="en-US" w:eastAsia="zh-CN" w:bidi="ar"/>
              </w:rPr>
              <w:t>个以内的物体按大小、长短、高矮、粗细进行排序</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彩色圆柱若干</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游戏操作卡</w:t>
            </w: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将彩色圆柱按照颜色来进行摆放归类</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可根据同一颜色的圆柱再按照高矮、大小来进行摆放，并观察彩色圆柱上的点数</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引导幼儿发现不同的分类方式。如：按大小、颜色、形状等分类</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INCLUDEPICTURE \d "C:\\Users\\lenovo\\AppData\\Local\\Temp\\ksohtml30392\\wps4.png" \* MERGEFORMATINET </w:instrText>
            </w:r>
            <w:r>
              <w:rPr>
                <w:rFonts w:hint="default" w:ascii="Calibri" w:hAnsi="Calibri" w:eastAsia="宋体" w:cs="Times New Roman"/>
                <w:kern w:val="2"/>
                <w:sz w:val="21"/>
                <w:szCs w:val="21"/>
                <w:lang w:val="en-US" w:eastAsia="zh-CN" w:bidi="ar"/>
              </w:rPr>
              <w:fldChar w:fldCharType="separate"/>
            </w:r>
            <w:r>
              <w:rPr>
                <w:rFonts w:hint="default" w:ascii="Calibri" w:hAnsi="Calibri" w:eastAsia="宋体" w:cs="Times New Roman"/>
                <w:kern w:val="2"/>
                <w:sz w:val="21"/>
                <w:szCs w:val="21"/>
                <w:lang w:val="en-US" w:eastAsia="zh-CN" w:bidi="ar"/>
              </w:rPr>
              <w:drawing>
                <wp:inline distT="0" distB="0" distL="114300" distR="114300">
                  <wp:extent cx="1162050" cy="876300"/>
                  <wp:effectExtent l="0" t="0" r="6350" b="12700"/>
                  <wp:docPr id="2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IMG_259"/>
                          <pic:cNvPicPr>
                            <a:picLocks noChangeAspect="1"/>
                          </pic:cNvPicPr>
                        </pic:nvPicPr>
                        <pic:blipFill>
                          <a:blip r:embed="rId7"/>
                          <a:stretch>
                            <a:fillRect/>
                          </a:stretch>
                        </pic:blipFill>
                        <pic:spPr>
                          <a:xfrm>
                            <a:off x="0" y="0"/>
                            <a:ext cx="1162050" cy="876300"/>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fldChar w:fldCharType="end"/>
            </w:r>
          </w:p>
        </w:tc>
        <w:tc>
          <w:tcPr>
            <w:tcW w:w="1748"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21" w:hRule="atLeast"/>
          <w:jc w:val="center"/>
        </w:trPr>
        <w:tc>
          <w:tcPr>
            <w:tcW w:w="664"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恐龙迷宫</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leftChars="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w:t>
            </w:r>
            <w:r>
              <w:rPr>
                <w:rFonts w:hint="eastAsia" w:ascii="宋体" w:hAnsi="宋体" w:eastAsia="宋体" w:cs="宋体"/>
                <w:kern w:val="2"/>
                <w:sz w:val="21"/>
                <w:szCs w:val="21"/>
                <w:lang w:val="en-US" w:eastAsia="zh-CN" w:bidi="ar"/>
              </w:rPr>
              <w:t>增强幼儿的观察力和想象力</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培养幼儿的合作精神和解决问题的能力</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底板、恐龙回力车、轨道积木、说明手册</w:t>
            </w:r>
            <w:r>
              <w:rPr>
                <w:rFonts w:hint="default" w:ascii="Calibri" w:hAnsi="Calibri"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份</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leftChars="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w:t>
            </w:r>
            <w:r>
              <w:rPr>
                <w:rFonts w:hint="eastAsia" w:ascii="宋体" w:hAnsi="宋体" w:eastAsia="宋体" w:cs="宋体"/>
                <w:kern w:val="2"/>
                <w:sz w:val="21"/>
                <w:szCs w:val="21"/>
                <w:lang w:val="en-US" w:eastAsia="zh-CN" w:bidi="ar"/>
              </w:rPr>
              <w:t>使用最少的配件搭建一条从起点通往终点的路线；</w:t>
            </w:r>
          </w:p>
          <w:p>
            <w:pPr>
              <w:keepNext w:val="0"/>
              <w:keepLines w:val="0"/>
              <w:widowControl w:val="0"/>
              <w:suppressLineNumbers w:val="0"/>
              <w:spacing w:before="0" w:beforeAutospacing="0" w:after="0" w:afterAutospacing="0"/>
              <w:ind w:left="0" w:leftChars="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2.</w:t>
            </w:r>
            <w:r>
              <w:rPr>
                <w:rFonts w:hint="eastAsia" w:ascii="宋体" w:hAnsi="宋体" w:eastAsia="宋体" w:cs="宋体"/>
                <w:kern w:val="2"/>
                <w:sz w:val="21"/>
                <w:szCs w:val="21"/>
                <w:lang w:val="en-US" w:eastAsia="zh-CN" w:bidi="ar"/>
              </w:rPr>
              <w:t>用不同的配件搭建一条从起点通往终点的路线</w:t>
            </w:r>
          </w:p>
          <w:p>
            <w:pPr>
              <w:keepNext w:val="0"/>
              <w:keepLines w:val="0"/>
              <w:widowControl w:val="0"/>
              <w:suppressLineNumbers w:val="0"/>
              <w:spacing w:before="0" w:beforeAutospacing="0" w:after="0" w:afterAutospacing="0"/>
              <w:ind w:left="0" w:leftChars="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3.</w:t>
            </w:r>
            <w:r>
              <w:rPr>
                <w:rFonts w:hint="eastAsia" w:ascii="宋体" w:hAnsi="宋体" w:eastAsia="宋体" w:cs="宋体"/>
                <w:kern w:val="2"/>
                <w:sz w:val="21"/>
                <w:szCs w:val="21"/>
                <w:lang w:val="en-US" w:eastAsia="zh-CN" w:bidi="ar"/>
              </w:rPr>
              <w:t>根据任务卡所给的全部配件搭建一条从起点通往终点的路线</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提供游戏玩法的支架；分享交流底板的拼搭。</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INCLUDEPICTURE \d "C:\\Users\\lenovo\\AppData\\Local\\Temp\\ksohtml30392\\wps5.jpg" \* MERGEFORMATINET </w:instrText>
            </w:r>
            <w:r>
              <w:rPr>
                <w:rFonts w:hint="default" w:ascii="Calibri" w:hAnsi="Calibri" w:eastAsia="宋体" w:cs="Times New Roman"/>
                <w:kern w:val="2"/>
                <w:sz w:val="21"/>
                <w:szCs w:val="21"/>
                <w:lang w:val="en-US" w:eastAsia="zh-CN" w:bidi="ar"/>
              </w:rPr>
              <w:fldChar w:fldCharType="separate"/>
            </w:r>
            <w:r>
              <w:rPr>
                <w:rFonts w:hint="default" w:ascii="Calibri" w:hAnsi="Calibri" w:eastAsia="宋体" w:cs="Times New Roman"/>
                <w:kern w:val="2"/>
                <w:sz w:val="21"/>
                <w:szCs w:val="21"/>
                <w:lang w:val="en-US" w:eastAsia="zh-CN" w:bidi="ar"/>
              </w:rPr>
              <w:drawing>
                <wp:inline distT="0" distB="0" distL="114300" distR="114300">
                  <wp:extent cx="1038225" cy="1038225"/>
                  <wp:effectExtent l="0" t="0" r="3175" b="3175"/>
                  <wp:docPr id="2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IMG_260"/>
                          <pic:cNvPicPr>
                            <a:picLocks noChangeAspect="1"/>
                          </pic:cNvPicPr>
                        </pic:nvPicPr>
                        <pic:blipFill>
                          <a:blip r:embed="rId8"/>
                          <a:stretch>
                            <a:fillRect/>
                          </a:stretch>
                        </pic:blipFill>
                        <pic:spPr>
                          <a:xfrm>
                            <a:off x="0" y="0"/>
                            <a:ext cx="1038225" cy="1038225"/>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fldChar w:fldCharType="end"/>
            </w:r>
          </w:p>
        </w:tc>
        <w:tc>
          <w:tcPr>
            <w:tcW w:w="1748"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2" w:hRule="atLeast"/>
          <w:jc w:val="center"/>
        </w:trPr>
        <w:tc>
          <w:tcPr>
            <w:tcW w:w="664"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奶酪陷阱</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w:t>
            </w:r>
            <w:r>
              <w:rPr>
                <w:rFonts w:hint="eastAsia" w:ascii="宋体" w:hAnsi="宋体" w:eastAsia="宋体" w:cs="宋体"/>
                <w:kern w:val="2"/>
                <w:sz w:val="21"/>
                <w:szCs w:val="21"/>
                <w:lang w:val="en-US" w:eastAsia="zh-CN" w:bidi="ar"/>
              </w:rPr>
              <w:t>学习井字棋游戏玩法，体验棋类的乐趣。</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锻炼幼儿逻辑思维。</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底垫、拼装组件、小中大棋子各</w:t>
            </w:r>
            <w:r>
              <w:rPr>
                <w:rFonts w:hint="default" w:ascii="Calibri" w:hAnsi="Calibri"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个</w:t>
            </w: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leftChars="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w:t>
            </w:r>
            <w:r>
              <w:rPr>
                <w:rFonts w:hint="eastAsia" w:ascii="宋体" w:hAnsi="宋体" w:eastAsia="宋体" w:cs="宋体"/>
                <w:kern w:val="2"/>
                <w:sz w:val="21"/>
                <w:szCs w:val="21"/>
                <w:lang w:val="en-US" w:eastAsia="zh-CN" w:bidi="ar"/>
              </w:rPr>
              <w:t>判定胜负</w:t>
            </w:r>
          </w:p>
          <w:p>
            <w:pPr>
              <w:keepNext w:val="0"/>
              <w:keepLines w:val="0"/>
              <w:widowControl w:val="0"/>
              <w:suppressLineNumbers w:val="0"/>
              <w:spacing w:before="0" w:beforeAutospacing="0" w:after="0" w:afterAutospacing="0"/>
              <w:ind w:left="0" w:leftChars="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2.</w:t>
            </w:r>
            <w:r>
              <w:rPr>
                <w:rFonts w:hint="eastAsia" w:ascii="宋体" w:hAnsi="宋体" w:eastAsia="宋体" w:cs="宋体"/>
                <w:kern w:val="2"/>
                <w:sz w:val="21"/>
                <w:szCs w:val="21"/>
                <w:lang w:val="en-US" w:eastAsia="zh-CN" w:bidi="ar"/>
              </w:rPr>
              <w:t>判定扣棋</w:t>
            </w:r>
          </w:p>
          <w:p>
            <w:pPr>
              <w:keepNext w:val="0"/>
              <w:keepLines w:val="0"/>
              <w:widowControl w:val="0"/>
              <w:suppressLineNumbers w:val="0"/>
              <w:spacing w:before="0" w:beforeAutospacing="0" w:after="0" w:afterAutospacing="0"/>
              <w:ind w:left="0" w:leftChars="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3.</w:t>
            </w:r>
            <w:r>
              <w:rPr>
                <w:rFonts w:hint="eastAsia" w:ascii="宋体" w:hAnsi="宋体" w:eastAsia="宋体" w:cs="宋体"/>
                <w:kern w:val="2"/>
                <w:sz w:val="21"/>
                <w:szCs w:val="21"/>
                <w:lang w:val="en-US" w:eastAsia="zh-CN" w:bidi="ar"/>
              </w:rPr>
              <w:t>双人组队混战</w:t>
            </w:r>
          </w:p>
          <w:p>
            <w:pPr>
              <w:keepNext w:val="0"/>
              <w:keepLines w:val="0"/>
              <w:widowControl w:val="0"/>
              <w:suppressLineNumbers w:val="0"/>
              <w:spacing w:before="0" w:beforeAutospacing="0" w:after="0" w:afterAutospacing="0"/>
              <w:ind w:left="336" w:right="0"/>
              <w:jc w:val="both"/>
              <w:rPr>
                <w:rFonts w:hint="default" w:ascii="Calibri" w:hAnsi="Calibri" w:eastAsia="宋体" w:cs="Times New Roman"/>
                <w:kern w:val="2"/>
                <w:sz w:val="21"/>
                <w:szCs w:val="21"/>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共同制定游戏规则；提供游戏玩法支架。</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INCLUDEPICTURE \d "C:\\Users\\lenovo\\AppData\\Local\\Temp\\ksohtml30392\\wps6.jpg" \* MERGEFORMATINET </w:instrText>
            </w:r>
            <w:r>
              <w:rPr>
                <w:rFonts w:hint="default" w:ascii="Calibri" w:hAnsi="Calibri" w:eastAsia="宋体" w:cs="Times New Roman"/>
                <w:kern w:val="2"/>
                <w:sz w:val="21"/>
                <w:szCs w:val="21"/>
                <w:lang w:val="en-US" w:eastAsia="zh-CN" w:bidi="ar"/>
              </w:rPr>
              <w:fldChar w:fldCharType="separate"/>
            </w:r>
            <w:r>
              <w:rPr>
                <w:rFonts w:hint="default" w:ascii="Calibri" w:hAnsi="Calibri" w:eastAsia="宋体" w:cs="Times New Roman"/>
                <w:kern w:val="2"/>
                <w:sz w:val="21"/>
                <w:szCs w:val="21"/>
                <w:lang w:val="en-US" w:eastAsia="zh-CN" w:bidi="ar"/>
              </w:rPr>
              <w:drawing>
                <wp:inline distT="0" distB="0" distL="114300" distR="114300">
                  <wp:extent cx="1038225" cy="1390650"/>
                  <wp:effectExtent l="0" t="0" r="3175" b="6350"/>
                  <wp:docPr id="2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IMG_261"/>
                          <pic:cNvPicPr>
                            <a:picLocks noChangeAspect="1"/>
                          </pic:cNvPicPr>
                        </pic:nvPicPr>
                        <pic:blipFill>
                          <a:blip r:embed="rId9"/>
                          <a:stretch>
                            <a:fillRect/>
                          </a:stretch>
                        </pic:blipFill>
                        <pic:spPr>
                          <a:xfrm>
                            <a:off x="0" y="0"/>
                            <a:ext cx="1038225" cy="1390650"/>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fldChar w:fldCharType="end"/>
            </w:r>
          </w:p>
        </w:tc>
        <w:tc>
          <w:tcPr>
            <w:tcW w:w="1748"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2" w:hRule="atLeast"/>
          <w:jc w:val="center"/>
        </w:trPr>
        <w:tc>
          <w:tcPr>
            <w:tcW w:w="664"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多米诺骨牌</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left"/>
              <w:rPr>
                <w:rFonts w:hint="eastAsia" w:ascii="宋体" w:hAnsi="宋体" w:eastAsia="宋体" w:cs="宋体"/>
                <w:b w:val="0"/>
                <w:i w:val="0"/>
                <w:color w:val="333333"/>
                <w:spacing w:val="0"/>
                <w:kern w:val="2"/>
                <w:sz w:val="21"/>
                <w:szCs w:val="21"/>
                <w:shd w:val="clear" w:color="auto" w:fill="FFFFFF"/>
              </w:rPr>
            </w:pPr>
            <w:r>
              <w:rPr>
                <w:rFonts w:hint="eastAsia" w:ascii="宋体" w:hAnsi="宋体" w:eastAsia="宋体" w:cs="宋体"/>
                <w:b w:val="0"/>
                <w:color w:val="333333"/>
                <w:spacing w:val="0"/>
                <w:kern w:val="2"/>
                <w:sz w:val="21"/>
                <w:szCs w:val="21"/>
                <w:shd w:val="clear" w:color="auto" w:fill="FFFFFF"/>
                <w:lang w:val="en-US" w:eastAsia="zh-CN" w:bidi="ar"/>
              </w:rPr>
              <w:t>1.</w:t>
            </w:r>
            <w:r>
              <w:rPr>
                <w:rFonts w:hint="eastAsia" w:ascii="宋体" w:hAnsi="宋体" w:eastAsia="宋体" w:cs="宋体"/>
                <w:b w:val="0"/>
                <w:i w:val="0"/>
                <w:color w:val="333333"/>
                <w:spacing w:val="0"/>
                <w:kern w:val="2"/>
                <w:sz w:val="21"/>
                <w:szCs w:val="21"/>
                <w:shd w:val="clear" w:color="auto" w:fill="FFFFFF"/>
                <w:lang w:val="en-US" w:eastAsia="zh-CN" w:bidi="ar"/>
              </w:rPr>
              <w:t>数字的概念：</w:t>
            </w:r>
            <w:r>
              <w:rPr>
                <w:rFonts w:hint="eastAsia" w:ascii="宋体" w:hAnsi="宋体" w:eastAsia="宋体" w:cs="宋体"/>
                <w:b w:val="0"/>
                <w:color w:val="333333"/>
                <w:spacing w:val="0"/>
                <w:kern w:val="2"/>
                <w:sz w:val="21"/>
                <w:szCs w:val="21"/>
                <w:shd w:val="clear" w:color="auto" w:fill="FFFFFF"/>
                <w:lang w:val="en-US" w:eastAsia="zh-CN" w:bidi="ar"/>
              </w:rPr>
              <w:t>通过点数</w:t>
            </w:r>
            <w:r>
              <w:rPr>
                <w:rFonts w:hint="eastAsia" w:ascii="宋体" w:hAnsi="宋体" w:eastAsia="宋体" w:cs="宋体"/>
                <w:b w:val="0"/>
                <w:i w:val="0"/>
                <w:color w:val="333333"/>
                <w:spacing w:val="0"/>
                <w:kern w:val="2"/>
                <w:sz w:val="21"/>
                <w:szCs w:val="21"/>
                <w:shd w:val="clear" w:color="auto" w:fill="FFFFFF"/>
                <w:lang w:val="en-US" w:eastAsia="zh-CN" w:bidi="ar"/>
              </w:rPr>
              <w:t>形成对数的基础概念。</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b w:val="0"/>
                <w:color w:val="333333"/>
                <w:spacing w:val="0"/>
                <w:kern w:val="2"/>
                <w:sz w:val="21"/>
                <w:szCs w:val="21"/>
                <w:shd w:val="clear" w:color="auto" w:fill="FFFFFF"/>
                <w:lang w:val="en-US" w:eastAsia="zh-CN" w:bidi="ar"/>
              </w:rPr>
              <w:t>2.</w:t>
            </w:r>
            <w:r>
              <w:rPr>
                <w:rFonts w:hint="eastAsia" w:ascii="宋体" w:hAnsi="宋体" w:eastAsia="宋体" w:cs="宋体"/>
                <w:b w:val="0"/>
                <w:i w:val="0"/>
                <w:color w:val="333333"/>
                <w:spacing w:val="0"/>
                <w:kern w:val="2"/>
                <w:sz w:val="21"/>
                <w:szCs w:val="21"/>
                <w:shd w:val="clear" w:color="auto" w:fill="FFFFFF"/>
                <w:lang w:val="en-US" w:eastAsia="zh-CN" w:bidi="ar"/>
              </w:rPr>
              <w:t>空间的感知：</w:t>
            </w:r>
            <w:r>
              <w:rPr>
                <w:rFonts w:hint="eastAsia" w:ascii="宋体" w:hAnsi="宋体" w:eastAsia="宋体" w:cs="宋体"/>
                <w:b w:val="0"/>
                <w:color w:val="333333"/>
                <w:spacing w:val="0"/>
                <w:kern w:val="2"/>
                <w:sz w:val="21"/>
                <w:szCs w:val="21"/>
                <w:shd w:val="clear" w:color="auto" w:fill="FFFFFF"/>
                <w:lang w:val="en-US" w:eastAsia="zh-CN" w:bidi="ar"/>
              </w:rPr>
              <w:t>幼儿</w:t>
            </w:r>
            <w:r>
              <w:rPr>
                <w:rFonts w:hint="eastAsia" w:ascii="宋体" w:hAnsi="宋体" w:eastAsia="宋体" w:cs="宋体"/>
                <w:b w:val="0"/>
                <w:i w:val="0"/>
                <w:color w:val="333333"/>
                <w:spacing w:val="0"/>
                <w:kern w:val="2"/>
                <w:sz w:val="21"/>
                <w:szCs w:val="21"/>
                <w:shd w:val="clear" w:color="auto" w:fill="FFFFFF"/>
                <w:lang w:val="en-US" w:eastAsia="zh-CN" w:bidi="ar"/>
              </w:rPr>
              <w:t>需要在</w:t>
            </w:r>
            <w:r>
              <w:rPr>
                <w:rFonts w:hint="eastAsia" w:ascii="宋体" w:hAnsi="宋体" w:eastAsia="宋体" w:cs="宋体"/>
                <w:b w:val="0"/>
                <w:color w:val="333333"/>
                <w:spacing w:val="0"/>
                <w:kern w:val="2"/>
                <w:sz w:val="21"/>
                <w:szCs w:val="21"/>
                <w:shd w:val="clear" w:color="auto" w:fill="FFFFFF"/>
                <w:lang w:val="en-US" w:eastAsia="zh-CN" w:bidi="ar"/>
              </w:rPr>
              <w:t>同样</w:t>
            </w:r>
            <w:r>
              <w:rPr>
                <w:rFonts w:hint="eastAsia" w:ascii="宋体" w:hAnsi="宋体" w:eastAsia="宋体" w:cs="宋体"/>
                <w:b w:val="0"/>
                <w:i w:val="0"/>
                <w:color w:val="333333"/>
                <w:spacing w:val="0"/>
                <w:kern w:val="2"/>
                <w:sz w:val="21"/>
                <w:szCs w:val="21"/>
                <w:shd w:val="clear" w:color="auto" w:fill="FFFFFF"/>
                <w:lang w:val="en-US" w:eastAsia="zh-CN" w:bidi="ar"/>
              </w:rPr>
              <w:t>的位置放骨牌，需要考虑空间的大小和形状，培养孩子的空间感知能力。</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多米若干块</w:t>
            </w: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1.随机拿出一个多米诺骨牌，根据上面的点数去寻找对应的数字。</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2.用多米诺骨牌排列出直线或曲线，比较谁排的更长，并推倒骨牌，尝试全部倒落。</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21"/>
                <w:szCs w:val="21"/>
              </w:rPr>
            </w:pPr>
            <w:r>
              <w:rPr>
                <w:rFonts w:hint="eastAsia" w:ascii="宋体" w:hAnsi="宋体" w:eastAsia="宋体" w:cs="宋体"/>
                <w:i w:val="0"/>
                <w:color w:val="000000"/>
                <w:kern w:val="2"/>
                <w:sz w:val="21"/>
                <w:szCs w:val="21"/>
                <w:lang w:val="en-US" w:eastAsia="zh-CN" w:bidi="ar"/>
              </w:rPr>
              <w:t>1</w:t>
            </w:r>
            <w:r>
              <w:rPr>
                <w:rFonts w:hint="eastAsia" w:ascii="宋体" w:hAnsi="宋体" w:eastAsia="宋体" w:cs="宋体"/>
                <w:color w:val="000000"/>
                <w:kern w:val="2"/>
                <w:sz w:val="21"/>
                <w:szCs w:val="21"/>
                <w:lang w:val="en-US" w:eastAsia="zh-CN" w:bidi="ar"/>
              </w:rPr>
              <w:t>.</w:t>
            </w:r>
            <w:r>
              <w:rPr>
                <w:rFonts w:hint="eastAsia" w:ascii="宋体" w:hAnsi="宋体" w:eastAsia="宋体" w:cs="宋体"/>
                <w:i w:val="0"/>
                <w:color w:val="000000"/>
                <w:kern w:val="2"/>
                <w:sz w:val="21"/>
                <w:szCs w:val="21"/>
                <w:lang w:val="en-US" w:eastAsia="zh-CN" w:bidi="ar"/>
              </w:rPr>
              <w:t>丰富幼儿空间方位识别的经验，引导幼儿运用空间方位经验解决问题。</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color w:val="000000"/>
                <w:kern w:val="2"/>
                <w:sz w:val="21"/>
                <w:szCs w:val="21"/>
                <w:lang w:val="en-US" w:eastAsia="zh-CN" w:bidi="ar"/>
              </w:rPr>
              <w:t>2.借助材料让幼儿从左到右、手口一致地点数，并说出总数。</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INCLUDEPICTURE \d "C:\\Users\\lenovo\\AppData\\Local\\Temp\\ksohtml30392\\wps9.png" \* MERGEFORMATINET </w:instrText>
            </w:r>
            <w:r>
              <w:rPr>
                <w:rFonts w:hint="default" w:ascii="Calibri" w:hAnsi="Calibri" w:eastAsia="宋体" w:cs="Times New Roman"/>
                <w:kern w:val="2"/>
                <w:sz w:val="21"/>
                <w:szCs w:val="21"/>
                <w:lang w:val="en-US" w:eastAsia="zh-CN" w:bidi="ar"/>
              </w:rPr>
              <w:fldChar w:fldCharType="separate"/>
            </w:r>
            <w:r>
              <w:rPr>
                <w:rFonts w:hint="default" w:ascii="Calibri" w:hAnsi="Calibri" w:eastAsia="宋体" w:cs="Times New Roman"/>
                <w:kern w:val="2"/>
                <w:sz w:val="21"/>
                <w:szCs w:val="21"/>
                <w:lang w:val="en-US" w:eastAsia="zh-CN" w:bidi="ar"/>
              </w:rPr>
              <w:drawing>
                <wp:inline distT="0" distB="0" distL="114300" distR="114300">
                  <wp:extent cx="1162050" cy="876300"/>
                  <wp:effectExtent l="0" t="0" r="6350" b="12700"/>
                  <wp:docPr id="28" name="图片 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IMG_264"/>
                          <pic:cNvPicPr>
                            <a:picLocks noChangeAspect="1"/>
                          </pic:cNvPicPr>
                        </pic:nvPicPr>
                        <pic:blipFill>
                          <a:blip r:embed="rId10"/>
                          <a:stretch>
                            <a:fillRect/>
                          </a:stretch>
                        </pic:blipFill>
                        <pic:spPr>
                          <a:xfrm>
                            <a:off x="0" y="0"/>
                            <a:ext cx="1162050" cy="876300"/>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fldChar w:fldCharType="end"/>
            </w:r>
          </w:p>
        </w:tc>
        <w:tc>
          <w:tcPr>
            <w:tcW w:w="1748"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4"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七巧板</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幼儿能借助几何形状拼出范例图。</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在提供一种几何轮廓图的情况下，幼儿至少能用</w:t>
            </w:r>
            <w:r>
              <w:rPr>
                <w:rFonts w:hint="default" w:ascii="Calibri" w:hAnsi="Calibri" w:eastAsia="宋体" w:cs="Calibri"/>
                <w:kern w:val="2"/>
                <w:sz w:val="21"/>
                <w:szCs w:val="21"/>
                <w:lang w:val="en-US" w:eastAsia="zh-CN" w:bidi="ar"/>
              </w:rPr>
              <w:t>5</w:t>
            </w:r>
            <w:r>
              <w:rPr>
                <w:rFonts w:hint="eastAsia" w:ascii="宋体" w:hAnsi="宋体" w:eastAsia="宋体" w:cs="宋体"/>
                <w:kern w:val="2"/>
                <w:sz w:val="21"/>
                <w:szCs w:val="21"/>
                <w:lang w:val="en-US" w:eastAsia="zh-CN" w:bidi="ar"/>
              </w:rPr>
              <w:t>个几何形状拼出轮廓图。</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七巧板形状卡、操作图卡</w:t>
            </w: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幼儿自由组合几何图形拼出图形。</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根据轮廓图用多种几何图形拼出。</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3.</w:t>
            </w:r>
            <w:r>
              <w:rPr>
                <w:rFonts w:hint="eastAsia" w:ascii="宋体" w:hAnsi="宋体" w:eastAsia="宋体" w:cs="宋体"/>
                <w:kern w:val="2"/>
                <w:sz w:val="21"/>
                <w:szCs w:val="21"/>
                <w:lang w:val="en-US" w:eastAsia="zh-CN" w:bidi="ar"/>
              </w:rPr>
              <w:t>统计每种图形分别使用了几块。</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尝试用</w:t>
            </w:r>
            <w:r>
              <w:rPr>
                <w:rFonts w:hint="default" w:ascii="Calibri" w:hAnsi="Calibri" w:eastAsia="宋体" w:cs="Calibri"/>
                <w:kern w:val="2"/>
                <w:sz w:val="21"/>
                <w:szCs w:val="21"/>
                <w:lang w:val="en-US" w:eastAsia="zh-CN" w:bidi="ar"/>
              </w:rPr>
              <w:t>7</w:t>
            </w:r>
            <w:r>
              <w:rPr>
                <w:rFonts w:hint="eastAsia" w:ascii="宋体" w:hAnsi="宋体" w:eastAsia="宋体" w:cs="宋体"/>
                <w:kern w:val="2"/>
                <w:sz w:val="21"/>
                <w:szCs w:val="21"/>
                <w:lang w:val="en-US" w:eastAsia="zh-CN" w:bidi="ar"/>
              </w:rPr>
              <w:t>个图形拼出一个正方形。</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引导幼儿创造性地拼出多种图形。</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tc>
        <w:tc>
          <w:tcPr>
            <w:tcW w:w="1748"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4"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绘本阅读《</w:t>
            </w:r>
            <w:r>
              <w:rPr>
                <w:rFonts w:hint="eastAsia" w:ascii="宋体" w:hAnsi="宋体" w:eastAsia="宋体" w:cs="宋体"/>
                <w:kern w:val="2"/>
                <w:sz w:val="21"/>
                <w:szCs w:val="21"/>
                <w:lang w:val="en-US" w:eastAsia="zh-Hans" w:bidi="ar"/>
              </w:rPr>
              <w:t>从冬天醒来</w:t>
            </w:r>
            <w:r>
              <w:rPr>
                <w:rFonts w:hint="eastAsia" w:ascii="宋体" w:hAnsi="宋体" w:eastAsia="宋体" w:cs="宋体"/>
                <w:kern w:val="2"/>
                <w:sz w:val="21"/>
                <w:szCs w:val="21"/>
                <w:lang w:val="en-US" w:eastAsia="zh-CN" w:bidi="ar"/>
              </w:rPr>
              <w:t>》</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幼儿能逐页翻阅图书，并专注的阅读。</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default" w:ascii="Calibri" w:hAnsi="Calibri"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幼儿能根据画面，大致说出故事内容，体会作品所表达的情绪、情感。</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绘本《</w:t>
            </w:r>
            <w:r>
              <w:rPr>
                <w:rFonts w:hint="eastAsia" w:ascii="宋体" w:hAnsi="宋体" w:eastAsia="宋体" w:cs="宋体"/>
                <w:kern w:val="2"/>
                <w:sz w:val="21"/>
                <w:szCs w:val="21"/>
                <w:lang w:val="en-US" w:eastAsia="zh-Hans" w:bidi="ar"/>
              </w:rPr>
              <w:t>从冬天醒来</w:t>
            </w:r>
            <w:r>
              <w:rPr>
                <w:rFonts w:hint="eastAsia" w:ascii="宋体" w:hAnsi="宋体" w:eastAsia="宋体" w:cs="宋体"/>
                <w:kern w:val="2"/>
                <w:sz w:val="21"/>
                <w:szCs w:val="21"/>
                <w:lang w:val="en-US" w:eastAsia="zh-CN" w:bidi="ar"/>
              </w:rPr>
              <w:t>》</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幼儿在主题活动开展中根据自己的兴趣需要选择相应的绘本。</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1.根据幼儿的兴趣、阅读水平提供适宜的图书，创设“好书推荐”栏目，支持幼儿自主阅读。</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2.鼓励幼儿向大家介绍自己看过的图书或听过的故事。</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rPr>
              <w:drawing>
                <wp:inline distT="0" distB="0" distL="114300" distR="114300">
                  <wp:extent cx="975360" cy="1300480"/>
                  <wp:effectExtent l="0" t="0" r="15240" b="20320"/>
                  <wp:docPr id="44" name="图片 44" descr="IMG_3821(20231231-10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3821(20231231-102723)"/>
                          <pic:cNvPicPr>
                            <a:picLocks noChangeAspect="1"/>
                          </pic:cNvPicPr>
                        </pic:nvPicPr>
                        <pic:blipFill>
                          <a:blip r:embed="rId11"/>
                          <a:stretch>
                            <a:fillRect/>
                          </a:stretch>
                        </pic:blipFill>
                        <pic:spPr>
                          <a:xfrm>
                            <a:off x="0" y="0"/>
                            <a:ext cx="975360" cy="1300480"/>
                          </a:xfrm>
                          <a:prstGeom prst="rect">
                            <a:avLst/>
                          </a:prstGeom>
                        </pic:spPr>
                      </pic:pic>
                    </a:graphicData>
                  </a:graphic>
                </wp:inline>
              </w:drawing>
            </w:r>
          </w:p>
        </w:tc>
        <w:tc>
          <w:tcPr>
            <w:tcW w:w="1748"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0" w:hRule="atLeast"/>
          <w:jc w:val="center"/>
        </w:trPr>
        <w:tc>
          <w:tcPr>
            <w:tcW w:w="664"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left"/>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绘本阅读《</w:t>
            </w:r>
            <w:r>
              <w:rPr>
                <w:rFonts w:hint="eastAsia" w:ascii="宋体" w:hAnsi="宋体" w:eastAsia="宋体" w:cs="宋体"/>
                <w:kern w:val="2"/>
                <w:sz w:val="21"/>
                <w:szCs w:val="21"/>
                <w:lang w:val="en-US" w:eastAsia="zh-Hans" w:bidi="ar"/>
              </w:rPr>
              <w:t>动物奥秘</w:t>
            </w:r>
            <w:r>
              <w:rPr>
                <w:rFonts w:hint="default" w:ascii="宋体" w:hAnsi="宋体" w:eastAsia="宋体" w:cs="宋体"/>
                <w:kern w:val="2"/>
                <w:sz w:val="21"/>
                <w:szCs w:val="21"/>
                <w:lang w:eastAsia="zh-Hans" w:bidi="ar"/>
              </w:rPr>
              <w:t>》</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幼儿愿意与他人交谈，喜欢谈论自己感兴趣的话题，能协助动作、姿势、表情等，辅助表达自己观点。</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幼儿基本会说普通话，能较完整、连贯地讲述自己的所见所闻。</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绘本《</w:t>
            </w:r>
            <w:r>
              <w:rPr>
                <w:rFonts w:hint="eastAsia" w:ascii="宋体" w:hAnsi="宋体" w:eastAsia="宋体" w:cs="宋体"/>
                <w:kern w:val="2"/>
                <w:sz w:val="21"/>
                <w:szCs w:val="21"/>
                <w:lang w:val="en-US" w:eastAsia="zh-Hans" w:bidi="ar"/>
              </w:rPr>
              <w:t>动物奥秘</w:t>
            </w:r>
            <w:r>
              <w:rPr>
                <w:rFonts w:hint="eastAsia" w:ascii="宋体" w:hAnsi="宋体" w:eastAsia="宋体" w:cs="宋体"/>
                <w:kern w:val="2"/>
                <w:sz w:val="21"/>
                <w:szCs w:val="21"/>
                <w:lang w:val="en-US" w:eastAsia="zh-CN" w:bidi="ar"/>
              </w:rPr>
              <w:t>》</w:t>
            </w: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幼儿在开展的区域活动中选择自己感兴趣的绘本进行自主阅读。</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教师经常为幼儿讲故事，能用不同的语调呈现故事中的不同角色、不同场景等，并用提问、故事表演等方式引导幼儿惠顾回本内容，表达对绘本的理解</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在阅读区放置故事盒子、故事卡等，鼓励幼儿开展自主讲述活动</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 xml:space="preserve">        </w:t>
            </w:r>
            <w:r>
              <w:rPr>
                <w:rFonts w:hint="default" w:ascii="Calibri" w:hAnsi="Calibri" w:eastAsia="宋体" w:cs="Times New Roman"/>
                <w:kern w:val="2"/>
                <w:sz w:val="21"/>
                <w:szCs w:val="21"/>
                <w:lang w:val="en-US" w:eastAsia="zh-CN" w:bidi="ar"/>
              </w:rPr>
              <w:drawing>
                <wp:inline distT="0" distB="0" distL="114300" distR="114300">
                  <wp:extent cx="953770" cy="1109980"/>
                  <wp:effectExtent l="0" t="0" r="11430" b="7620"/>
                  <wp:docPr id="45" name="图片 45" descr="IMG_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3820"/>
                          <pic:cNvPicPr>
                            <a:picLocks noChangeAspect="1"/>
                          </pic:cNvPicPr>
                        </pic:nvPicPr>
                        <pic:blipFill>
                          <a:blip r:embed="rId12"/>
                          <a:srcRect t="17191" r="1637" b="29903"/>
                          <a:stretch>
                            <a:fillRect/>
                          </a:stretch>
                        </pic:blipFill>
                        <pic:spPr>
                          <a:xfrm>
                            <a:off x="0" y="0"/>
                            <a:ext cx="953770" cy="1109980"/>
                          </a:xfrm>
                          <a:prstGeom prst="rect">
                            <a:avLst/>
                          </a:prstGeom>
                        </pic:spPr>
                      </pic:pic>
                    </a:graphicData>
                  </a:graphic>
                </wp:inline>
              </w:drawing>
            </w:r>
            <w:r>
              <w:rPr>
                <w:rFonts w:hint="default" w:ascii="Calibri" w:hAnsi="Calibri" w:eastAsia="宋体" w:cs="Times New Roman"/>
                <w:kern w:val="2"/>
                <w:sz w:val="21"/>
                <w:szCs w:val="21"/>
                <w:lang w:val="en-US" w:eastAsia="zh-CN" w:bidi="ar"/>
              </w:rPr>
              <w:t xml:space="preserve">                                                                                                                                                                                                                                                                                                                                                                                                                                                                                                                                                                                                                                                                                                                                                                                                                                                                                                                                                                                                                                                                                                                                                                                                                                                                                                                                                                                                                                                                                                                                                                                                                                                                                                                                                                                                                                                                                                                                                                                                                                                                                                                                                                                                                                                                                                                                                                                                                                                                                                                                                                                                                                                                                                                                                                                                                                                                                                                                                                                                                                                                                                                                                                                                                                                                                                                                                                                                                                                                                                                                                                                                                                                                                                                                                                                                                                                                                                                                                                                                                                                                                                                                                                                                                </w:t>
            </w:r>
            <w:r>
              <w:rPr>
                <w:rFonts w:hint="default" w:ascii="Calibri" w:hAnsi="Calibri" w:eastAsia="宋体" w:cs="Times New Roman"/>
                <w:kern w:val="2"/>
                <w:sz w:val="21"/>
                <w:szCs w:val="21"/>
                <w:lang w:val="en-US" w:eastAsia="zh-CN" w:bidi="ar"/>
              </w:rPr>
              <w:t xml:space="preserve">                                                                                                                                                                                                                                                                                                                                                                                                                                                                                                                                                                                                                                                                                                                                                                                                                                                                                                                                                                                                                                                                                                                                                                                                                                                                                                                                                                                                                                                                                                                                                                                                                                                                                                                                                                                                                                                                                                                                                                                                                                                                                                                                                                                                                                                                                                                                                                                                                                                                                                                                                                                                                                                                                                                                                                                                                                                                                                                                                                                                                                                                                                                                                                                                                                                                                                                                                                                                                                                                                                                                                                                                                                                                                                                                                                                                                                                                                                                                                                                                                                                                                                                                                                                                                </w:t>
            </w:r>
            <w:r>
              <w:rPr>
                <w:rFonts w:hint="default" w:ascii="Calibri" w:hAnsi="Calibri" w:eastAsia="宋体" w:cs="Times New Roman"/>
                <w:kern w:val="2"/>
                <w:sz w:val="21"/>
                <w:szCs w:val="21"/>
                <w:lang w:val="en-US" w:eastAsia="zh-CN" w:bidi="ar"/>
              </w:rPr>
              <w:t xml:space="preserve">                                                                                                                                                                                                                                                                                                                                                                                                                                                                                                                                                                                                                                                                                                                                                                                                                                                                                                                                                                                                                                                                                                                                                                                                                                                                                                                                                                                                                                                                                                                                                                                                                                                                                                                                                                                                                                                                                                                                                                                                                                                                                                                                                                                                                                                                                                                                                                                                                                                                                                                                                                                                                                                                                                                                                                                                                                                                                                                                                                                                                                                                                                                                                                                                                                                                                                                                                                                                                                                                                                                                                                                                                                                                                                                                                                                                                                                                                                                                                                                                                                                                                                                                                                                                                </w:t>
            </w:r>
            <w:r>
              <w:rPr>
                <w:rFonts w:hint="default" w:ascii="Calibri" w:hAnsi="Calibri" w:eastAsia="宋体" w:cs="Times New Roman"/>
                <w:kern w:val="2"/>
                <w:sz w:val="21"/>
                <w:szCs w:val="21"/>
                <w:lang w:val="en-US" w:eastAsia="zh-CN" w:bidi="ar"/>
              </w:rPr>
              <w:t xml:space="preserve">                                                                                                                                                                                                                                                                                                                                                                                                                                                                                                                                                                                                                                                                                                                                                                                                                                                                                                                                                                                                                                                                                                                                                                                                                                                                                                                                                                                                                                                                                                                                                                                                                                                                                                                                                                                                                                                                                                                                                                                                                                                                                                                                                                                                                                                                                                                                                                                                                                                                                                                                                                                                                                                                                                                                                                                                                                                                                                                                                                                                                                                                                                                                                                                                                                                                                                                                                                                                                                                                                                                                                                                                                                                                                                                                                                                                                                                                                                                                                                                                                                                                                                                                                                                                                </w:t>
            </w:r>
            <w:r>
              <w:rPr>
                <w:rFonts w:hint="default" w:ascii="Calibri" w:hAnsi="Calibri" w:eastAsia="宋体" w:cs="Times New Roman"/>
                <w:kern w:val="2"/>
                <w:sz w:val="21"/>
                <w:szCs w:val="21"/>
                <w:lang w:val="en-US" w:eastAsia="zh-CN" w:bidi="ar"/>
              </w:rPr>
              <w:t xml:space="preserve">                                                                                                                                                                                                                                                                                                                                                                                                                                                                                                                                                                                                                                                                                                                                                                                                                                                                                                                                                                                                                                                                                                                                                                                                                                                                                                                                                                                                                                                                                                                                                                                                                                                                                                                                                                                                                                                                                                                                                                                                                                                                                                                                                                                                                                                                                                                                                                                                                                                                                                                                                                                                                                                                                                                                                                                                                                                                                                                                                                                                                                                                                                                                                                                                                                                                                                                                                                                                                                                                                                                                                                                                                                                                                                                                                                                                                                                                                                                                                                                                                                                                                                                                                                                                                </w:t>
            </w:r>
            <w:r>
              <w:rPr>
                <w:rFonts w:hint="default" w:ascii="Calibri" w:hAnsi="Calibri" w:eastAsia="宋体" w:cs="Times New Roman"/>
                <w:kern w:val="2"/>
                <w:sz w:val="21"/>
                <w:szCs w:val="21"/>
                <w:lang w:val="en-US" w:eastAsia="zh-CN" w:bidi="ar"/>
              </w:rPr>
              <w:t xml:space="preserve">                                                                                                                                                                                                                                                                                                                                                                                                                                                                                                                                                                                                                                                                                                                                                                                                                                                                                                                                                                                                                                                                                                                                                                                                                                                                                                                                                                                                                                                                                                                                                                                                                                                                                                                                                                                                                                                                                                                                                                                                                                                                                                                                                                                                                                                                                                                                                                                                                                                                                                                                                                                                                                                                                                                                                                                                                                                                                                                                                                                                                                                                                                                                                                                                                                                                                                                                                                                                                                                                                                                                                                                                                                                                                                                                                                                                                                                                                                                                                                                                                                                                                                                                                                                                                </w:t>
            </w:r>
            <w:r>
              <w:rPr>
                <w:rFonts w:hint="default" w:ascii="Calibri" w:hAnsi="Calibri" w:eastAsia="宋体" w:cs="Times New Roman"/>
                <w:kern w:val="2"/>
                <w:sz w:val="21"/>
                <w:szCs w:val="21"/>
                <w:lang w:val="en-US" w:eastAsia="zh-CN" w:bidi="ar"/>
              </w:rPr>
              <w:t xml:space="preserve">                                                                                                                                                                                                                                                                                                                                                                                                                                                                                                                                                                                                                                                                                                                                                                                                                                                                                                                                                                                                                                                                                                                                                                                                                                                                                                                                                                                                                                                                                                                                                                                                                                                                                                                                                                                                                                                                                                                                                                                                                                                                                                                                                                                                                                                                                                                                                                                                                                                                                                                                                                                                                                                                                                                                                                                                                                                                                                                                                                                                                                                                                                                                                                                                                                                                                                                                                                                                                                                                                                                                                                                                                                                                                                                                                                                                                                                                                                                                                                                                                                                                                                                                                                                                                </w:t>
            </w:r>
            <w:r>
              <w:rPr>
                <w:rFonts w:hint="default" w:ascii="Calibri" w:hAnsi="Calibri" w:eastAsia="宋体" w:cs="Times New Roman"/>
                <w:kern w:val="2"/>
                <w:sz w:val="21"/>
                <w:szCs w:val="21"/>
                <w:lang w:val="en-US" w:eastAsia="zh-CN" w:bidi="ar"/>
              </w:rPr>
              <w:t xml:space="preserve">                                                                                                                                                                                                                                                                                                                                                                                                                                                                                                                                                                                                                                                                                                                                                                                                                                                                                                                                                                                                                                                                                                                                                                                                                                                                                                                                                                                                                                                                                                                                                                                                                                                                                                                                                                                                                                                                                                                                                                                                                                                                                                                                                                                                                                                                                                                                                                                                                                                                                                                                                                                                                                                                                                                                                                                                                                                                                                                                                                                                                                                                                                                                                                                                                                                                                                                                                                                                                                                                                                                                                                                                                                                                                                                                                                                                                                                                                                                                                                                                                                                                                                                                                                                                                </w:t>
            </w:r>
            <w:r>
              <w:rPr>
                <w:rFonts w:hint="default" w:ascii="Calibri" w:hAnsi="Calibri" w:eastAsia="宋体" w:cs="Times New Roman"/>
                <w:kern w:val="2"/>
                <w:sz w:val="21"/>
                <w:szCs w:val="21"/>
                <w:lang w:val="en-US" w:eastAsia="zh-CN" w:bidi="ar"/>
              </w:rPr>
              <w:t xml:space="preserve">                                                                                                                                                                                                                                                                                                                                                                                                                                                                                                                                                                                                                                                                                                                                                                                                                                                                                                                                                                                                                                                                                                                                                                                                                                                                                                                                                                                                                                                                                                                                                                                                                                                                                                                                                                                                                                                                                                                                                                                                                                                                                                                                                                                                                                                                                                                                                                                                                                                                                                                                                                                                                                                                                                                                                                                                                                                                                                                                                                                                                                                                                                                                                                                                                                                                                                                                                                                                                                                                                                                                                                                                                                                                                                                                                                                                                                                                                                                                                                                                                                                                                                                                                                                                                </w:t>
            </w:r>
            <w:r>
              <w:rPr>
                <w:rFonts w:hint="default" w:ascii="Calibri" w:hAnsi="Calibri" w:eastAsia="宋体" w:cs="Times New Roman"/>
                <w:kern w:val="2"/>
                <w:sz w:val="21"/>
                <w:szCs w:val="21"/>
                <w:lang w:val="en-US" w:eastAsia="zh-CN" w:bidi="ar"/>
              </w:rPr>
              <w:t xml:space="preserve">                                                                                                                                                                                                                                                                                                                                                                                                                                                                                                                                                                                                                                                                                                                                                                                                                                                                                                                                                                                                                                                                                                                                                                                                                                                                                                                                                                                                                                                                                                                                                                                                                                                                                                                                                                                                                                                                                                                                                                                                                                                                                                                                                                                                                                                                                                                                                                                                                                                                                                                                                                                                                                                                                                                                                                                                                                                                                                                                                                                                                                                                                                                                                                                                                                                                                                                                                                                                                                                                                                                                                                                                                                                                                                                                                                                                                                                                                                                                                                                                                                                                                                                                                                                                                </w:t>
            </w:r>
            <w:r>
              <w:rPr>
                <w:rFonts w:hint="default" w:ascii="Calibri" w:hAnsi="Calibri" w:eastAsia="宋体" w:cs="Times New Roman"/>
                <w:kern w:val="2"/>
                <w:sz w:val="21"/>
                <w:szCs w:val="21"/>
                <w:lang w:val="en-US" w:eastAsia="zh-CN" w:bidi="ar"/>
              </w:rPr>
              <w:t xml:space="preserve">                                                                                                                                                                                                                                                                                                                                                                                                                                                                                                                                                                                                                                                                                                                                                                                                                                                                                                                                                                                                                                                                                                                                                                                                                                                                                                                                                                                                                                                                                                                                                                                                                                                                                                                                                                                                                                                                                                                                                                                                                                                                                                                                                                                                                                                                                                                                                                                                                                                                                                                                                                                                                                                                                                                                                                                                                                                                                                                                                                                                                                                                                                                                                                                                                                                                                                                                                                                                                                                                                                                                                                                                                                                                                                                                                                                                                                                                                                                                                                                                                                                                                                                                                                                                                </w:t>
            </w:r>
            <w:r>
              <w:rPr>
                <w:rFonts w:hint="default" w:ascii="Calibri" w:hAnsi="Calibri" w:eastAsia="宋体" w:cs="Times New Roman"/>
                <w:kern w:val="2"/>
                <w:sz w:val="21"/>
                <w:szCs w:val="21"/>
                <w:lang w:val="en-US" w:eastAsia="zh-CN" w:bidi="ar"/>
              </w:rPr>
              <w:t xml:space="preserve">                                                                                                                                                                                                                                                                                                                                                                                                                                                                                                                                                                                                                                                                                                                                                                                                                                                                                                                                                                                                                                                                                                                                                                                                                                                                                                                                                                                                                                                                                                                                                                                                                                                                                                                                                                                                                                                                                                                                                                                                                                                                                                                                                                                                                                                                                                                                                                                                                                                                                                                                                                                                                                                                                                                                                                                                                                                                                                                                                                                                                                                                                                                                                                                                                                                                                                                                                                                                                                                                                                                                                                                                                                                                                                                                                                                                                                                                                                                                                                                                                                                                                                                                                                                                                </w:t>
            </w:r>
            <w:r>
              <w:rPr>
                <w:rFonts w:hint="default" w:ascii="Calibri" w:hAnsi="Calibri"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tc>
        <w:tc>
          <w:tcPr>
            <w:tcW w:w="1748"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66" w:hRule="atLeast"/>
          <w:jc w:val="center"/>
        </w:trPr>
        <w:tc>
          <w:tcPr>
            <w:tcW w:w="664" w:type="dxa"/>
            <w:vMerge w:val="restart"/>
            <w:tcBorders>
              <w:top w:val="nil"/>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color w:val="000000"/>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color w:val="FF0000"/>
                <w:kern w:val="2"/>
                <w:sz w:val="21"/>
                <w:szCs w:val="21"/>
              </w:rPr>
            </w:pPr>
            <w:r>
              <w:rPr>
                <w:rFonts w:hint="eastAsia" w:ascii="宋体" w:hAnsi="宋体" w:eastAsia="宋体" w:cs="宋体"/>
                <w:b/>
                <w:bCs/>
                <w:color w:val="000000"/>
                <w:kern w:val="2"/>
                <w:sz w:val="21"/>
                <w:szCs w:val="21"/>
                <w:lang w:val="en-US" w:eastAsia="zh-CN" w:bidi="ar"/>
              </w:rPr>
              <w:t>阅读区</w:t>
            </w: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lang w:eastAsia="zh-Hans"/>
              </w:rPr>
            </w:pPr>
            <w:r>
              <w:rPr>
                <w:rFonts w:hint="eastAsia" w:ascii="宋体" w:hAnsi="宋体" w:eastAsia="宋体" w:cs="宋体"/>
                <w:kern w:val="2"/>
                <w:sz w:val="21"/>
                <w:szCs w:val="21"/>
                <w:lang w:val="en-US" w:eastAsia="zh-CN" w:bidi="ar"/>
              </w:rPr>
              <w:t>我会修补图书</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探索修补图书的方法</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引导孩子学会爱护图书，和图书交好朋友</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订书机、胶带、剪刀、固体胶</w:t>
            </w: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将破损的图书进行修补</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提供修补图书的工具</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tc>
        <w:tc>
          <w:tcPr>
            <w:tcW w:w="1748" w:type="dxa"/>
            <w:vMerge w:val="restart"/>
            <w:tcBorders>
              <w:top w:val="nil"/>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kern w:val="2"/>
                <w:sz w:val="21"/>
                <w:szCs w:val="21"/>
              </w:rPr>
            </w:pPr>
            <w:r>
              <w:rPr>
                <w:rFonts w:hint="eastAsia" w:ascii="宋体" w:hAnsi="宋体" w:eastAsia="宋体" w:cs="宋体"/>
                <w:b/>
                <w:bCs/>
                <w:kern w:val="2"/>
                <w:sz w:val="21"/>
                <w:szCs w:val="21"/>
                <w:lang w:val="en-US" w:eastAsia="zh-CN" w:bidi="ar"/>
              </w:rPr>
              <w:t>身心准备</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动作协调：</w:t>
            </w:r>
            <w:r>
              <w:rPr>
                <w:rFonts w:hint="default" w:ascii="Calibri" w:hAnsi="Calibri" w:eastAsia="宋体" w:cs="Calibri"/>
                <w:kern w:val="2"/>
                <w:sz w:val="21"/>
                <w:szCs w:val="21"/>
                <w:lang w:val="en-US" w:eastAsia="zh-CN" w:bidi="ar"/>
              </w:rPr>
              <w:t>1</w:t>
            </w:r>
            <w:r>
              <w:rPr>
                <w:rFonts w:hint="default" w:ascii="Calibri" w:hAnsi="Calibri"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手部动作协调，能使用简单的工具和材料。</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kern w:val="2"/>
                <w:sz w:val="21"/>
                <w:szCs w:val="21"/>
              </w:rPr>
            </w:pPr>
            <w:r>
              <w:rPr>
                <w:rFonts w:hint="eastAsia" w:ascii="宋体" w:hAnsi="宋体" w:eastAsia="宋体" w:cs="宋体"/>
                <w:b/>
                <w:bCs/>
                <w:kern w:val="2"/>
                <w:sz w:val="21"/>
                <w:szCs w:val="21"/>
                <w:lang w:val="en-US" w:eastAsia="zh-CN" w:bidi="ar"/>
              </w:rPr>
              <w:t>生活准备：</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生活习惯：</w:t>
            </w:r>
            <w:r>
              <w:rPr>
                <w:rFonts w:hint="default" w:ascii="Calibri" w:hAnsi="Calibri" w:eastAsia="宋体" w:cs="Calibri"/>
                <w:kern w:val="2"/>
                <w:sz w:val="21"/>
                <w:szCs w:val="21"/>
                <w:lang w:val="en-US" w:eastAsia="zh-CN" w:bidi="ar"/>
              </w:rPr>
              <w:t>2</w:t>
            </w:r>
            <w:r>
              <w:rPr>
                <w:rFonts w:hint="default" w:ascii="Calibri" w:hAnsi="Calibri"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保持良好的个人卫生，有自觉 洗手的习惯，有保护视力的意识。</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生活自理：2.坚持自己的事情自己做，能分类整理和保管好自 己的物品。</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kern w:val="2"/>
                <w:sz w:val="21"/>
                <w:szCs w:val="21"/>
              </w:rPr>
            </w:pPr>
            <w:r>
              <w:rPr>
                <w:rFonts w:hint="eastAsia" w:ascii="宋体" w:hAnsi="宋体" w:eastAsia="宋体" w:cs="宋体"/>
                <w:b/>
                <w:bCs/>
                <w:kern w:val="2"/>
                <w:sz w:val="21"/>
                <w:szCs w:val="21"/>
                <w:lang w:val="en-US" w:eastAsia="zh-CN" w:bidi="ar"/>
              </w:rPr>
              <w:t>社会准备：</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交往合作：3. 能主动向老师表达自己的想法和需求。</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kern w:val="2"/>
                <w:sz w:val="21"/>
                <w:szCs w:val="21"/>
              </w:rPr>
            </w:pPr>
            <w:r>
              <w:rPr>
                <w:rFonts w:hint="eastAsia" w:ascii="宋体" w:hAnsi="宋体" w:eastAsia="宋体" w:cs="宋体"/>
                <w:b/>
                <w:bCs/>
                <w:kern w:val="2"/>
                <w:sz w:val="21"/>
                <w:szCs w:val="21"/>
                <w:lang w:val="en-US" w:eastAsia="zh-CN" w:bidi="ar"/>
              </w:rPr>
              <w:t>学习准备：</w:t>
            </w:r>
          </w:p>
          <w:p>
            <w:pPr>
              <w:keepNext w:val="0"/>
              <w:keepLines w:val="0"/>
              <w:widowControl w:val="0"/>
              <w:suppressLineNumbers w:val="0"/>
              <w:spacing w:before="0" w:beforeAutospacing="0" w:after="0" w:afterAutospacing="0" w:line="360" w:lineRule="exact"/>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学习兴趣：2.喜欢阅读， 乐于和他人一起看书讲故事，遇到问题经常通过图书寻找答案。3.对生活情境中的文字符号感兴趣，愿意用图画、符号等方式记录自己的想法和发现。</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学习能力：</w:t>
            </w:r>
            <w:r>
              <w:rPr>
                <w:rFonts w:hint="default" w:ascii="Calibri" w:hAnsi="Calibri" w:eastAsia="宋体" w:cs="Calibri"/>
                <w:kern w:val="2"/>
                <w:sz w:val="21"/>
                <w:szCs w:val="21"/>
                <w:lang w:val="en-US" w:eastAsia="zh-CN" w:bidi="ar"/>
              </w:rPr>
              <w:t>3.</w:t>
            </w:r>
            <w:r>
              <w:rPr>
                <w:rFonts w:hint="eastAsia" w:ascii="宋体" w:hAnsi="宋体" w:eastAsia="宋体" w:cs="宋体"/>
                <w:kern w:val="2"/>
                <w:sz w:val="21"/>
                <w:szCs w:val="21"/>
                <w:lang w:val="en-US" w:eastAsia="zh-CN" w:bidi="ar"/>
              </w:rPr>
              <w:t>能说出图画书的主要情节，并有自己的理解和想法。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7" w:hRule="atLeast"/>
          <w:jc w:val="center"/>
        </w:trPr>
        <w:tc>
          <w:tcPr>
            <w:tcW w:w="664"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自制图书</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1.幼儿愿意用图画和符号表达自己的愿望和想法。</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白纸若干、勾线笔、油画棒</w:t>
            </w: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幼儿根据自己的想法自主设计故事，创编、故事。</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w:t>
            </w:r>
            <w:r>
              <w:rPr>
                <w:rFonts w:hint="eastAsia" w:ascii="宋体" w:hAnsi="宋体" w:eastAsia="宋体" w:cs="宋体"/>
                <w:kern w:val="2"/>
                <w:sz w:val="21"/>
                <w:szCs w:val="21"/>
                <w:lang w:val="en-US" w:eastAsia="zh-CN" w:bidi="ar"/>
              </w:rPr>
              <w:t>关注幼儿的书写姿势，不正确时应正确引导。</w:t>
            </w:r>
          </w:p>
          <w:p>
            <w:pPr>
              <w:keepNext w:val="0"/>
              <w:keepLines w:val="0"/>
              <w:widowControl w:val="0"/>
              <w:suppressLineNumbers w:val="0"/>
              <w:spacing w:before="0" w:beforeAutospacing="0" w:after="0" w:afterAutospacing="0"/>
              <w:ind w:left="0" w:leftChars="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2.</w:t>
            </w:r>
            <w:r>
              <w:rPr>
                <w:rFonts w:hint="eastAsia" w:ascii="宋体" w:hAnsi="宋体" w:eastAsia="宋体" w:cs="宋体"/>
                <w:kern w:val="2"/>
                <w:sz w:val="21"/>
                <w:szCs w:val="21"/>
                <w:lang w:val="en-US" w:eastAsia="zh-CN" w:bidi="ar"/>
              </w:rPr>
              <w:t>鼓励幼儿用画画、做标记等形式表达自己的想法。</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tc>
        <w:tc>
          <w:tcPr>
            <w:tcW w:w="1748"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2" w:hRule="atLeast"/>
          <w:jc w:val="center"/>
        </w:trPr>
        <w:tc>
          <w:tcPr>
            <w:tcW w:w="664"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自制书签</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1幼儿能用线条、图形、色彩等表现物体的基本结构，并在画面上进行简单的布局。</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空白彩色书签卡片、勾线笔、马克笔</w:t>
            </w: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幼儿根据自己的喜好设计各种形状、线条绘画书签。</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鼓励幼儿在书签卡片上进行合理布局。</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2.关注幼儿的书写姿势，不正确时应正确引导。</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tc>
        <w:tc>
          <w:tcPr>
            <w:tcW w:w="1748"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4" w:type="dxa"/>
            <w:vMerge w:val="restart"/>
            <w:tcBorders>
              <w:top w:val="single" w:color="auto" w:sz="4" w:space="0"/>
              <w:left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神奇的磁悬浮列车</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条形磁铁，、环形磁铁、磁力车、磁力环</w:t>
            </w: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通过图卡，将相对应的环形磁铁放在磁力环座上</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引导幼儿观察地图，并大胆表述并记录。</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INCLUDEPICTURE \d "C:\\Users\\lenovo\\AppData\\Local\\Temp\\ksohtml30392\\wps14.jpg" \* MERGEFORMATINET </w:instrText>
            </w:r>
            <w:r>
              <w:rPr>
                <w:rFonts w:hint="default" w:ascii="Calibri" w:hAnsi="Calibri" w:eastAsia="宋体" w:cs="Times New Roman"/>
                <w:kern w:val="2"/>
                <w:sz w:val="21"/>
                <w:szCs w:val="21"/>
                <w:lang w:val="en-US" w:eastAsia="zh-CN" w:bidi="ar"/>
              </w:rPr>
              <w:fldChar w:fldCharType="separate"/>
            </w:r>
            <w:r>
              <w:rPr>
                <w:rFonts w:hint="default" w:ascii="Calibri" w:hAnsi="Calibri" w:eastAsia="宋体" w:cs="Times New Roman"/>
                <w:kern w:val="2"/>
                <w:sz w:val="21"/>
                <w:szCs w:val="21"/>
                <w:lang w:val="en-US" w:eastAsia="zh-CN" w:bidi="ar"/>
              </w:rPr>
              <w:drawing>
                <wp:inline distT="0" distB="0" distL="114300" distR="114300">
                  <wp:extent cx="1038225" cy="781050"/>
                  <wp:effectExtent l="0" t="0" r="3175" b="6350"/>
                  <wp:docPr id="32" name="图片 1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descr="IMG_269"/>
                          <pic:cNvPicPr>
                            <a:picLocks noChangeAspect="1"/>
                          </pic:cNvPicPr>
                        </pic:nvPicPr>
                        <pic:blipFill>
                          <a:blip r:embed="rId13"/>
                          <a:stretch>
                            <a:fillRect/>
                          </a:stretch>
                        </pic:blipFill>
                        <pic:spPr>
                          <a:xfrm>
                            <a:off x="0" y="0"/>
                            <a:ext cx="1038225" cy="781050"/>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fldChar w:fldCharType="end"/>
            </w:r>
          </w:p>
        </w:tc>
        <w:tc>
          <w:tcPr>
            <w:tcW w:w="1748"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90" w:hRule="atLeast"/>
          <w:jc w:val="center"/>
        </w:trPr>
        <w:tc>
          <w:tcPr>
            <w:tcW w:w="664"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水中潜水艇</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幼儿能用概括、比较自己观察到的现象。</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幼儿能根据观察结果提出问题，宁大胆猜测答案。</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default" w:ascii="Calibri" w:hAnsi="Calibri" w:eastAsia="宋体" w:cs="Times New Roman"/>
                <w:kern w:val="2"/>
                <w:sz w:val="21"/>
                <w:szCs w:val="21"/>
                <w:lang w:val="en-US" w:eastAsia="zh-CN" w:bidi="ar"/>
              </w:rPr>
              <w:t>3.</w:t>
            </w:r>
            <w:r>
              <w:rPr>
                <w:rFonts w:hint="eastAsia" w:ascii="宋体" w:hAnsi="宋体" w:eastAsia="宋体" w:cs="宋体"/>
                <w:kern w:val="2"/>
                <w:sz w:val="21"/>
                <w:szCs w:val="21"/>
                <w:lang w:val="en-US" w:eastAsia="zh-CN" w:bidi="ar"/>
              </w:rPr>
              <w:t>幼儿能用图画或其他符号进行记录。</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矿泉水瓶、回形针、潜水艇图片、吸管。</w:t>
            </w: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将两个回形针扣在一起，然后将吸管弯折卡进回形针的一头。</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在回形针另一头贴上潜水艇图片。</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3.</w:t>
            </w:r>
            <w:r>
              <w:rPr>
                <w:rFonts w:hint="eastAsia" w:ascii="宋体" w:hAnsi="宋体" w:eastAsia="宋体" w:cs="宋体"/>
                <w:kern w:val="2"/>
                <w:sz w:val="21"/>
                <w:szCs w:val="21"/>
                <w:lang w:val="en-US" w:eastAsia="zh-CN" w:bidi="ar"/>
              </w:rPr>
              <w:t>将矿泉水瓶装满水，把制作好的潜水艇放进矿泉水瓶中，并盖紧瓶盖。</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default" w:ascii="Calibri" w:hAnsi="Calibri" w:eastAsia="宋体" w:cs="Times New Roman"/>
                <w:kern w:val="2"/>
                <w:sz w:val="21"/>
                <w:szCs w:val="21"/>
                <w:lang w:val="en-US" w:eastAsia="zh-CN" w:bidi="ar"/>
              </w:rPr>
              <w:t>4.</w:t>
            </w:r>
            <w:r>
              <w:rPr>
                <w:rFonts w:hint="eastAsia" w:ascii="宋体" w:hAnsi="宋体" w:eastAsia="宋体" w:cs="宋体"/>
                <w:kern w:val="2"/>
                <w:sz w:val="21"/>
                <w:szCs w:val="21"/>
                <w:lang w:val="en-US" w:eastAsia="zh-CN" w:bidi="ar"/>
              </w:rPr>
              <w:t>捏放矿泉水瓶身观察潜水艇变化，并记录自己的发现。</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提供丰富适宜的材料鼓励幼儿在实验操作中探索发现。</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tc>
        <w:tc>
          <w:tcPr>
            <w:tcW w:w="1748"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0" w:hRule="atLeast"/>
          <w:jc w:val="center"/>
        </w:trPr>
        <w:tc>
          <w:tcPr>
            <w:tcW w:w="664"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拯救胡萝卜</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幼儿能客观描述发现的事实或事物特征，并能概括性地描述事物的特征。</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幼儿能直观、简单地解释各种现象。</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3.</w:t>
            </w:r>
            <w:r>
              <w:rPr>
                <w:rFonts w:hint="eastAsia" w:ascii="宋体" w:hAnsi="宋体" w:eastAsia="宋体" w:cs="宋体"/>
                <w:kern w:val="2"/>
                <w:sz w:val="21"/>
                <w:szCs w:val="21"/>
                <w:lang w:val="en-US" w:eastAsia="zh-CN" w:bidi="ar"/>
              </w:rPr>
              <w:t>幼儿能用完整的语言讲述自己在观察中的发现。</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胡萝卜片、吸管、量杯</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tc>
        <w:tc>
          <w:tcPr>
            <w:tcW w:w="2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将两个量杯里面放相同量的水。将胡萝卜放进水中观察胡萝卜在水中的变化，然后在胡萝卜上插几根吸管再放进水中观察胡萝卜变化。</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鼓励幼儿相互交流、相互启发，给予更多的表达机会让她们描述客观事物。</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p>
        </w:tc>
        <w:tc>
          <w:tcPr>
            <w:tcW w:w="1748"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4"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比比谁重</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幼儿能根据观察结果提出问题，宁大胆猜测答案。</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幼儿能用完整的语言讲述自己在观察中的发现。</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小跷跷板</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动物天平</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砝码</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骰子</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小动物造型卡片</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操作记录卡</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在天平两侧摆放物品，记录相应的结果，探索天平从倾斜到保持平衡两边所需要的物品数量</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鼓励并支持幼儿大胆猜想、猜测问题的答案，并设法验证。</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INCLUDEPICTURE \d "C:\\Users\\lenovo\\AppData\\Local\\Temp\\ksohtml30392\\wps16.png" \* MERGEFORMATINET </w:instrText>
            </w:r>
            <w:r>
              <w:rPr>
                <w:rFonts w:hint="default" w:ascii="Calibri" w:hAnsi="Calibri" w:eastAsia="宋体" w:cs="Times New Roman"/>
                <w:kern w:val="2"/>
                <w:sz w:val="21"/>
                <w:szCs w:val="21"/>
                <w:lang w:val="en-US" w:eastAsia="zh-CN" w:bidi="ar"/>
              </w:rPr>
              <w:fldChar w:fldCharType="separate"/>
            </w:r>
            <w:r>
              <w:rPr>
                <w:rFonts w:hint="default" w:ascii="Calibri" w:hAnsi="Calibri" w:eastAsia="宋体" w:cs="Times New Roman"/>
                <w:kern w:val="2"/>
                <w:sz w:val="21"/>
                <w:szCs w:val="21"/>
                <w:lang w:val="en-US" w:eastAsia="zh-CN" w:bidi="ar"/>
              </w:rPr>
              <w:drawing>
                <wp:inline distT="0" distB="0" distL="114300" distR="114300">
                  <wp:extent cx="1038225" cy="781050"/>
                  <wp:effectExtent l="0" t="0" r="3175" b="6350"/>
                  <wp:docPr id="33" name="图片 12"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descr="IMG_271"/>
                          <pic:cNvPicPr>
                            <a:picLocks noChangeAspect="1"/>
                          </pic:cNvPicPr>
                        </pic:nvPicPr>
                        <pic:blipFill>
                          <a:blip r:embed="rId14"/>
                          <a:stretch>
                            <a:fillRect/>
                          </a:stretch>
                        </pic:blipFill>
                        <pic:spPr>
                          <a:xfrm>
                            <a:off x="0" y="0"/>
                            <a:ext cx="1038225" cy="781050"/>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fldChar w:fldCharType="end"/>
            </w:r>
          </w:p>
        </w:tc>
        <w:tc>
          <w:tcPr>
            <w:tcW w:w="1748"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4"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镜中迷组合</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幼儿能客观描述发现的事实或事物特征，并能概括性地描述事物的特征。</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幼儿能用图画或其他符号进行记录。</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小车积木</w:t>
            </w:r>
            <w:r>
              <w:rPr>
                <w:rFonts w:hint="default" w:ascii="Calibri" w:hAnsi="Calibri" w:eastAsia="宋体" w:cs="Times New Roman"/>
                <w:kern w:val="2"/>
                <w:sz w:val="21"/>
                <w:szCs w:val="21"/>
                <w:lang w:val="en-US" w:eastAsia="zh-CN" w:bidi="ar"/>
              </w:rPr>
              <w:t>3</w:t>
            </w:r>
            <w:r>
              <w:rPr>
                <w:rFonts w:hint="eastAsia" w:ascii="宋体" w:hAnsi="宋体" w:eastAsia="宋体" w:cs="宋体"/>
                <w:kern w:val="2"/>
                <w:sz w:val="21"/>
                <w:szCs w:val="21"/>
                <w:lang w:val="en-US" w:eastAsia="zh-CN" w:bidi="ar"/>
              </w:rPr>
              <w:t>个</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半边积木一套</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镜中迷图卡</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操作记录表</w:t>
            </w: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玩法一：两面镜子的夹角为</w:t>
            </w:r>
            <w:r>
              <w:rPr>
                <w:rFonts w:hint="default" w:ascii="Calibri" w:hAnsi="Calibri" w:eastAsia="宋体" w:cs="Times New Roman"/>
                <w:kern w:val="2"/>
                <w:sz w:val="21"/>
                <w:szCs w:val="21"/>
                <w:lang w:val="en-US" w:eastAsia="zh-CN" w:bidi="ar"/>
              </w:rPr>
              <w:t>120</w:t>
            </w:r>
            <w:r>
              <w:rPr>
                <w:rFonts w:hint="eastAsia" w:ascii="宋体" w:hAnsi="宋体" w:eastAsia="宋体" w:cs="宋体"/>
                <w:kern w:val="2"/>
                <w:sz w:val="21"/>
                <w:szCs w:val="21"/>
                <w:lang w:val="en-US" w:eastAsia="zh-CN" w:bidi="ar"/>
              </w:rPr>
              <w:t>度时，在镜子中出现两个汽车，夹角为</w:t>
            </w:r>
            <w:r>
              <w:rPr>
                <w:rFonts w:hint="default" w:ascii="Calibri" w:hAnsi="Calibri" w:eastAsia="宋体" w:cs="Calibri"/>
                <w:kern w:val="2"/>
                <w:sz w:val="21"/>
                <w:szCs w:val="21"/>
                <w:lang w:val="en-US" w:eastAsia="zh-CN" w:bidi="ar"/>
              </w:rPr>
              <w:t>90</w:t>
            </w:r>
            <w:r>
              <w:rPr>
                <w:rFonts w:hint="eastAsia" w:ascii="宋体" w:hAnsi="宋体" w:eastAsia="宋体" w:cs="宋体"/>
                <w:kern w:val="2"/>
                <w:sz w:val="21"/>
                <w:szCs w:val="21"/>
                <w:lang w:val="en-US" w:eastAsia="zh-CN" w:bidi="ar"/>
              </w:rPr>
              <w:t>度时则出现三个汽车，尝试改变镜子的夹角观察出现的小汽车的数量变化</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玩法二：将两块镜中迷底板竖立起来，再利用半边积木拼成各种场景，观察其中的发现</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提供一些能操作、多变化、多功能的活动材料，在一日生活中，保证幼儿探究的时间、空间</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INCLUDEPICTURE \d "C:\\Users\\lenovo\\AppData\\Local\\Temp\\ksohtml30392\\wps17.png" \* MERGEFORMATINET </w:instrText>
            </w:r>
            <w:r>
              <w:rPr>
                <w:rFonts w:hint="default" w:ascii="Calibri" w:hAnsi="Calibri" w:eastAsia="宋体" w:cs="Times New Roman"/>
                <w:kern w:val="2"/>
                <w:sz w:val="21"/>
                <w:szCs w:val="21"/>
                <w:lang w:val="en-US" w:eastAsia="zh-CN" w:bidi="ar"/>
              </w:rPr>
              <w:fldChar w:fldCharType="separate"/>
            </w:r>
            <w:r>
              <w:rPr>
                <w:rFonts w:hint="default" w:ascii="Calibri" w:hAnsi="Calibri" w:eastAsia="宋体" w:cs="Times New Roman"/>
                <w:kern w:val="2"/>
                <w:sz w:val="21"/>
                <w:szCs w:val="21"/>
                <w:lang w:val="en-US" w:eastAsia="zh-CN" w:bidi="ar"/>
              </w:rPr>
              <w:drawing>
                <wp:inline distT="0" distB="0" distL="114300" distR="114300">
                  <wp:extent cx="1076325" cy="809625"/>
                  <wp:effectExtent l="0" t="0" r="15875" b="3175"/>
                  <wp:docPr id="34" name="图片 13"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IMG_272"/>
                          <pic:cNvPicPr>
                            <a:picLocks noChangeAspect="1"/>
                          </pic:cNvPicPr>
                        </pic:nvPicPr>
                        <pic:blipFill>
                          <a:blip r:embed="rId15"/>
                          <a:stretch>
                            <a:fillRect/>
                          </a:stretch>
                        </pic:blipFill>
                        <pic:spPr>
                          <a:xfrm>
                            <a:off x="0" y="0"/>
                            <a:ext cx="1076325" cy="809625"/>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fldChar w:fldCharType="end"/>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tc>
        <w:tc>
          <w:tcPr>
            <w:tcW w:w="1748"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7" w:hRule="atLeast"/>
          <w:jc w:val="center"/>
        </w:trPr>
        <w:tc>
          <w:tcPr>
            <w:tcW w:w="664"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有趣的泡泡</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i w:val="0"/>
                <w:color w:val="000000"/>
                <w:kern w:val="2"/>
                <w:sz w:val="21"/>
                <w:szCs w:val="21"/>
                <w:lang w:val="en-US" w:eastAsia="zh-CN" w:bidi="ar"/>
              </w:rPr>
              <w:t>1.</w:t>
            </w:r>
            <w:r>
              <w:rPr>
                <w:rFonts w:hint="eastAsia" w:ascii="宋体" w:hAnsi="宋体" w:eastAsia="宋体" w:cs="宋体"/>
                <w:i w:val="0"/>
                <w:color w:val="000000"/>
                <w:spacing w:val="0"/>
                <w:kern w:val="2"/>
                <w:sz w:val="21"/>
                <w:szCs w:val="21"/>
                <w:shd w:val="clear" w:color="auto" w:fill="FFFFFF"/>
                <w:lang w:val="en-US" w:eastAsia="zh-CN" w:bidi="ar"/>
              </w:rPr>
              <w:t>感知毛线、棉手套能接住泡泡，泡泡还能轻轻弹起的有趣现象。</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i w:val="0"/>
                <w:color w:val="000000"/>
                <w:kern w:val="2"/>
                <w:sz w:val="21"/>
                <w:szCs w:val="21"/>
                <w:lang w:val="en-US" w:eastAsia="zh-CN" w:bidi="ar"/>
              </w:rPr>
              <w:t>2.</w:t>
            </w:r>
            <w:r>
              <w:rPr>
                <w:rFonts w:hint="eastAsia" w:ascii="宋体" w:hAnsi="宋体" w:eastAsia="宋体" w:cs="宋体"/>
                <w:i w:val="0"/>
                <w:color w:val="000000"/>
                <w:spacing w:val="0"/>
                <w:kern w:val="2"/>
                <w:sz w:val="21"/>
                <w:szCs w:val="21"/>
                <w:shd w:val="clear" w:color="auto" w:fill="FFFFFF"/>
                <w:lang w:val="en-US" w:eastAsia="zh-CN" w:bidi="ar"/>
              </w:rPr>
              <w:t>能大胆猜测、尝试，学习贴标记记录，并用简短的语言表达自己的猜测和发现。</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i w:val="0"/>
                <w:color w:val="000000"/>
                <w:spacing w:val="0"/>
                <w:kern w:val="2"/>
                <w:sz w:val="21"/>
                <w:szCs w:val="21"/>
                <w:shd w:val="clear" w:color="auto" w:fill="FFFFFF"/>
                <w:lang w:val="en-US" w:eastAsia="zh-CN" w:bidi="ar"/>
              </w:rPr>
              <w:t>泡泡水，小吹泡棒，棉手套，毛线手套，一次性塑料手套，一根大吹泡棒，记录单“会跳舞的泡泡”</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玩法一：用泡泡棒吹泡泡，观察泡泡接触地面时会出现什么样的情况。</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玩法二：幼儿戴上不同材质的手套，去托住吹出来的泡泡，</w:t>
            </w:r>
            <w:r>
              <w:rPr>
                <w:rFonts w:hint="default" w:ascii="Calibri" w:hAnsi="Calibri"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观察什么手套可以让泡泡弹起来。</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指导幼儿掌握正确的吹泡泡的方法，如：吹的时候不能太用力，每次只需要吹</w:t>
            </w:r>
            <w:r>
              <w:rPr>
                <w:rFonts w:hint="default" w:ascii="Calibri" w:hAnsi="Calibri" w:eastAsia="宋体" w:cs="Times New Roman"/>
                <w:kern w:val="2"/>
                <w:sz w:val="21"/>
                <w:szCs w:val="21"/>
                <w:lang w:val="en-US" w:eastAsia="zh-CN" w:bidi="ar"/>
              </w:rPr>
              <w:t>2-3</w:t>
            </w:r>
            <w:r>
              <w:rPr>
                <w:rFonts w:hint="eastAsia" w:ascii="宋体" w:hAnsi="宋体" w:eastAsia="宋体" w:cs="宋体"/>
                <w:kern w:val="2"/>
                <w:sz w:val="21"/>
                <w:szCs w:val="21"/>
                <w:lang w:val="en-US" w:eastAsia="zh-CN" w:bidi="ar"/>
              </w:rPr>
              <w:t>个泡泡即可。提前让幼儿有穿戴手套的经验。</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INCLUDEPICTURE \d "C:\\Users\\lenovo\\AppData\\Local\\Temp\\ksohtml30392\\wps18.jpg" \* MERGEFORMATINET </w:instrText>
            </w:r>
            <w:r>
              <w:rPr>
                <w:rFonts w:hint="default" w:ascii="Calibri" w:hAnsi="Calibri" w:eastAsia="宋体" w:cs="Times New Roman"/>
                <w:kern w:val="2"/>
                <w:sz w:val="21"/>
                <w:szCs w:val="21"/>
                <w:lang w:val="en-US" w:eastAsia="zh-CN" w:bidi="ar"/>
              </w:rPr>
              <w:fldChar w:fldCharType="separate"/>
            </w:r>
            <w:r>
              <w:rPr>
                <w:rFonts w:hint="default" w:ascii="Calibri" w:hAnsi="Calibri" w:eastAsia="宋体" w:cs="Times New Roman"/>
                <w:kern w:val="2"/>
                <w:sz w:val="21"/>
                <w:szCs w:val="21"/>
                <w:lang w:val="en-US" w:eastAsia="zh-CN" w:bidi="ar"/>
              </w:rPr>
              <w:drawing>
                <wp:inline distT="0" distB="0" distL="114300" distR="114300">
                  <wp:extent cx="1038225" cy="590550"/>
                  <wp:effectExtent l="0" t="0" r="3175" b="19050"/>
                  <wp:docPr id="35" name="图片 14"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IMG_273"/>
                          <pic:cNvPicPr>
                            <a:picLocks noChangeAspect="1"/>
                          </pic:cNvPicPr>
                        </pic:nvPicPr>
                        <pic:blipFill>
                          <a:blip r:embed="rId16"/>
                          <a:stretch>
                            <a:fillRect/>
                          </a:stretch>
                        </pic:blipFill>
                        <pic:spPr>
                          <a:xfrm>
                            <a:off x="0" y="0"/>
                            <a:ext cx="1038225" cy="590550"/>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fldChar w:fldCharType="end"/>
            </w:r>
          </w:p>
        </w:tc>
        <w:tc>
          <w:tcPr>
            <w:tcW w:w="1748"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6" w:hRule="atLeast"/>
          <w:jc w:val="center"/>
        </w:trPr>
        <w:tc>
          <w:tcPr>
            <w:tcW w:w="664"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神奇的球</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i w:val="0"/>
                <w:color w:val="000000"/>
                <w:kern w:val="2"/>
                <w:sz w:val="21"/>
                <w:szCs w:val="21"/>
                <w:lang w:val="en-US" w:eastAsia="zh-CN" w:bidi="ar"/>
              </w:rPr>
              <w:t>1.尝试用猜测、比较、操作等方法感受小球的弹性。</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i w:val="0"/>
                <w:color w:val="000000"/>
                <w:kern w:val="2"/>
                <w:sz w:val="21"/>
                <w:szCs w:val="21"/>
                <w:lang w:val="en-US" w:eastAsia="zh-CN" w:bidi="ar"/>
              </w:rPr>
              <w:t>2.对实验结果进行记录，感受记录的意义，乐于探素并表达自己的发现。</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i w:val="0"/>
                <w:color w:val="000000"/>
                <w:kern w:val="2"/>
                <w:sz w:val="21"/>
                <w:szCs w:val="21"/>
                <w:lang w:val="en-US" w:eastAsia="zh-CN" w:bidi="ar"/>
              </w:rPr>
              <w:t>海绵球、毛绒球、海洋球、泡沫球、有盖子的罐子、记录表</w:t>
            </w: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将四种小球与罐子一一实验，观察哪些球能够塞进罐子里，并且哪种球塞进罐子的最多。</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鼓励幼儿大胆实验，并记录实验结果</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INCLUDEPICTURE \d "C:\\Users\\lenovo\\AppData\\Local\\Temp\\ksohtml30392\\wps19.jpg" \* MERGEFORMATINET </w:instrText>
            </w:r>
            <w:r>
              <w:rPr>
                <w:rFonts w:hint="default" w:ascii="Calibri" w:hAnsi="Calibri" w:eastAsia="宋体" w:cs="Times New Roman"/>
                <w:kern w:val="2"/>
                <w:sz w:val="21"/>
                <w:szCs w:val="21"/>
                <w:lang w:val="en-US" w:eastAsia="zh-CN" w:bidi="ar"/>
              </w:rPr>
              <w:fldChar w:fldCharType="separate"/>
            </w:r>
            <w:r>
              <w:rPr>
                <w:rFonts w:hint="default" w:ascii="Calibri" w:hAnsi="Calibri" w:eastAsia="宋体" w:cs="Times New Roman"/>
                <w:kern w:val="2"/>
                <w:sz w:val="21"/>
                <w:szCs w:val="21"/>
                <w:lang w:val="en-US" w:eastAsia="zh-CN" w:bidi="ar"/>
              </w:rPr>
              <w:drawing>
                <wp:inline distT="0" distB="0" distL="114300" distR="114300">
                  <wp:extent cx="1038225" cy="1381125"/>
                  <wp:effectExtent l="0" t="0" r="3175" b="15875"/>
                  <wp:docPr id="36" name="图片 15"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descr="IMG_274"/>
                          <pic:cNvPicPr>
                            <a:picLocks noChangeAspect="1"/>
                          </pic:cNvPicPr>
                        </pic:nvPicPr>
                        <pic:blipFill>
                          <a:blip r:embed="rId17"/>
                          <a:stretch>
                            <a:fillRect/>
                          </a:stretch>
                        </pic:blipFill>
                        <pic:spPr>
                          <a:xfrm>
                            <a:off x="0" y="0"/>
                            <a:ext cx="1038225" cy="1381125"/>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fldChar w:fldCharType="end"/>
            </w:r>
          </w:p>
        </w:tc>
        <w:tc>
          <w:tcPr>
            <w:tcW w:w="1748"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4"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硬币存水</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幼儿能根据观察发现，并大胆猜测与记录。</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能用语言描述自己的发现。</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硬币若干</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记录纸</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滴管</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量杯</w:t>
            </w: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lang w:val="en-US" w:eastAsia="zh-CN" w:bidi="ar"/>
              </w:rPr>
            </w:pPr>
            <w:r>
              <w:rPr>
                <w:rFonts w:hint="eastAsia" w:ascii="Calibri" w:hAnsi="Calibri" w:eastAsia="宋体" w:cs="Times New Roman"/>
                <w:kern w:val="2"/>
                <w:sz w:val="21"/>
                <w:szCs w:val="21"/>
                <w:lang w:val="en-US" w:eastAsia="zh-CN" w:bidi="ar"/>
              </w:rPr>
              <w:t>1.将水滴在硬币上面，记录硬币能够存放几滴水</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将硬币放入水中，滴管滴水，记录滴了多少滴水，硬币，换不同大小的容器实验，并观察需要几滴管的水。</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鼓励幼儿大胆实验，并能记录实验结果</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INCLUDEPICTURE \d "C:\\Users\\lenovo\\AppData\\Local\\Temp\\ksohtml30392\\wps20.png" \* MERGEFORMATINET </w:instrText>
            </w:r>
            <w:r>
              <w:rPr>
                <w:rFonts w:hint="default" w:ascii="Calibri" w:hAnsi="Calibri" w:eastAsia="宋体" w:cs="Times New Roman"/>
                <w:kern w:val="2"/>
                <w:sz w:val="21"/>
                <w:szCs w:val="21"/>
                <w:lang w:val="en-US" w:eastAsia="zh-CN" w:bidi="ar"/>
              </w:rPr>
              <w:fldChar w:fldCharType="separate"/>
            </w:r>
            <w:r>
              <w:rPr>
                <w:rFonts w:hint="default" w:ascii="Calibri" w:hAnsi="Calibri" w:eastAsia="宋体" w:cs="Times New Roman"/>
                <w:kern w:val="2"/>
                <w:sz w:val="21"/>
                <w:szCs w:val="21"/>
                <w:lang w:val="en-US" w:eastAsia="zh-CN" w:bidi="ar"/>
              </w:rPr>
              <w:drawing>
                <wp:inline distT="0" distB="0" distL="114300" distR="114300">
                  <wp:extent cx="1038225" cy="1038225"/>
                  <wp:effectExtent l="0" t="0" r="3175" b="3175"/>
                  <wp:docPr id="37" name="图片 16"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descr="IMG_275"/>
                          <pic:cNvPicPr>
                            <a:picLocks noChangeAspect="1"/>
                          </pic:cNvPicPr>
                        </pic:nvPicPr>
                        <pic:blipFill>
                          <a:blip r:embed="rId18"/>
                          <a:stretch>
                            <a:fillRect/>
                          </a:stretch>
                        </pic:blipFill>
                        <pic:spPr>
                          <a:xfrm>
                            <a:off x="0" y="0"/>
                            <a:ext cx="1038225" cy="1038225"/>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fldChar w:fldCharType="end"/>
            </w:r>
          </w:p>
        </w:tc>
        <w:tc>
          <w:tcPr>
            <w:tcW w:w="1748"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2" w:hRule="atLeast"/>
          <w:jc w:val="center"/>
        </w:trPr>
        <w:tc>
          <w:tcPr>
            <w:tcW w:w="664"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魔力磁铁</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leftChars="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w:t>
            </w:r>
            <w:r>
              <w:rPr>
                <w:rFonts w:hint="eastAsia" w:ascii="宋体" w:hAnsi="宋体" w:eastAsia="宋体" w:cs="宋体"/>
                <w:kern w:val="2"/>
                <w:sz w:val="21"/>
                <w:szCs w:val="21"/>
                <w:lang w:val="en-US" w:eastAsia="zh-CN" w:bidi="ar"/>
              </w:rPr>
              <w:t>幼儿能够发现生活中常见的物体，乐意探索生活中的磁性</w:t>
            </w:r>
          </w:p>
          <w:p>
            <w:pPr>
              <w:keepNext w:val="0"/>
              <w:keepLines w:val="0"/>
              <w:widowControl w:val="0"/>
              <w:suppressLineNumbers w:val="0"/>
              <w:spacing w:before="0" w:beforeAutospacing="0" w:after="0" w:afterAutospacing="0"/>
              <w:ind w:left="0" w:leftChars="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2.</w:t>
            </w:r>
            <w:r>
              <w:rPr>
                <w:rFonts w:hint="eastAsia" w:ascii="宋体" w:hAnsi="宋体" w:eastAsia="宋体" w:cs="宋体"/>
                <w:kern w:val="2"/>
                <w:sz w:val="21"/>
                <w:szCs w:val="21"/>
                <w:lang w:val="en-US" w:eastAsia="zh-CN" w:bidi="ar"/>
              </w:rPr>
              <w:t>能够大胆操作并能用语言描述自己的发现</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磁铁</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钉子</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回形针</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木块</w:t>
            </w: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将磁铁与不同物体一一实验，记录哪些能吸住，哪些不能</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鼓励幼儿大胆实验，并记录实验结果</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tc>
        <w:tc>
          <w:tcPr>
            <w:tcW w:w="1748"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4" w:type="dxa"/>
            <w:vMerge w:val="restart"/>
            <w:tcBorders>
              <w:top w:val="single" w:color="auto" w:sz="4" w:space="0"/>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r>
              <w:rPr>
                <w:rFonts w:hint="eastAsia" w:ascii="宋体" w:hAnsi="宋体" w:eastAsia="宋体" w:cs="宋体"/>
                <w:b/>
                <w:bCs/>
                <w:kern w:val="2"/>
                <w:sz w:val="21"/>
                <w:szCs w:val="21"/>
                <w:lang w:val="en-US" w:eastAsia="zh-CN" w:bidi="ar"/>
              </w:rPr>
              <w:t>美工区</w:t>
            </w: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绘画：</w:t>
            </w:r>
            <w:r>
              <w:rPr>
                <w:rFonts w:hint="eastAsia" w:ascii="宋体" w:hAnsi="宋体" w:eastAsia="宋体" w:cs="宋体"/>
                <w:kern w:val="2"/>
                <w:sz w:val="21"/>
                <w:szCs w:val="21"/>
                <w:lang w:val="en-US" w:eastAsia="zh-Hans" w:bidi="ar"/>
              </w:rPr>
              <w:t>小兔</w:t>
            </w:r>
          </w:p>
        </w:tc>
        <w:tc>
          <w:tcPr>
            <w:tcW w:w="1650" w:type="dxa"/>
            <w:tcBorders>
              <w:top w:val="single" w:color="auto" w:sz="4" w:space="0"/>
              <w:left w:val="single" w:color="auto" w:sz="4" w:space="0"/>
              <w:bottom w:val="single" w:color="auto" w:sz="4" w:space="0"/>
              <w:right w:val="single" w:color="auto" w:sz="4" w:space="0"/>
            </w:tcBorders>
            <w:noWrap w:val="0"/>
            <w:vAlign w:val="top"/>
          </w:tcPr>
          <w:p>
            <w:pPr>
              <w:rPr>
                <w:rFonts w:hint="default" w:ascii="Calibri" w:hAnsi="Calibri" w:eastAsia="宋体" w:cs="Times New Roman"/>
                <w:kern w:val="2"/>
                <w:sz w:val="21"/>
                <w:szCs w:val="21"/>
                <w:lang w:val="en-US"/>
              </w:rPr>
            </w:pPr>
            <w:r>
              <w:rPr>
                <w:rFonts w:hint="default" w:ascii="Calibri" w:hAnsi="Calibri" w:eastAsia="宋体" w:cs="Times New Roman"/>
                <w:kern w:val="2"/>
                <w:sz w:val="21"/>
                <w:szCs w:val="21"/>
                <w:lang w:val="en-US"/>
              </w:rPr>
              <w:t>能用流畅的线条表现兔子的外形特征，合理布局画面。尝试画出有故事情境的画面，体验创作的乐趣。培养构图、涂色能力，发展思维想象力。</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Calibri" w:hAnsi="Calibri" w:eastAsia="宋体" w:cs="Times New Roman"/>
                <w:kern w:val="2"/>
                <w:sz w:val="21"/>
                <w:szCs w:val="21"/>
                <w:lang w:val="en-US" w:eastAsia="zh-CN" w:bidi="ar"/>
              </w:rPr>
              <w:t>树叶、丙烯马克笔、黑水笔</w:t>
            </w:r>
          </w:p>
        </w:tc>
        <w:tc>
          <w:tcPr>
            <w:tcW w:w="2200"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宋体" w:hAnsi="宋体" w:cs="宋体"/>
                <w:szCs w:val="21"/>
              </w:rPr>
            </w:pPr>
            <w:r>
              <w:rPr>
                <w:rFonts w:hint="default" w:ascii="宋体" w:hAnsi="宋体" w:cs="宋体"/>
                <w:szCs w:val="21"/>
              </w:rPr>
              <w:t>1</w:t>
            </w:r>
            <w:r>
              <w:rPr>
                <w:rFonts w:hint="eastAsia" w:ascii="宋体" w:hAnsi="宋体" w:cs="宋体"/>
                <w:szCs w:val="21"/>
                <w:lang w:val="en-US" w:eastAsia="zh-Hans"/>
              </w:rPr>
              <w:t>.</w:t>
            </w:r>
            <w:r>
              <w:rPr>
                <w:rFonts w:hint="eastAsia" w:ascii="宋体" w:hAnsi="宋体" w:cs="宋体"/>
                <w:szCs w:val="21"/>
              </w:rPr>
              <w:t>画出小兔的形象。</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宋体" w:hAnsi="宋体" w:cs="宋体"/>
                <w:szCs w:val="21"/>
              </w:rPr>
              <w:t>2</w:t>
            </w:r>
            <w:r>
              <w:rPr>
                <w:rFonts w:hint="eastAsia" w:ascii="宋体" w:hAnsi="宋体" w:cs="宋体"/>
                <w:szCs w:val="21"/>
                <w:lang w:val="en-US" w:eastAsia="zh-Hans"/>
              </w:rPr>
              <w:t>.</w:t>
            </w:r>
            <w:r>
              <w:rPr>
                <w:rFonts w:hint="eastAsia"/>
                <w:szCs w:val="21"/>
              </w:rPr>
              <w:t>尝试画出有故事情境的画面</w:t>
            </w:r>
            <w:r>
              <w:rPr>
                <w:rFonts w:hint="default"/>
                <w:szCs w:val="21"/>
              </w:rPr>
              <w:t>。</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引导幼儿利用之前学过的各种线描画，</w:t>
            </w:r>
            <w:r>
              <w:rPr>
                <w:rFonts w:ascii="宋体" w:hAnsi="宋体" w:cs="Arial"/>
                <w:bCs/>
                <w:color w:val="000000"/>
                <w:szCs w:val="21"/>
              </w:rPr>
              <w:t>尝试运用线条、图形、鲜艳色彩表现</w:t>
            </w:r>
            <w:r>
              <w:rPr>
                <w:rFonts w:hint="eastAsia" w:ascii="宋体" w:hAnsi="宋体" w:cs="Arial"/>
                <w:bCs/>
                <w:color w:val="000000"/>
                <w:szCs w:val="21"/>
                <w:lang w:eastAsia="zh-Hans"/>
              </w:rPr>
              <w:t>航天</w:t>
            </w:r>
            <w:r>
              <w:rPr>
                <w:rFonts w:hint="eastAsia" w:ascii="宋体" w:hAnsi="宋体" w:cs="Arial"/>
                <w:bCs/>
                <w:color w:val="000000"/>
                <w:szCs w:val="21"/>
              </w:rPr>
              <w:t>科幻世界</w:t>
            </w:r>
            <w:r>
              <w:rPr>
                <w:rFonts w:ascii="宋体" w:hAnsi="宋体" w:cs="Arial"/>
                <w:bCs/>
                <w:color w:val="000000"/>
                <w:szCs w:val="21"/>
              </w:rPr>
              <w:t>。</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rPr>
              <w:drawing>
                <wp:inline distT="0" distB="0" distL="114300" distR="114300">
                  <wp:extent cx="1012190" cy="758825"/>
                  <wp:effectExtent l="0" t="0" r="3810" b="3175"/>
                  <wp:docPr id="46" name="图片 46" descr="IMG_3811(20231231-10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3811(20231231-101235)"/>
                          <pic:cNvPicPr>
                            <a:picLocks noChangeAspect="1"/>
                          </pic:cNvPicPr>
                        </pic:nvPicPr>
                        <pic:blipFill>
                          <a:blip r:embed="rId19"/>
                          <a:stretch>
                            <a:fillRect/>
                          </a:stretch>
                        </pic:blipFill>
                        <pic:spPr>
                          <a:xfrm>
                            <a:off x="0" y="0"/>
                            <a:ext cx="1012190" cy="758825"/>
                          </a:xfrm>
                          <a:prstGeom prst="rect">
                            <a:avLst/>
                          </a:prstGeom>
                        </pic:spPr>
                      </pic:pic>
                    </a:graphicData>
                  </a:graphic>
                </wp:inline>
              </w:drawing>
            </w:r>
          </w:p>
        </w:tc>
        <w:tc>
          <w:tcPr>
            <w:tcW w:w="1748"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4" w:hRule="atLeast"/>
          <w:jc w:val="center"/>
        </w:trPr>
        <w:tc>
          <w:tcPr>
            <w:tcW w:w="664" w:type="dxa"/>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1"/>
                <w:szCs w:val="21"/>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lang w:val="en-US" w:eastAsia="zh-Hans"/>
              </w:rPr>
            </w:pPr>
            <w:r>
              <w:rPr>
                <w:rFonts w:hint="eastAsia" w:ascii="宋体" w:hAnsi="宋体" w:eastAsia="宋体" w:cs="宋体"/>
                <w:kern w:val="2"/>
                <w:sz w:val="21"/>
                <w:szCs w:val="21"/>
                <w:lang w:val="en-US" w:eastAsia="zh-CN" w:bidi="ar"/>
              </w:rPr>
              <w:t>我设计的房子</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幼儿能够专心地欣赏自己喜欢的艺术作品，有模仿和参与创作的愿望。</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欣赏艺术作品时，幼儿会产生相应的联想和情绪反应。</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颜料、马克笔、纸</w:t>
            </w: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lang w:val="en-US"/>
              </w:rPr>
            </w:pPr>
            <w:r>
              <w:rPr>
                <w:rFonts w:hint="eastAsia" w:ascii="宋体" w:hAnsi="宋体" w:eastAsia="宋体" w:cs="宋体"/>
                <w:kern w:val="2"/>
                <w:sz w:val="21"/>
                <w:szCs w:val="21"/>
                <w:lang w:val="en-US" w:eastAsia="zh-CN" w:bidi="ar"/>
              </w:rPr>
              <w:t>先用A4纸折成4等分，画出四个相连的房子，然后给房子涂上颜色，最后剪下来装饰。</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引导幼儿细致、有序地观察艺术作品，如先从整体到局部、再从局部回到整体，或按从上到下、从左到右的顺序，帮助幼儿观察作品的基本结构和主要特征。</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Calibri" w:hAnsi="Calibri" w:eastAsia="宋体" w:cs="Times New Roman"/>
                <w:kern w:val="2"/>
                <w:sz w:val="21"/>
                <w:szCs w:val="21"/>
                <w:lang w:eastAsia="zh-CN"/>
              </w:rPr>
              <w:drawing>
                <wp:inline distT="0" distB="0" distL="114300" distR="114300">
                  <wp:extent cx="770890" cy="1028065"/>
                  <wp:effectExtent l="0" t="0" r="13335" b="16510"/>
                  <wp:docPr id="39" name="图片 18" descr="IMG_20231128_13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descr="IMG_20231128_130151"/>
                          <pic:cNvPicPr>
                            <a:picLocks noChangeAspect="1"/>
                          </pic:cNvPicPr>
                        </pic:nvPicPr>
                        <pic:blipFill>
                          <a:blip r:embed="rId20"/>
                          <a:stretch>
                            <a:fillRect/>
                          </a:stretch>
                        </pic:blipFill>
                        <pic:spPr>
                          <a:xfrm rot="-5400000">
                            <a:off x="0" y="0"/>
                            <a:ext cx="770890" cy="1028065"/>
                          </a:xfrm>
                          <a:prstGeom prst="rect">
                            <a:avLst/>
                          </a:prstGeom>
                          <a:noFill/>
                          <a:ln>
                            <a:noFill/>
                          </a:ln>
                        </pic:spPr>
                      </pic:pic>
                    </a:graphicData>
                  </a:graphic>
                </wp:inline>
              </w:drawing>
            </w:r>
          </w:p>
        </w:tc>
        <w:tc>
          <w:tcPr>
            <w:tcW w:w="174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kern w:val="2"/>
                <w:sz w:val="21"/>
                <w:szCs w:val="21"/>
              </w:rPr>
            </w:pPr>
            <w:r>
              <w:rPr>
                <w:rFonts w:hint="eastAsia" w:ascii="宋体" w:hAnsi="宋体" w:eastAsia="宋体" w:cs="宋体"/>
                <w:b/>
                <w:bCs/>
                <w:kern w:val="2"/>
                <w:sz w:val="21"/>
                <w:szCs w:val="21"/>
                <w:lang w:val="en-US" w:eastAsia="zh-CN" w:bidi="ar"/>
              </w:rPr>
              <w:t>身心准备</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动作协调：</w:t>
            </w:r>
            <w:r>
              <w:rPr>
                <w:rFonts w:hint="default" w:ascii="Calibri" w:hAnsi="Calibri" w:eastAsia="宋体" w:cs="Calibri"/>
                <w:kern w:val="2"/>
                <w:sz w:val="21"/>
                <w:szCs w:val="21"/>
                <w:lang w:val="en-US" w:eastAsia="zh-CN" w:bidi="ar"/>
              </w:rPr>
              <w:t>1.</w:t>
            </w:r>
            <w:r>
              <w:rPr>
                <w:rFonts w:hint="eastAsia" w:ascii="宋体" w:hAnsi="宋体" w:eastAsia="宋体" w:cs="宋体"/>
                <w:kern w:val="2"/>
                <w:sz w:val="21"/>
                <w:szCs w:val="21"/>
                <w:lang w:val="en-US" w:eastAsia="zh-CN" w:bidi="ar"/>
              </w:rPr>
              <w:t>手部动作协调，能使用简单的 工具和材料。</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kern w:val="2"/>
                <w:sz w:val="21"/>
                <w:szCs w:val="21"/>
              </w:rPr>
            </w:pPr>
            <w:r>
              <w:rPr>
                <w:rFonts w:hint="eastAsia" w:ascii="宋体" w:hAnsi="宋体" w:eastAsia="宋体" w:cs="宋体"/>
                <w:b/>
                <w:bCs/>
                <w:kern w:val="2"/>
                <w:sz w:val="21"/>
                <w:szCs w:val="21"/>
                <w:lang w:val="en-US" w:eastAsia="zh-CN" w:bidi="ar"/>
              </w:rPr>
              <w:t>生活准备：</w:t>
            </w:r>
          </w:p>
          <w:p>
            <w:pPr>
              <w:keepNext w:val="0"/>
              <w:keepLines w:val="0"/>
              <w:widowControl w:val="0"/>
              <w:suppressLineNumbers w:val="0"/>
              <w:spacing w:before="0" w:beforeAutospacing="0" w:after="0" w:afterAutospacing="0"/>
              <w:ind w:left="0" w:right="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生活习惯：2.保持良好的个人卫生，有自觉 洗手的习惯，有保护视力的意识。</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生活自理：2.坚持自己的事情自己做，能分类整理和保管好自 己的物品。3.有初步的时间观念，做事不拖沓。</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kern w:val="2"/>
                <w:sz w:val="21"/>
                <w:szCs w:val="21"/>
              </w:rPr>
            </w:pPr>
            <w:r>
              <w:rPr>
                <w:rFonts w:hint="eastAsia" w:ascii="宋体" w:hAnsi="宋体" w:eastAsia="宋体" w:cs="宋体"/>
                <w:b/>
                <w:bCs/>
                <w:kern w:val="2"/>
                <w:sz w:val="21"/>
                <w:szCs w:val="21"/>
                <w:lang w:val="en-US" w:eastAsia="zh-CN" w:bidi="ar"/>
              </w:rPr>
              <w:t>社会准备：</w:t>
            </w:r>
          </w:p>
          <w:p>
            <w:pPr>
              <w:keepNext w:val="0"/>
              <w:keepLines w:val="0"/>
              <w:widowControl w:val="0"/>
              <w:suppressLineNumbers w:val="0"/>
              <w:spacing w:before="0" w:beforeAutospacing="0" w:after="0" w:afterAutospacing="0"/>
              <w:ind w:left="0" w:right="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任务意识：2.能自觉、独 立完成老师安排的任务。</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热爱集体：2.愿意为集 体出主意、想办法、做事情。</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kern w:val="2"/>
                <w:sz w:val="21"/>
                <w:szCs w:val="21"/>
              </w:rPr>
            </w:pPr>
            <w:r>
              <w:rPr>
                <w:rFonts w:hint="eastAsia" w:ascii="宋体" w:hAnsi="宋体" w:eastAsia="宋体" w:cs="宋体"/>
                <w:b/>
                <w:bCs/>
                <w:kern w:val="2"/>
                <w:sz w:val="21"/>
                <w:szCs w:val="21"/>
                <w:lang w:val="en-US" w:eastAsia="zh-CN" w:bidi="ar"/>
              </w:rPr>
              <w:t>学习准备：</w:t>
            </w:r>
          </w:p>
          <w:p>
            <w:pPr>
              <w:keepNext w:val="0"/>
              <w:keepLines w:val="0"/>
              <w:widowControl w:val="0"/>
              <w:suppressLineNumbers w:val="0"/>
              <w:spacing w:before="0" w:beforeAutospacing="0" w:after="0" w:afterAutospacing="0"/>
              <w:ind w:left="0" w:right="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好奇好问：</w:t>
            </w:r>
            <w:r>
              <w:rPr>
                <w:rFonts w:hint="default" w:ascii="宋体" w:hAnsi="宋体" w:eastAsia="宋体" w:cs="宋体"/>
                <w:kern w:val="2"/>
                <w:sz w:val="21"/>
                <w:szCs w:val="21"/>
                <w:lang w:val="en-US" w:eastAsia="zh-CN" w:bidi="ar"/>
              </w:rPr>
              <w:t>1.</w:t>
            </w:r>
            <w:r>
              <w:rPr>
                <w:rFonts w:hint="eastAsia" w:ascii="宋体" w:hAnsi="宋体" w:eastAsia="宋体" w:cs="宋体"/>
                <w:kern w:val="2"/>
                <w:sz w:val="21"/>
                <w:szCs w:val="21"/>
                <w:lang w:val="en-US" w:eastAsia="zh-CN" w:bidi="ar"/>
              </w:rPr>
              <w:t>对身边的新事物感兴趣，有好奇心和探究欲。</w:t>
            </w:r>
          </w:p>
          <w:p>
            <w:pPr>
              <w:keepNext w:val="0"/>
              <w:keepLines w:val="0"/>
              <w:widowControl w:val="0"/>
              <w:suppressLineNumbers w:val="0"/>
              <w:spacing w:before="0" w:beforeAutospacing="0" w:after="0" w:afterAutospacing="0"/>
              <w:ind w:left="0" w:right="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学习习惯：</w:t>
            </w:r>
            <w:r>
              <w:rPr>
                <w:rFonts w:hint="default" w:ascii="宋体" w:hAnsi="宋体" w:eastAsia="宋体" w:cs="宋体"/>
                <w:kern w:val="2"/>
                <w:sz w:val="21"/>
                <w:szCs w:val="21"/>
                <w:lang w:val="en-US" w:eastAsia="zh-CN" w:bidi="ar"/>
              </w:rPr>
              <w:t>1.</w:t>
            </w:r>
            <w:r>
              <w:rPr>
                <w:rFonts w:hint="eastAsia" w:ascii="宋体" w:hAnsi="宋体" w:eastAsia="宋体" w:cs="宋体"/>
                <w:kern w:val="2"/>
                <w:sz w:val="21"/>
                <w:szCs w:val="21"/>
                <w:lang w:val="en-US" w:eastAsia="zh-CN" w:bidi="ar"/>
              </w:rPr>
              <w:t>能专注地做事，分心时能在成人提醒下调整注意力。</w:t>
            </w:r>
          </w:p>
          <w:p>
            <w:pPr>
              <w:keepNext w:val="0"/>
              <w:keepLines w:val="0"/>
              <w:widowControl w:val="0"/>
              <w:suppressLineNumbers w:val="0"/>
              <w:spacing w:before="0" w:beforeAutospacing="0" w:after="0" w:afterAutospacing="0"/>
              <w:ind w:left="0" w:right="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学习兴趣：</w:t>
            </w:r>
            <w:r>
              <w:rPr>
                <w:rFonts w:hint="default" w:ascii="宋体" w:hAnsi="宋体" w:eastAsia="宋体" w:cs="宋体"/>
                <w:kern w:val="2"/>
                <w:sz w:val="21"/>
                <w:szCs w:val="21"/>
                <w:lang w:val="en-US" w:eastAsia="zh-CN" w:bidi="ar"/>
              </w:rPr>
              <w:t>3.</w:t>
            </w:r>
            <w:r>
              <w:rPr>
                <w:rFonts w:hint="eastAsia" w:ascii="宋体" w:hAnsi="宋体" w:eastAsia="宋体" w:cs="宋体"/>
                <w:kern w:val="2"/>
                <w:sz w:val="21"/>
                <w:szCs w:val="21"/>
                <w:lang w:val="en-US" w:eastAsia="zh-CN" w:bidi="ar"/>
              </w:rPr>
              <w:t>对生活情境中的文字符号感兴趣，愿意用图画、符号等方式记录自己的想法和发现。</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学习能力：能说出图画书的主要情节，并有自己的理解和想法。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4" w:type="dxa"/>
            <w:vMerge w:val="continue"/>
            <w:tcBorders>
              <w:left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泥工：大熊猫</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幼儿能尝试用折纸、泥塑、剪贴、多物体组合等方式创作立体的动物造型。</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彩泥（白色、绿色、黑色等）、彩泥工具</w:t>
            </w: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lang w:val="en-US"/>
              </w:rPr>
            </w:pPr>
            <w:r>
              <w:rPr>
                <w:rFonts w:hint="eastAsia" w:ascii="宋体" w:hAnsi="宋体" w:eastAsia="宋体" w:cs="宋体"/>
                <w:kern w:val="2"/>
                <w:sz w:val="21"/>
                <w:szCs w:val="21"/>
                <w:lang w:val="en-US" w:eastAsia="zh-CN" w:bidi="ar"/>
              </w:rPr>
              <w:t>能仔细观察熊猫的特征，用彩泥进行搓、捏等技能，制作熊猫和竹子。</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引导幼儿观察大熊猫的外形他正。</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lang w:eastAsia="zh-CN"/>
              </w:rPr>
            </w:pPr>
            <w:r>
              <w:rPr>
                <w:rFonts w:hint="default" w:ascii="Calibri" w:hAnsi="Calibri" w:eastAsia="宋体" w:cs="Times New Roman"/>
                <w:kern w:val="2"/>
                <w:sz w:val="21"/>
                <w:szCs w:val="21"/>
                <w:lang w:eastAsia="zh-CN"/>
              </w:rPr>
              <w:drawing>
                <wp:inline distT="0" distB="0" distL="114300" distR="114300">
                  <wp:extent cx="0" cy="0"/>
                  <wp:effectExtent l="0" t="0" r="0" b="0"/>
                  <wp:docPr id="48" name="图片 48" descr="IMG_3827(20231231-11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3827(20231231-115500)"/>
                          <pic:cNvPicPr>
                            <a:picLocks noChangeAspect="1"/>
                          </pic:cNvPicPr>
                        </pic:nvPicPr>
                        <pic:blipFill>
                          <a:blip r:embed="rId21"/>
                          <a:stretch>
                            <a:fillRect/>
                          </a:stretch>
                        </pic:blipFill>
                        <pic:spPr>
                          <a:xfrm>
                            <a:off x="0" y="0"/>
                            <a:ext cx="0" cy="0"/>
                          </a:xfrm>
                          <a:prstGeom prst="rect">
                            <a:avLst/>
                          </a:prstGeom>
                        </pic:spPr>
                      </pic:pic>
                    </a:graphicData>
                  </a:graphic>
                </wp:inline>
              </w:drawing>
            </w:r>
            <w:r>
              <w:rPr>
                <w:rFonts w:hint="default" w:ascii="Calibri" w:hAnsi="Calibri" w:eastAsia="宋体" w:cs="Times New Roman"/>
                <w:kern w:val="2"/>
                <w:sz w:val="21"/>
                <w:szCs w:val="21"/>
                <w:lang w:eastAsia="zh-CN"/>
              </w:rPr>
              <w:drawing>
                <wp:inline distT="0" distB="0" distL="114300" distR="114300">
                  <wp:extent cx="975360" cy="1299845"/>
                  <wp:effectExtent l="0" t="0" r="15240" b="20955"/>
                  <wp:docPr id="49" name="图片 49" descr="IMG_3827(20231231-11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3827(20231231-115500)"/>
                          <pic:cNvPicPr>
                            <a:picLocks noChangeAspect="1"/>
                          </pic:cNvPicPr>
                        </pic:nvPicPr>
                        <pic:blipFill>
                          <a:blip r:embed="rId21"/>
                          <a:stretch>
                            <a:fillRect/>
                          </a:stretch>
                        </pic:blipFill>
                        <pic:spPr>
                          <a:xfrm>
                            <a:off x="0" y="0"/>
                            <a:ext cx="975360" cy="1299845"/>
                          </a:xfrm>
                          <a:prstGeom prst="rect">
                            <a:avLst/>
                          </a:prstGeom>
                        </pic:spPr>
                      </pic:pic>
                    </a:graphicData>
                  </a:graphic>
                </wp:inline>
              </w:drawing>
            </w:r>
          </w:p>
        </w:tc>
        <w:tc>
          <w:tcPr>
            <w:tcW w:w="1748"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664" w:type="dxa"/>
            <w:vMerge w:val="continue"/>
            <w:tcBorders>
              <w:left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eastAsia" w:ascii="Calibri" w:hAnsi="Calibri" w:eastAsia="宋体" w:cs="Times New Roman"/>
                <w:kern w:val="2"/>
                <w:sz w:val="21"/>
                <w:szCs w:val="21"/>
                <w:lang w:val="en-US" w:eastAsia="zh-Hans"/>
              </w:rPr>
            </w:pPr>
            <w:r>
              <w:rPr>
                <w:rFonts w:hint="eastAsia" w:ascii="宋体" w:hAnsi="宋体" w:eastAsia="宋体" w:cs="宋体"/>
                <w:kern w:val="2"/>
                <w:sz w:val="21"/>
                <w:szCs w:val="21"/>
                <w:lang w:val="en-US" w:eastAsia="zh-CN" w:bidi="ar"/>
              </w:rPr>
              <w:t>积木建构：</w:t>
            </w:r>
            <w:r>
              <w:rPr>
                <w:rFonts w:hint="eastAsia" w:ascii="宋体" w:hAnsi="宋体" w:eastAsia="宋体" w:cs="宋体"/>
                <w:kern w:val="2"/>
                <w:sz w:val="21"/>
                <w:szCs w:val="21"/>
                <w:lang w:val="en-US" w:eastAsia="zh-Hans" w:bidi="ar"/>
              </w:rPr>
              <w:t>快乐农场</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eastAsia" w:eastAsia="宋体"/>
                <w:b w:val="0"/>
                <w:bCs w:val="0"/>
                <w:color w:val="000000"/>
                <w:lang w:val="en-US" w:eastAsia="zh-CN"/>
              </w:rPr>
            </w:pPr>
            <w:r>
              <w:rPr>
                <w:rFonts w:hint="eastAsia" w:eastAsia="宋体"/>
                <w:b w:val="0"/>
                <w:bCs w:val="0"/>
                <w:color w:val="000000"/>
                <w:lang w:val="en-US" w:eastAsia="zh-CN"/>
              </w:rPr>
              <w:t>1.图形与空间方位：视觉图像与空间推理（幼儿能同时在水平或垂直方向上搭建积木。）</w:t>
            </w:r>
          </w:p>
          <w:p>
            <w:pPr>
              <w:keepNext w:val="0"/>
              <w:keepLines w:val="0"/>
              <w:widowControl w:val="0"/>
              <w:suppressLineNumbers w:val="0"/>
              <w:spacing w:before="0" w:beforeAutospacing="0" w:after="0" w:afterAutospacing="0"/>
              <w:ind w:left="0" w:right="0"/>
              <w:jc w:val="both"/>
              <w:rPr>
                <w:rFonts w:hint="default" w:eastAsia="宋体"/>
                <w:b w:val="0"/>
                <w:bCs w:val="0"/>
                <w:color w:val="000000"/>
                <w:lang w:val="en-US" w:eastAsia="zh-CN"/>
              </w:rPr>
            </w:pPr>
            <w:r>
              <w:rPr>
                <w:rFonts w:hint="eastAsia" w:eastAsia="宋体"/>
                <w:b w:val="0"/>
                <w:bCs w:val="0"/>
                <w:color w:val="000000"/>
                <w:lang w:val="en-US" w:eastAsia="zh-CN"/>
              </w:rPr>
              <w:t>2.建构技能：幼儿尝试用架空、围合的方法拼搭、建构。</w:t>
            </w:r>
          </w:p>
          <w:p>
            <w:pPr>
              <w:keepNext w:val="0"/>
              <w:keepLines w:val="0"/>
              <w:widowControl w:val="0"/>
              <w:suppressLineNumbers w:val="0"/>
              <w:spacing w:before="0" w:beforeAutospacing="0" w:after="0" w:afterAutospacing="0"/>
              <w:ind w:left="0" w:right="0"/>
              <w:jc w:val="both"/>
              <w:rPr>
                <w:rFonts w:hint="eastAsia" w:eastAsia="宋体"/>
                <w:b w:val="0"/>
                <w:bCs w:val="0"/>
                <w:color w:val="000000"/>
                <w:lang w:val="en-US" w:eastAsia="zh-CN"/>
              </w:rPr>
            </w:pPr>
            <w:r>
              <w:rPr>
                <w:rFonts w:hint="eastAsia" w:eastAsia="宋体"/>
                <w:b w:val="0"/>
                <w:bCs w:val="0"/>
                <w:color w:val="000000"/>
                <w:lang w:val="en-US" w:eastAsia="zh-CN"/>
              </w:rPr>
              <w:t>3.人际交往：友好相处（幼儿喜欢和同伴一起玩游戏，有经常一起玩的伙伴。）</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eastAsia="宋体"/>
                <w:b w:val="0"/>
                <w:bCs w:val="0"/>
                <w:color w:val="000000"/>
                <w:lang w:val="en-US" w:eastAsia="zh-CN"/>
              </w:rPr>
              <w:t>4.前书写：（幼儿愿意用</w:t>
            </w:r>
            <w:r>
              <w:rPr>
                <w:rFonts w:hint="eastAsia"/>
                <w:b w:val="0"/>
                <w:bCs w:val="0"/>
                <w:color w:val="000000"/>
                <w:lang w:val="en-US" w:eastAsia="zh-CN"/>
              </w:rPr>
              <w:t>图画和符号表达自己的愿望和想法。）</w:t>
            </w:r>
            <w:r>
              <w:rPr>
                <w:rFonts w:hint="eastAsia" w:ascii="宋体" w:hAnsi="宋体" w:eastAsia="宋体" w:cs="宋体"/>
                <w:kern w:val="2"/>
                <w:sz w:val="21"/>
                <w:szCs w:val="21"/>
                <w:lang w:val="en-US" w:eastAsia="zh-CN" w:bidi="ar"/>
              </w:rPr>
              <w:t>。</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单元积木</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各种</w:t>
            </w:r>
            <w:r>
              <w:rPr>
                <w:rFonts w:hint="eastAsia" w:ascii="宋体" w:hAnsi="宋体" w:eastAsia="宋体" w:cs="宋体"/>
                <w:kern w:val="2"/>
                <w:sz w:val="21"/>
                <w:szCs w:val="21"/>
                <w:lang w:val="en-US" w:eastAsia="zh-Hans" w:bidi="ar"/>
              </w:rPr>
              <w:t>农场</w:t>
            </w:r>
            <w:r>
              <w:rPr>
                <w:rFonts w:hint="eastAsia" w:ascii="宋体" w:hAnsi="宋体" w:eastAsia="宋体" w:cs="宋体"/>
                <w:kern w:val="2"/>
                <w:sz w:val="21"/>
                <w:szCs w:val="21"/>
                <w:lang w:val="en-US" w:eastAsia="zh-CN" w:bidi="ar"/>
              </w:rPr>
              <w:t>图片欣赏</w:t>
            </w:r>
          </w:p>
        </w:tc>
        <w:tc>
          <w:tcPr>
            <w:tcW w:w="2200"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line="360" w:lineRule="exact"/>
              <w:rPr>
                <w:rFonts w:hint="eastAsia" w:ascii="宋体" w:hAnsi="宋体" w:eastAsia="宋体" w:cs="宋体"/>
                <w:kern w:val="1"/>
              </w:rPr>
            </w:pPr>
            <w:r>
              <w:rPr>
                <w:rFonts w:hint="eastAsia" w:ascii="宋体" w:hAnsi="宋体" w:eastAsia="宋体" w:cs="宋体"/>
                <w:color w:val="000000"/>
                <w:lang w:val="en-US" w:eastAsia="zh-CN"/>
              </w:rPr>
              <w:t>1.能选择</w:t>
            </w:r>
            <w:r>
              <w:rPr>
                <w:rFonts w:hint="eastAsia" w:ascii="宋体" w:hAnsi="宋体" w:eastAsia="宋体" w:cs="宋体"/>
                <w:kern w:val="1"/>
              </w:rPr>
              <w:t>自己喜欢的</w:t>
            </w:r>
            <w:r>
              <w:rPr>
                <w:rFonts w:hint="eastAsia" w:ascii="宋体" w:hAnsi="宋体" w:eastAsia="宋体" w:cs="宋体"/>
                <w:kern w:val="1"/>
                <w:lang w:val="en-US" w:eastAsia="zh-CN"/>
              </w:rPr>
              <w:t>积木</w:t>
            </w:r>
            <w:r>
              <w:rPr>
                <w:rFonts w:hint="eastAsia" w:ascii="宋体" w:hAnsi="宋体" w:eastAsia="宋体" w:cs="宋体"/>
                <w:kern w:val="1"/>
              </w:rPr>
              <w:t>进行操作游戏。</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color w:val="000000"/>
                <w:lang w:val="en-US" w:eastAsia="zh-CN"/>
              </w:rPr>
              <w:t>2.结合自身已有的生活经验以及与主题相关的图片进行搭建。</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鼓励幼儿多角度通过图片、视频的形式架构对房子的认知经验。</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通过图片支架的形式帮助幼儿了解间隔叠高的方法。</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INCLUDEPICTURE \d "C:\\Users\\lenovo\\AppData\\Local\\Temp\\ksohtml30392\\wps33.jpg" \* MERGEFORMATINET </w:instrText>
            </w:r>
            <w:r>
              <w:rPr>
                <w:rFonts w:hint="default" w:ascii="Calibri" w:hAnsi="Calibri" w:eastAsia="宋体" w:cs="Times New Roman"/>
                <w:kern w:val="2"/>
                <w:sz w:val="21"/>
                <w:szCs w:val="21"/>
                <w:lang w:val="en-US" w:eastAsia="zh-CN" w:bidi="ar"/>
              </w:rPr>
              <w:fldChar w:fldCharType="separate"/>
            </w:r>
            <w:r>
              <w:rPr>
                <w:rFonts w:hint="default" w:ascii="Calibri" w:hAnsi="Calibri" w:eastAsia="宋体" w:cs="Times New Roman"/>
                <w:kern w:val="2"/>
                <w:sz w:val="21"/>
                <w:szCs w:val="21"/>
                <w:lang w:val="en-US" w:eastAsia="zh-CN" w:bidi="ar"/>
              </w:rPr>
              <w:drawing>
                <wp:inline distT="0" distB="0" distL="114300" distR="114300">
                  <wp:extent cx="1038225" cy="781050"/>
                  <wp:effectExtent l="0" t="0" r="3175" b="6350"/>
                  <wp:docPr id="47" name="图片 22"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descr="IMG_268"/>
                          <pic:cNvPicPr>
                            <a:picLocks noChangeAspect="1"/>
                          </pic:cNvPicPr>
                        </pic:nvPicPr>
                        <pic:blipFill>
                          <a:blip r:embed="rId22"/>
                          <a:stretch>
                            <a:fillRect/>
                          </a:stretch>
                        </pic:blipFill>
                        <pic:spPr>
                          <a:xfrm>
                            <a:off x="0" y="0"/>
                            <a:ext cx="1038225" cy="781050"/>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fldChar w:fldCharType="end"/>
            </w:r>
          </w:p>
        </w:tc>
        <w:tc>
          <w:tcPr>
            <w:tcW w:w="1748"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664" w:type="dxa"/>
            <w:vMerge w:val="continue"/>
            <w:tcBorders>
              <w:left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lang w:val="en-US"/>
              </w:rPr>
            </w:pPr>
            <w:r>
              <w:rPr>
                <w:rFonts w:hint="eastAsia" w:ascii="宋体" w:hAnsi="宋体" w:eastAsia="宋体" w:cs="宋体"/>
                <w:kern w:val="2"/>
                <w:sz w:val="21"/>
                <w:szCs w:val="21"/>
                <w:lang w:val="en-US" w:eastAsia="zh-CN" w:bidi="ar"/>
              </w:rPr>
              <w:t>雪花片建构：</w:t>
            </w:r>
            <w:r>
              <w:rPr>
                <w:rFonts w:hint="eastAsia" w:ascii="宋体" w:hAnsi="宋体" w:eastAsia="宋体" w:cs="宋体"/>
                <w:kern w:val="2"/>
                <w:sz w:val="21"/>
                <w:szCs w:val="21"/>
                <w:lang w:val="en-US" w:eastAsia="zh-Hans" w:bidi="ar"/>
              </w:rPr>
              <w:t>长颈鹿</w:t>
            </w:r>
            <w:r>
              <w:rPr>
                <w:rFonts w:hint="default" w:ascii="宋体" w:hAnsi="宋体" w:eastAsia="宋体" w:cs="宋体"/>
                <w:kern w:val="2"/>
                <w:sz w:val="21"/>
                <w:szCs w:val="21"/>
                <w:lang w:eastAsia="zh-Hans" w:bidi="ar"/>
              </w:rPr>
              <w:t>、</w:t>
            </w:r>
            <w:r>
              <w:rPr>
                <w:rFonts w:hint="eastAsia" w:ascii="宋体" w:hAnsi="宋体" w:eastAsia="宋体" w:cs="宋体"/>
                <w:kern w:val="2"/>
                <w:sz w:val="21"/>
                <w:szCs w:val="21"/>
                <w:lang w:val="en-US" w:eastAsia="zh-Hans" w:bidi="ar"/>
              </w:rPr>
              <w:t>小兔子</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能运用一字拼插、十字拼插、花型拼插等方法拼插出</w:t>
            </w:r>
            <w:r>
              <w:rPr>
                <w:rFonts w:hint="eastAsia" w:ascii="宋体" w:hAnsi="宋体" w:eastAsia="宋体" w:cs="宋体"/>
                <w:kern w:val="2"/>
                <w:sz w:val="21"/>
                <w:szCs w:val="21"/>
                <w:lang w:val="en-US" w:eastAsia="zh-Hans" w:bidi="ar"/>
              </w:rPr>
              <w:t>火箭</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雪花片若干</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东方明珠电视塔图片欣赏</w:t>
            </w: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kern w:val="2"/>
                <w:sz w:val="21"/>
                <w:szCs w:val="21"/>
                <w:lang w:val="en-US" w:eastAsia="zh-Hans" w:bidi="ar"/>
              </w:rPr>
            </w:pPr>
            <w:r>
              <w:rPr>
                <w:rFonts w:hint="default" w:ascii="宋体" w:hAnsi="宋体" w:eastAsia="宋体" w:cs="宋体"/>
                <w:kern w:val="2"/>
                <w:sz w:val="21"/>
                <w:szCs w:val="21"/>
                <w:lang w:eastAsia="zh-CN" w:bidi="ar"/>
              </w:rPr>
              <w:t>1.</w:t>
            </w:r>
            <w:r>
              <w:rPr>
                <w:rFonts w:hint="eastAsia" w:ascii="宋体" w:hAnsi="宋体" w:eastAsia="宋体" w:cs="宋体"/>
                <w:kern w:val="2"/>
                <w:sz w:val="21"/>
                <w:szCs w:val="21"/>
                <w:lang w:val="en-US" w:eastAsia="zh-CN" w:bidi="ar"/>
              </w:rPr>
              <w:t>先花型拼插再进行围合搭出两个，进行连接搭出</w:t>
            </w:r>
            <w:r>
              <w:rPr>
                <w:rFonts w:hint="eastAsia" w:ascii="宋体" w:hAnsi="宋体" w:eastAsia="宋体" w:cs="宋体"/>
                <w:kern w:val="2"/>
                <w:sz w:val="21"/>
                <w:szCs w:val="21"/>
                <w:lang w:val="en-US" w:eastAsia="zh-Hans" w:bidi="ar"/>
              </w:rPr>
              <w:t>火箭的逃逸塔</w:t>
            </w:r>
          </w:p>
          <w:p>
            <w:pPr>
              <w:keepNext w:val="0"/>
              <w:keepLines w:val="0"/>
              <w:widowControl w:val="0"/>
              <w:numPr>
                <w:ilvl w:val="0"/>
                <w:numId w:val="0"/>
              </w:numPr>
              <w:suppressLineNumbers w:val="0"/>
              <w:spacing w:before="0" w:beforeAutospacing="0" w:after="0" w:afterAutospacing="0"/>
              <w:ind w:right="0" w:rightChars="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使用一字拼插和十字拼插搭出</w:t>
            </w:r>
            <w:r>
              <w:rPr>
                <w:rFonts w:hint="default" w:ascii="宋体" w:hAnsi="宋体" w:eastAsia="宋体" w:cs="宋体"/>
                <w:kern w:val="2"/>
                <w:sz w:val="21"/>
                <w:szCs w:val="21"/>
                <w:lang w:eastAsia="zh-CN" w:bidi="ar"/>
              </w:rPr>
              <w:t>4</w:t>
            </w:r>
            <w:r>
              <w:rPr>
                <w:rFonts w:hint="eastAsia" w:ascii="宋体" w:hAnsi="宋体" w:eastAsia="宋体" w:cs="宋体"/>
                <w:kern w:val="2"/>
                <w:sz w:val="21"/>
                <w:szCs w:val="21"/>
                <w:lang w:val="en-US" w:eastAsia="zh-Hans" w:bidi="ar"/>
              </w:rPr>
              <w:t>个助推器和塔身</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提供东方明珠电视塔雪花片建构图片欣赏，帮助幼儿从平面到立体建构的经验感知</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eastAsia="宋体"/>
                <w:color w:val="000000"/>
                <w:lang w:eastAsia="zh-CN"/>
              </w:rPr>
              <w:drawing>
                <wp:inline distT="0" distB="0" distL="114300" distR="114300">
                  <wp:extent cx="1080135" cy="720725"/>
                  <wp:effectExtent l="0" t="0" r="12065" b="15875"/>
                  <wp:docPr id="7" name="图片 2" descr="/Users/apple/Desktop/未命名文件夹/IMG_2831.JPGIMG_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Users/apple/Desktop/未命名文件夹/IMG_2831.JPGIMG_2831"/>
                          <pic:cNvPicPr>
                            <a:picLocks noChangeAspect="1"/>
                          </pic:cNvPicPr>
                        </pic:nvPicPr>
                        <pic:blipFill>
                          <a:blip r:embed="rId23"/>
                          <a:srcRect l="12534" r="9065" b="43452"/>
                          <a:stretch>
                            <a:fillRect/>
                          </a:stretch>
                        </pic:blipFill>
                        <pic:spPr>
                          <a:xfrm>
                            <a:off x="0" y="0"/>
                            <a:ext cx="1080135" cy="720725"/>
                          </a:xfrm>
                          <a:prstGeom prst="rect">
                            <a:avLst/>
                          </a:prstGeom>
                          <a:noFill/>
                          <a:ln>
                            <a:noFill/>
                          </a:ln>
                        </pic:spPr>
                      </pic:pic>
                    </a:graphicData>
                  </a:graphic>
                </wp:inline>
              </w:drawing>
            </w:r>
          </w:p>
        </w:tc>
        <w:tc>
          <w:tcPr>
            <w:tcW w:w="1748"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4" w:hRule="atLeast"/>
          <w:jc w:val="center"/>
        </w:trPr>
        <w:tc>
          <w:tcPr>
            <w:tcW w:w="664" w:type="dxa"/>
            <w:vMerge w:val="continue"/>
            <w:tcBorders>
              <w:left w:val="single" w:color="auto" w:sz="4" w:space="0"/>
              <w:right w:val="single" w:color="auto" w:sz="4" w:space="0"/>
            </w:tcBorders>
            <w:noWrap w:val="0"/>
            <w:vAlign w:val="center"/>
          </w:tcPr>
          <w:p>
            <w:pPr>
              <w:rPr>
                <w:rFonts w:hint="default" w:ascii="Times New Roman" w:hAnsi="Times New Roman" w:cs="Times New Roman"/>
                <w:sz w:val="20"/>
                <w:szCs w:val="20"/>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雪花片建构</w:t>
            </w:r>
            <w:r>
              <w:rPr>
                <w:rFonts w:hint="default" w:ascii="Calibri" w:hAnsi="Calibri"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房子</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i w:val="0"/>
                <w:color w:val="000000"/>
                <w:kern w:val="2"/>
                <w:sz w:val="21"/>
                <w:szCs w:val="21"/>
              </w:rPr>
            </w:pPr>
            <w:r>
              <w:rPr>
                <w:rFonts w:hint="default" w:ascii="Calibri" w:hAnsi="Calibri" w:eastAsia="宋体" w:cs="Times New Roman"/>
                <w:color w:val="000000"/>
                <w:kern w:val="2"/>
                <w:sz w:val="21"/>
                <w:szCs w:val="21"/>
                <w:lang w:val="en-US" w:eastAsia="zh-CN" w:bidi="ar"/>
              </w:rPr>
              <w:t>1</w:t>
            </w:r>
            <w:r>
              <w:rPr>
                <w:rFonts w:hint="default" w:ascii="Calibri" w:hAnsi="Calibri" w:eastAsia="宋体" w:cs="Times New Roman"/>
                <w:i w:val="0"/>
                <w:color w:val="000000"/>
                <w:kern w:val="2"/>
                <w:sz w:val="21"/>
                <w:szCs w:val="21"/>
                <w:lang w:val="en-US" w:eastAsia="zh-CN" w:bidi="ar"/>
              </w:rPr>
              <w:t>.</w:t>
            </w:r>
            <w:r>
              <w:rPr>
                <w:rFonts w:hint="eastAsia" w:ascii="宋体" w:hAnsi="宋体" w:eastAsia="宋体" w:cs="宋体"/>
                <w:i w:val="0"/>
                <w:color w:val="000000"/>
                <w:kern w:val="2"/>
                <w:sz w:val="21"/>
                <w:szCs w:val="21"/>
                <w:lang w:val="en-US" w:eastAsia="zh-CN" w:bidi="ar"/>
              </w:rPr>
              <w:t>学会雪花片拼插的基本技法：一字插、十字插、花形插、围合连接、几何形体插等。</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1"/>
                <w:szCs w:val="21"/>
              </w:rPr>
            </w:pPr>
            <w:r>
              <w:rPr>
                <w:rFonts w:hint="default" w:ascii="Calibri" w:hAnsi="Calibri" w:eastAsia="宋体" w:cs="Times New Roman"/>
                <w:color w:val="000000"/>
                <w:kern w:val="2"/>
                <w:sz w:val="21"/>
                <w:szCs w:val="21"/>
                <w:lang w:val="en-US" w:eastAsia="zh-CN" w:bidi="ar"/>
              </w:rPr>
              <w:t>2</w:t>
            </w:r>
            <w:r>
              <w:rPr>
                <w:rFonts w:hint="default" w:ascii="Calibri" w:hAnsi="Calibri" w:eastAsia="宋体" w:cs="Times New Roman"/>
                <w:i w:val="0"/>
                <w:color w:val="000000"/>
                <w:kern w:val="2"/>
                <w:sz w:val="21"/>
                <w:szCs w:val="21"/>
                <w:lang w:val="en-US" w:eastAsia="zh-CN" w:bidi="ar"/>
              </w:rPr>
              <w:t>.</w:t>
            </w:r>
            <w:r>
              <w:rPr>
                <w:rFonts w:hint="eastAsia" w:ascii="宋体" w:hAnsi="宋体" w:eastAsia="宋体" w:cs="宋体"/>
                <w:i w:val="0"/>
                <w:color w:val="000000"/>
                <w:kern w:val="2"/>
                <w:sz w:val="21"/>
                <w:szCs w:val="21"/>
                <w:lang w:val="en-US" w:eastAsia="zh-CN" w:bidi="ar"/>
              </w:rPr>
              <w:t>能够运用不同拼插技法，发挥想象力、创造力，根据主题活动进行相关物品的拼插，大胆展示并介绍自己的作品。</w:t>
            </w: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雪花片若干</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我的家乡图片欣赏</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tc>
        <w:tc>
          <w:tcPr>
            <w:tcW w:w="220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先用雪花片拼出房子的底座，再拼出房子的屋顶</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提供房子雪花片建构图片欣赏，帮助幼儿从平面到立体建构的经验感知。</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tc>
        <w:tc>
          <w:tcPr>
            <w:tcW w:w="1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INCLUDEPICTURE \d "C:\\Users\\lenovo\\AppData\\Local\\Temp\\ksohtml30392\\wps32.jpg" \* MERGEFORMATINET </w:instrText>
            </w:r>
            <w:r>
              <w:rPr>
                <w:rFonts w:hint="default" w:ascii="Calibri" w:hAnsi="Calibri" w:eastAsia="宋体" w:cs="Times New Roman"/>
                <w:kern w:val="2"/>
                <w:sz w:val="21"/>
                <w:szCs w:val="21"/>
                <w:lang w:val="en-US" w:eastAsia="zh-CN" w:bidi="ar"/>
              </w:rPr>
              <w:fldChar w:fldCharType="separate"/>
            </w:r>
            <w:r>
              <w:rPr>
                <w:rFonts w:hint="default" w:ascii="Calibri" w:hAnsi="Calibri" w:eastAsia="宋体" w:cs="Times New Roman"/>
                <w:kern w:val="2"/>
                <w:sz w:val="21"/>
                <w:szCs w:val="21"/>
                <w:lang w:val="en-US" w:eastAsia="zh-CN" w:bidi="ar"/>
              </w:rPr>
              <w:drawing>
                <wp:inline distT="0" distB="0" distL="114300" distR="114300">
                  <wp:extent cx="1038225" cy="781050"/>
                  <wp:effectExtent l="0" t="0" r="3175" b="6350"/>
                  <wp:docPr id="42" name="图片 21"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descr="IMG_267"/>
                          <pic:cNvPicPr>
                            <a:picLocks noChangeAspect="1"/>
                          </pic:cNvPicPr>
                        </pic:nvPicPr>
                        <pic:blipFill>
                          <a:blip r:embed="rId24"/>
                          <a:stretch>
                            <a:fillRect/>
                          </a:stretch>
                        </pic:blipFill>
                        <pic:spPr>
                          <a:xfrm>
                            <a:off x="0" y="0"/>
                            <a:ext cx="1038225" cy="781050"/>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fldChar w:fldCharType="end"/>
            </w:r>
          </w:p>
        </w:tc>
        <w:tc>
          <w:tcPr>
            <w:tcW w:w="1748" w:type="dxa"/>
            <w:vMerge w:val="continue"/>
            <w:tcBorders>
              <w:top w:val="nil"/>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0"/>
                <w:szCs w:val="20"/>
              </w:rPr>
            </w:pPr>
          </w:p>
        </w:tc>
      </w:tr>
    </w:tbl>
    <w:p>
      <w:pPr>
        <w:ind w:firstLine="420"/>
        <w:rPr>
          <w:rFonts w:hint="default" w:ascii="宋体" w:hAnsi="宋体" w:cs="宋体"/>
          <w:b w:val="0"/>
          <w:bCs/>
          <w:sz w:val="21"/>
          <w:szCs w:val="21"/>
          <w:lang w:eastAsia="zh-Han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Cs w:val="21"/>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color w:val="auto"/>
          <w:szCs w:val="21"/>
        </w:rPr>
      </w:pPr>
      <w:r>
        <w:rPr>
          <w:rFonts w:hint="eastAsia" w:ascii="宋体" w:hAnsi="宋体" w:cs="宋体"/>
          <w:b/>
          <w:bCs/>
          <w:color w:val="auto"/>
          <w:szCs w:val="21"/>
          <w:lang w:val="en-US" w:eastAsia="zh-Hans"/>
        </w:rPr>
        <w:t>七</w:t>
      </w:r>
      <w:bookmarkStart w:id="0" w:name="_GoBack"/>
      <w:bookmarkEnd w:id="0"/>
      <w:r>
        <w:rPr>
          <w:rFonts w:hint="eastAsia" w:ascii="宋体" w:hAnsi="宋体" w:eastAsia="宋体" w:cs="宋体"/>
          <w:b/>
          <w:bCs/>
          <w:color w:val="auto"/>
          <w:szCs w:val="21"/>
        </w:rPr>
        <w:t>、主题活动安排（见周计划）</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Cs w:val="21"/>
          <w:lang w:val="en-US" w:eastAsia="zh-CN"/>
        </w:rPr>
      </w:pPr>
      <w:r>
        <w:rPr>
          <w:rFonts w:hint="eastAsia" w:ascii="宋体" w:hAnsi="宋体" w:eastAsia="宋体" w:cs="宋体"/>
          <w:b/>
          <w:bCs/>
          <w:color w:val="auto"/>
          <w:szCs w:val="21"/>
        </w:rPr>
        <w:t>八、主题实施与评价:</w:t>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color w:val="5500FF"/>
          <w:szCs w:val="21"/>
          <w:lang w:val="en-US" w:eastAsia="zh-CN"/>
        </w:rPr>
      </w:pPr>
      <w:r>
        <w:rPr>
          <w:rFonts w:hint="eastAsia" w:ascii="宋体" w:hAnsi="宋体" w:eastAsia="宋体" w:cs="宋体"/>
          <w:sz w:val="21"/>
          <w:szCs w:val="21"/>
          <w:lang w:val="en-US" w:eastAsia="zh-Hans"/>
        </w:rPr>
        <w:t>本次主题</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可爱的动物</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是一个传承的主题</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孩子们与动物有着天然之缘</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他们喜欢与动物为伍</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与其对话</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他们聆听动物的故事</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怀抱着毛茸茸的玩具</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翻看各种动物卡片和图</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孩子们对动物世界充满兴趣和好奇</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动物是孩子成长过程中的亲密伙伴</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幼儿也会从自身的喜怒哀乐</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冷暖温饱迁移到动物的身上</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为此我们开展了这个主题</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旨在在活动中孩子们能够初步了解动物的神态和生活习惯</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萌发孩子们保护小动物的情感</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在本主题活动实施中，我们首先与孩子们共同创设一个与主题相结合的区域游戏活动和学习的环境，给幼儿营造了一个快乐天地，使孩子在玩中与环境融合、对话，促进了幼儿更好的参与到了区域活动中。调动了孩子主动参与的积极性，产生对动物的兴趣。接着让幼儿收集各种动物图片、资料、收看动物世界，有把自己认识的新的动物名称和本领告诉本班其他小朋友。然后我们在区角上也设计和增添了许多动物的图片、图书及材料，同时将家长与幼儿共同收集的动物资料张贴在主题墙，引导幼儿在看看，说说，操作摆放中了解身边小动物的生活环境，及动物的自我保护方式，真正使《主题墙》活起来，进一步激发了幼儿对动物的认知与兴趣。另外这一次我们的秋游正好是去淹城动物园</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正好进行了一个主题上的联动</w:t>
      </w:r>
      <w:r>
        <w:rPr>
          <w:rFonts w:hint="default" w:ascii="宋体" w:hAnsi="宋体" w:eastAsia="宋体" w:cs="宋体"/>
          <w:sz w:val="21"/>
          <w:szCs w:val="21"/>
          <w:lang w:val="en-US" w:eastAsia="zh-Hans"/>
        </w:rPr>
        <w:t>，</w:t>
      </w:r>
      <w:r>
        <w:rPr>
          <w:rFonts w:hint="eastAsia" w:ascii="宋体" w:hAnsi="宋体" w:eastAsia="宋体" w:cs="宋体"/>
          <w:sz w:val="21"/>
          <w:szCs w:val="21"/>
          <w:lang w:val="en-US" w:eastAsia="zh-Hans"/>
        </w:rPr>
        <w:t>孩子们很感兴趣</w:t>
      </w:r>
      <w:r>
        <w:rPr>
          <w:rFonts w:hint="default" w:ascii="宋体" w:hAnsi="宋体" w:eastAsia="宋体" w:cs="宋体"/>
          <w:sz w:val="21"/>
          <w:szCs w:val="21"/>
          <w:lang w:val="en-US" w:eastAsia="zh-Hans"/>
        </w:rPr>
        <w:t>。</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000" w:usb1="00000000" w:usb2="00000000" w:usb3="00000000" w:csb0="00000000" w:csb1="00000000"/>
  </w:font>
  <w:font w:name="宋体">
    <w:altName w:val="汉仪书宋二KW"/>
    <w:panose1 w:val="02010600030101010101"/>
    <w:charset w:val="0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楷体_GB2312">
    <w:altName w:val="汉仪楷体简"/>
    <w:panose1 w:val="02010609030101010101"/>
    <w:charset w:val="86"/>
    <w:family w:val="roman"/>
    <w:pitch w:val="default"/>
    <w:sig w:usb0="00000000" w:usb1="00000000" w:usb2="00000000" w:usb3="00000000" w:csb0="00040000" w:csb1="00000000"/>
  </w:font>
  <w:font w:name="汉仪楷体简">
    <w:panose1 w:val="02010600000101010101"/>
    <w:charset w:val="86"/>
    <w:family w:val="auto"/>
    <w:pitch w:val="default"/>
    <w:sig w:usb0="00000000" w:usb1="00000000" w:usb2="00000000" w:usb3="00000000" w:csb0="00060000" w:csb1="00000000"/>
  </w:font>
  <w:font w:name="汉仪中黑KW">
    <w:panose1 w:val="00020600040101010101"/>
    <w:charset w:val="86"/>
    <w:family w:val="auto"/>
    <w:pitch w:val="default"/>
    <w:sig w:usb0="00000000" w:usb1="00000000" w:usb2="00000000" w:usb3="00000000" w:csb0="00160000"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0MDM1NjVmMGExYTgyODgwNzgzNzJmOWNkMDExNTQifQ=="/>
  </w:docVars>
  <w:rsids>
    <w:rsidRoot w:val="44260712"/>
    <w:rsid w:val="00774B7B"/>
    <w:rsid w:val="033701DF"/>
    <w:rsid w:val="04816C97"/>
    <w:rsid w:val="048D5C02"/>
    <w:rsid w:val="06C2275A"/>
    <w:rsid w:val="072509F5"/>
    <w:rsid w:val="09364C2E"/>
    <w:rsid w:val="0ABF929F"/>
    <w:rsid w:val="0C774C9E"/>
    <w:rsid w:val="0C931AD8"/>
    <w:rsid w:val="0CEC6BB7"/>
    <w:rsid w:val="0D1E3490"/>
    <w:rsid w:val="0EBBAE9A"/>
    <w:rsid w:val="0EEF50B9"/>
    <w:rsid w:val="11055443"/>
    <w:rsid w:val="11FC0687"/>
    <w:rsid w:val="12647126"/>
    <w:rsid w:val="12FB6FE8"/>
    <w:rsid w:val="140D22A8"/>
    <w:rsid w:val="14720225"/>
    <w:rsid w:val="14F6CDA5"/>
    <w:rsid w:val="18910E95"/>
    <w:rsid w:val="1AA263DC"/>
    <w:rsid w:val="1BEA1282"/>
    <w:rsid w:val="1CED2093"/>
    <w:rsid w:val="1F4D2419"/>
    <w:rsid w:val="1FF783FC"/>
    <w:rsid w:val="20361F52"/>
    <w:rsid w:val="226145C1"/>
    <w:rsid w:val="23F36CB0"/>
    <w:rsid w:val="242500D9"/>
    <w:rsid w:val="24D6159E"/>
    <w:rsid w:val="25243F0A"/>
    <w:rsid w:val="25D7B865"/>
    <w:rsid w:val="2688265B"/>
    <w:rsid w:val="27DFDF48"/>
    <w:rsid w:val="28D93D8C"/>
    <w:rsid w:val="291071F5"/>
    <w:rsid w:val="2A6A53BC"/>
    <w:rsid w:val="2BCE7FDF"/>
    <w:rsid w:val="2BD4611D"/>
    <w:rsid w:val="2CDE677D"/>
    <w:rsid w:val="31D55A3C"/>
    <w:rsid w:val="31D80187"/>
    <w:rsid w:val="32222E32"/>
    <w:rsid w:val="32B9647E"/>
    <w:rsid w:val="33776FE5"/>
    <w:rsid w:val="3464083E"/>
    <w:rsid w:val="35995C10"/>
    <w:rsid w:val="37041678"/>
    <w:rsid w:val="383D52EF"/>
    <w:rsid w:val="38E83D47"/>
    <w:rsid w:val="3A1A6AE5"/>
    <w:rsid w:val="3ADC526C"/>
    <w:rsid w:val="3B2013FF"/>
    <w:rsid w:val="3DDA0A5C"/>
    <w:rsid w:val="3E991D78"/>
    <w:rsid w:val="3EC4109B"/>
    <w:rsid w:val="3F4041AB"/>
    <w:rsid w:val="3F75273B"/>
    <w:rsid w:val="3FB11C9A"/>
    <w:rsid w:val="3FB31132"/>
    <w:rsid w:val="3FFE0CF3"/>
    <w:rsid w:val="41A50A65"/>
    <w:rsid w:val="44260712"/>
    <w:rsid w:val="46C428C1"/>
    <w:rsid w:val="479D22E3"/>
    <w:rsid w:val="484A1286"/>
    <w:rsid w:val="4A3B2A7A"/>
    <w:rsid w:val="4A747197"/>
    <w:rsid w:val="4AA63812"/>
    <w:rsid w:val="4C3C2A30"/>
    <w:rsid w:val="4CAA1A53"/>
    <w:rsid w:val="4E6879C7"/>
    <w:rsid w:val="4F4A4948"/>
    <w:rsid w:val="4FFF13C6"/>
    <w:rsid w:val="5281543F"/>
    <w:rsid w:val="53103B33"/>
    <w:rsid w:val="53FF9E5A"/>
    <w:rsid w:val="54AF3AB7"/>
    <w:rsid w:val="54BA3C10"/>
    <w:rsid w:val="55BF695F"/>
    <w:rsid w:val="55E5729C"/>
    <w:rsid w:val="567D153C"/>
    <w:rsid w:val="56FFB4DA"/>
    <w:rsid w:val="57B7E375"/>
    <w:rsid w:val="57EF38C2"/>
    <w:rsid w:val="5BFE4019"/>
    <w:rsid w:val="5D6FE389"/>
    <w:rsid w:val="5DFB3B0C"/>
    <w:rsid w:val="5E7E2976"/>
    <w:rsid w:val="5EEFBA65"/>
    <w:rsid w:val="5F7D100F"/>
    <w:rsid w:val="5FE1C0CB"/>
    <w:rsid w:val="607753E8"/>
    <w:rsid w:val="6098593E"/>
    <w:rsid w:val="65B73567"/>
    <w:rsid w:val="67056C1F"/>
    <w:rsid w:val="670F6306"/>
    <w:rsid w:val="67D9E3BF"/>
    <w:rsid w:val="67DB0BE2"/>
    <w:rsid w:val="67E7B6A9"/>
    <w:rsid w:val="68F93BE6"/>
    <w:rsid w:val="69000195"/>
    <w:rsid w:val="69165A58"/>
    <w:rsid w:val="6A4977D4"/>
    <w:rsid w:val="6B5A4093"/>
    <w:rsid w:val="6CA41383"/>
    <w:rsid w:val="6FB93952"/>
    <w:rsid w:val="707A1D54"/>
    <w:rsid w:val="7118303B"/>
    <w:rsid w:val="73A44DC7"/>
    <w:rsid w:val="76676633"/>
    <w:rsid w:val="76C00A07"/>
    <w:rsid w:val="77C74F11"/>
    <w:rsid w:val="77CFF60A"/>
    <w:rsid w:val="77FB786C"/>
    <w:rsid w:val="7999634C"/>
    <w:rsid w:val="7AC75AD0"/>
    <w:rsid w:val="7B242D7F"/>
    <w:rsid w:val="7B3D4870"/>
    <w:rsid w:val="7D5735F0"/>
    <w:rsid w:val="7D5DF443"/>
    <w:rsid w:val="7DE6922A"/>
    <w:rsid w:val="7EF70BA6"/>
    <w:rsid w:val="7F739208"/>
    <w:rsid w:val="7FA1D416"/>
    <w:rsid w:val="7FD76B81"/>
    <w:rsid w:val="7FDCCC1C"/>
    <w:rsid w:val="7FFFFF98"/>
    <w:rsid w:val="A578CDBE"/>
    <w:rsid w:val="ADFED078"/>
    <w:rsid w:val="AF6185E5"/>
    <w:rsid w:val="B7FF8754"/>
    <w:rsid w:val="B8FC5C50"/>
    <w:rsid w:val="BABB7B34"/>
    <w:rsid w:val="BD9CBAD0"/>
    <w:rsid w:val="BE849AE6"/>
    <w:rsid w:val="BEFFC0F3"/>
    <w:rsid w:val="BFFF5321"/>
    <w:rsid w:val="CCF7379A"/>
    <w:rsid w:val="D77FACDB"/>
    <w:rsid w:val="D7FFBA5F"/>
    <w:rsid w:val="D9F57EB2"/>
    <w:rsid w:val="DA776724"/>
    <w:rsid w:val="DDBE9C36"/>
    <w:rsid w:val="DEE7A713"/>
    <w:rsid w:val="DFCEB4BB"/>
    <w:rsid w:val="E0D7316F"/>
    <w:rsid w:val="E3F6540C"/>
    <w:rsid w:val="E8FBA62C"/>
    <w:rsid w:val="EACDD0E6"/>
    <w:rsid w:val="EE7F436A"/>
    <w:rsid w:val="EFD7EF45"/>
    <w:rsid w:val="F3EDDB84"/>
    <w:rsid w:val="F557D78B"/>
    <w:rsid w:val="F73B3D4A"/>
    <w:rsid w:val="F7EF8F25"/>
    <w:rsid w:val="F7F413B0"/>
    <w:rsid w:val="F7F717C2"/>
    <w:rsid w:val="F7FF83DF"/>
    <w:rsid w:val="FA1F1CD1"/>
    <w:rsid w:val="FBD1B554"/>
    <w:rsid w:val="FBF78E20"/>
    <w:rsid w:val="FE87D6A7"/>
    <w:rsid w:val="FED31570"/>
    <w:rsid w:val="FEE6548B"/>
    <w:rsid w:val="FEFF68E1"/>
    <w:rsid w:val="FF78C8CE"/>
    <w:rsid w:val="FF7A6213"/>
    <w:rsid w:val="FFBA198A"/>
    <w:rsid w:val="FFDFAA0B"/>
    <w:rsid w:val="FFFE06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9"/>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widowControl/>
      <w:spacing w:before="100" w:beforeLines="0" w:beforeAutospacing="1" w:after="100" w:afterLines="0" w:afterAutospacing="1"/>
      <w:jc w:val="left"/>
    </w:pPr>
    <w:rPr>
      <w:rFonts w:ascii="宋体" w:hAnsi="宋体"/>
      <w:kern w:val="0"/>
      <w:sz w:val="24"/>
      <w:szCs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Emphasis"/>
    <w:basedOn w:val="6"/>
    <w:qFormat/>
    <w:uiPriority w:val="0"/>
    <w:rPr>
      <w:i/>
      <w:iCs/>
    </w:rPr>
  </w:style>
  <w:style w:type="paragraph" w:customStyle="1" w:styleId="8">
    <w:name w:val="Heading2"/>
    <w:basedOn w:val="1"/>
    <w:next w:val="1"/>
    <w:qFormat/>
    <w:uiPriority w:val="0"/>
    <w:pPr>
      <w:spacing w:line="600" w:lineRule="exact"/>
      <w:ind w:firstLine="720" w:firstLineChars="200"/>
      <w:jc w:val="both"/>
      <w:textAlignment w:val="baseline"/>
    </w:pPr>
    <w:rPr>
      <w:rFonts w:ascii="Courier New" w:hAnsi="Courier New" w:eastAsia="楷体_GB2312"/>
      <w:b/>
      <w:color w:val="000000"/>
      <w:kern w:val="2"/>
      <w:sz w:val="32"/>
      <w:szCs w:val="24"/>
      <w:lang w:val="en-US" w:eastAsia="zh-CN" w:bidi="ar-SA"/>
    </w:rPr>
  </w:style>
  <w:style w:type="character" w:customStyle="1" w:styleId="9">
    <w:name w:val="NormalCharacter"/>
    <w:link w:val="1"/>
    <w:semiHidden/>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chart" Target="charts/chart1.xml"/><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关于小动物的秘密</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4"/>
                <c:pt idx="0">
                  <c:v>喜欢小动物，并了解多样的动物</c:v>
                </c:pt>
                <c:pt idx="1">
                  <c:v>想要饲养小动物，并了解一定的照顾方法</c:v>
                </c:pt>
                <c:pt idx="2">
                  <c:v>想要了解动物有不同的本领</c:v>
                </c:pt>
                <c:pt idx="3">
                  <c:v>想知道等多关于小动物的百科知识</c:v>
                </c:pt>
              </c:strCache>
            </c:strRef>
          </c:cat>
          <c:val>
            <c:numRef>
              <c:f>Sheet1!$B$2:$B$5</c:f>
              <c:numCache>
                <c:formatCode>General</c:formatCode>
                <c:ptCount val="4"/>
                <c:pt idx="0">
                  <c:v>23</c:v>
                </c:pt>
                <c:pt idx="1">
                  <c:v>15</c:v>
                </c:pt>
                <c:pt idx="2">
                  <c:v>18</c:v>
                </c:pt>
                <c:pt idx="3">
                  <c:v>19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5182</Words>
  <Characters>5281</Characters>
  <Lines>0</Lines>
  <Paragraphs>0</Paragraphs>
  <TotalTime>6</TotalTime>
  <ScaleCrop>false</ScaleCrop>
  <LinksUpToDate>false</LinksUpToDate>
  <CharactersWithSpaces>5288</CharactersWithSpaces>
  <Application>WPS Office_5.1.1.7662_F1E327BC-269C-435d-A152-05C5408002CA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2022-09-26T18:23:00Z</dcterms:created>
  <dc:creator>Moent</dc:creator>
  <cp:lastModifiedBy>L. 想</cp:lastModifiedBy>
  <dcterms:modified xsi:type="dcterms:W3CDTF">2023-12-31T12:34:32Z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7C2AFF77077176FBAC6170656E572009_43</vt:lpwstr>
  </property>
</Properties>
</file>