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宋体" w:hAnsi="宋体" w:eastAsia="宋体"/>
          <w:b/>
          <w:bCs/>
          <w:sz w:val="28"/>
          <w:szCs w:val="28"/>
          <w:lang w:val="en-US" w:eastAsia="zh-Hans"/>
        </w:rPr>
      </w:pPr>
      <w:bookmarkStart w:id="0" w:name="_Hlk34398253"/>
      <w:r>
        <w:rPr>
          <w:rFonts w:hint="default" w:ascii="宋体" w:hAnsi="宋体" w:eastAsia="宋体"/>
          <w:b/>
          <w:bCs/>
          <w:sz w:val="28"/>
          <w:szCs w:val="28"/>
        </w:rPr>
        <w:t>3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Hans"/>
        </w:rPr>
        <w:t>.</w:t>
      </w:r>
      <w:r>
        <w:rPr>
          <w:rFonts w:hint="default" w:ascii="宋体" w:hAnsi="宋体" w:eastAsia="宋体"/>
          <w:b/>
          <w:bCs/>
          <w:sz w:val="28"/>
          <w:szCs w:val="28"/>
          <w:lang w:eastAsia="zh-Hans"/>
        </w:rPr>
        <w:t>1</w:t>
      </w:r>
      <w:r>
        <w:rPr>
          <w:rFonts w:hint="eastAsia" w:ascii="宋体" w:hAnsi="宋体" w:eastAsia="宋体"/>
          <w:b/>
          <w:bCs/>
          <w:sz w:val="28"/>
          <w:szCs w:val="28"/>
        </w:rPr>
        <w:t xml:space="preserve"> </w:t>
      </w:r>
      <w:r>
        <w:rPr>
          <w:rFonts w:hint="eastAsia" w:ascii="宋体" w:hAnsi="宋体" w:eastAsia="宋体"/>
          <w:b/>
          <w:bCs/>
          <w:sz w:val="28"/>
          <w:szCs w:val="28"/>
          <w:lang w:val="en-US" w:eastAsia="zh-Hans"/>
        </w:rPr>
        <w:t>数据编码</w:t>
      </w:r>
      <w:r>
        <w:rPr>
          <w:rFonts w:ascii="宋体" w:hAnsi="宋体" w:eastAsia="宋体"/>
          <w:b/>
          <w:bCs/>
          <w:sz w:val="28"/>
          <w:szCs w:val="28"/>
        </w:rPr>
        <w:t>——</w:t>
      </w:r>
      <w:bookmarkEnd w:id="0"/>
      <w:r>
        <w:rPr>
          <w:rFonts w:hint="eastAsia" w:ascii="宋体" w:hAnsi="宋体" w:eastAsia="宋体"/>
          <w:b/>
          <w:bCs/>
          <w:sz w:val="28"/>
          <w:szCs w:val="28"/>
          <w:lang w:val="en-US" w:eastAsia="zh-Hans"/>
        </w:rPr>
        <w:t>美丽校园中数据的编码</w:t>
      </w:r>
    </w:p>
    <w:p>
      <w:pPr>
        <w:jc w:val="center"/>
        <w:rPr>
          <w:rFonts w:hint="eastAsia" w:ascii="宋体" w:hAnsi="宋体" w:eastAsia="宋体"/>
          <w:b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/>
          <w:b/>
          <w:bCs/>
          <w:sz w:val="24"/>
          <w:szCs w:val="24"/>
        </w:rPr>
        <w:t>常州市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CN"/>
        </w:rPr>
        <w:t>教科院附属高级中学</w:t>
      </w:r>
      <w:r>
        <w:rPr>
          <w:rFonts w:hint="eastAsia" w:ascii="宋体" w:hAnsi="宋体" w:eastAsia="宋体"/>
          <w:b/>
          <w:bCs/>
          <w:sz w:val="24"/>
          <w:szCs w:val="24"/>
        </w:rPr>
        <w:t xml:space="preserve">   </w:t>
      </w:r>
      <w:r>
        <w:rPr>
          <w:rFonts w:hint="eastAsia" w:ascii="宋体" w:hAnsi="宋体" w:eastAsia="宋体"/>
          <w:b/>
          <w:bCs/>
          <w:sz w:val="24"/>
          <w:szCs w:val="24"/>
          <w:lang w:val="en-US" w:eastAsia="zh-Hans"/>
        </w:rPr>
        <w:t>陈晶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【学科核心素养】</w:t>
      </w:r>
    </w:p>
    <w:p>
      <w:pPr>
        <w:pStyle w:val="13"/>
        <w:numPr>
          <w:ilvl w:val="0"/>
          <w:numId w:val="1"/>
        </w:numPr>
        <w:spacing w:before="0" w:beforeAutospacing="0" w:after="0" w:afterAutospacing="0" w:line="480" w:lineRule="exact"/>
        <w:ind w:firstLine="480" w:firstLineChars="200"/>
        <w:textAlignment w:val="baseline"/>
        <w:rPr>
          <w:rFonts w:hint="eastAsia"/>
          <w:b/>
          <w:bCs/>
          <w:color w:val="000000"/>
          <w:lang w:val="en-US" w:eastAsia="zh-Hans"/>
        </w:rPr>
      </w:pPr>
      <w:r>
        <w:rPr>
          <w:rFonts w:hint="eastAsia"/>
          <w:b/>
          <w:bCs/>
          <w:color w:val="000000"/>
          <w:lang w:val="en-US" w:eastAsia="zh-Hans"/>
        </w:rPr>
        <w:t>信息意识</w:t>
      </w:r>
    </w:p>
    <w:p>
      <w:pPr>
        <w:pStyle w:val="13"/>
        <w:numPr>
          <w:numId w:val="0"/>
        </w:numPr>
        <w:spacing w:before="0" w:beforeAutospacing="0" w:after="0" w:afterAutospacing="0" w:line="480" w:lineRule="exact"/>
        <w:ind w:firstLine="720" w:firstLineChars="0"/>
        <w:textAlignment w:val="baseline"/>
        <w:rPr>
          <w:rFonts w:hint="default"/>
          <w:b w:val="0"/>
          <w:bCs w:val="0"/>
          <w:color w:val="000000"/>
          <w:lang w:eastAsia="zh-Hans"/>
        </w:rPr>
      </w:pPr>
      <w:r>
        <w:rPr>
          <w:rFonts w:hint="eastAsia"/>
          <w:b w:val="0"/>
          <w:bCs w:val="0"/>
          <w:color w:val="000000"/>
          <w:lang w:val="en-US" w:eastAsia="zh-Hans"/>
        </w:rPr>
        <w:t>能根据实际问题</w:t>
      </w:r>
      <w:r>
        <w:rPr>
          <w:rFonts w:hint="default"/>
          <w:b w:val="0"/>
          <w:bCs w:val="0"/>
          <w:color w:val="000000"/>
          <w:lang w:eastAsia="zh-Hans"/>
        </w:rPr>
        <w:t>，</w:t>
      </w:r>
      <w:r>
        <w:rPr>
          <w:rFonts w:hint="eastAsia"/>
          <w:b w:val="0"/>
          <w:bCs w:val="0"/>
          <w:color w:val="000000"/>
          <w:lang w:val="en-US" w:eastAsia="zh-Hans"/>
        </w:rPr>
        <w:t>自觉</w:t>
      </w:r>
      <w:r>
        <w:rPr>
          <w:rFonts w:hint="default"/>
          <w:b w:val="0"/>
          <w:bCs w:val="0"/>
          <w:color w:val="000000"/>
          <w:lang w:eastAsia="zh-Hans"/>
        </w:rPr>
        <w:t>、</w:t>
      </w:r>
      <w:r>
        <w:rPr>
          <w:rFonts w:hint="eastAsia"/>
          <w:b w:val="0"/>
          <w:bCs w:val="0"/>
          <w:color w:val="000000"/>
          <w:lang w:val="en-US" w:eastAsia="zh-Hans"/>
        </w:rPr>
        <w:t>主动地寻找恰当的方式处理信息</w:t>
      </w:r>
      <w:r>
        <w:rPr>
          <w:rFonts w:hint="default"/>
          <w:b w:val="0"/>
          <w:bCs w:val="0"/>
          <w:color w:val="000000"/>
          <w:lang w:eastAsia="zh-Hans"/>
        </w:rPr>
        <w:t>。</w:t>
      </w:r>
    </w:p>
    <w:p>
      <w:pPr>
        <w:pStyle w:val="13"/>
        <w:numPr>
          <w:ilvl w:val="0"/>
          <w:numId w:val="1"/>
        </w:numPr>
        <w:spacing w:before="0" w:beforeAutospacing="0" w:after="0" w:afterAutospacing="0" w:line="480" w:lineRule="exact"/>
        <w:ind w:firstLine="480" w:firstLineChars="200"/>
        <w:textAlignment w:val="baseline"/>
        <w:rPr>
          <w:rFonts w:hint="default"/>
          <w:b/>
          <w:bCs/>
          <w:color w:val="000000"/>
          <w:lang w:val="en-US" w:eastAsia="zh-Hans"/>
        </w:rPr>
      </w:pPr>
      <w:r>
        <w:rPr>
          <w:rFonts w:hint="eastAsia"/>
          <w:b/>
          <w:bCs/>
          <w:color w:val="000000"/>
          <w:lang w:val="en-US" w:eastAsia="zh-Hans"/>
        </w:rPr>
        <w:t>计算思维</w:t>
      </w:r>
    </w:p>
    <w:p>
      <w:pPr>
        <w:pStyle w:val="13"/>
        <w:numPr>
          <w:numId w:val="0"/>
        </w:numPr>
        <w:spacing w:before="0" w:beforeAutospacing="0" w:after="0" w:afterAutospacing="0" w:line="480" w:lineRule="exact"/>
        <w:ind w:firstLine="720" w:firstLineChars="0"/>
        <w:textAlignment w:val="baseline"/>
        <w:rPr>
          <w:rFonts w:hint="default"/>
          <w:b/>
          <w:bCs/>
          <w:color w:val="000000"/>
          <w:lang w:val="en-US" w:eastAsia="zh-Hans"/>
        </w:rPr>
      </w:pPr>
      <w:r>
        <w:rPr>
          <w:rFonts w:hint="eastAsia" w:ascii="宋体" w:hAnsi="宋体" w:eastAsia="宋体"/>
          <w:bCs/>
          <w:sz w:val="24"/>
          <w:szCs w:val="24"/>
        </w:rPr>
        <w:t>通过判断、分析与综合各种信息资源，运用合理的算法形成解决问题的方案。</w:t>
      </w:r>
    </w:p>
    <w:p>
      <w:pPr>
        <w:pStyle w:val="13"/>
        <w:numPr>
          <w:ilvl w:val="0"/>
          <w:numId w:val="1"/>
        </w:numPr>
        <w:spacing w:before="0" w:beforeAutospacing="0" w:after="0" w:afterAutospacing="0" w:line="480" w:lineRule="exact"/>
        <w:ind w:firstLine="480" w:firstLineChars="200"/>
        <w:textAlignment w:val="baseline"/>
        <w:rPr>
          <w:rFonts w:hint="default"/>
          <w:b/>
          <w:bCs/>
          <w:color w:val="000000"/>
          <w:lang w:val="en-US" w:eastAsia="zh-Hans"/>
        </w:rPr>
      </w:pPr>
      <w:r>
        <w:rPr>
          <w:rFonts w:hint="eastAsia"/>
          <w:b/>
          <w:bCs/>
          <w:color w:val="000000"/>
          <w:lang w:val="en-US" w:eastAsia="zh-Hans"/>
        </w:rPr>
        <w:t>数字化学习与创新</w:t>
      </w:r>
    </w:p>
    <w:p>
      <w:pPr>
        <w:pStyle w:val="13"/>
        <w:numPr>
          <w:numId w:val="0"/>
        </w:numPr>
        <w:spacing w:before="0" w:beforeAutospacing="0" w:after="0" w:afterAutospacing="0" w:line="480" w:lineRule="exact"/>
        <w:ind w:firstLine="720" w:firstLineChars="0"/>
        <w:textAlignment w:val="baseline"/>
        <w:rPr>
          <w:rFonts w:hint="default" w:ascii="宋体" w:hAnsi="宋体" w:eastAsia="宋体"/>
          <w:bCs/>
          <w:sz w:val="24"/>
          <w:szCs w:val="24"/>
          <w:lang w:eastAsia="zh-Hans"/>
        </w:rPr>
      </w:pPr>
      <w:r>
        <w:rPr>
          <w:rFonts w:hint="eastAsia" w:ascii="宋体" w:hAnsi="宋体" w:eastAsia="宋体"/>
          <w:bCs/>
          <w:sz w:val="24"/>
          <w:szCs w:val="24"/>
          <w:lang w:val="en-US" w:eastAsia="zh-Hans"/>
        </w:rPr>
        <w:t>适应数字化学习环境</w:t>
      </w:r>
      <w:r>
        <w:rPr>
          <w:rFonts w:hint="default" w:ascii="宋体" w:hAnsi="宋体" w:eastAsia="宋体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/>
          <w:bCs/>
          <w:sz w:val="24"/>
          <w:szCs w:val="24"/>
          <w:lang w:val="en-US" w:eastAsia="zh-Hans"/>
        </w:rPr>
        <w:t>运用一定的数字化学习策略完成学习任务</w:t>
      </w:r>
      <w:r>
        <w:rPr>
          <w:rFonts w:hint="default" w:ascii="宋体" w:hAnsi="宋体" w:eastAsia="宋体"/>
          <w:bCs/>
          <w:sz w:val="24"/>
          <w:szCs w:val="24"/>
          <w:lang w:eastAsia="zh-Hans"/>
        </w:rPr>
        <w:t>。</w:t>
      </w:r>
    </w:p>
    <w:p>
      <w:pPr>
        <w:pStyle w:val="13"/>
        <w:numPr>
          <w:ilvl w:val="0"/>
          <w:numId w:val="1"/>
        </w:numPr>
        <w:spacing w:before="0" w:beforeAutospacing="0" w:after="0" w:afterAutospacing="0" w:line="480" w:lineRule="exact"/>
        <w:ind w:firstLine="480" w:firstLineChars="200"/>
        <w:textAlignment w:val="baseline"/>
        <w:rPr>
          <w:rFonts w:hint="default"/>
          <w:b/>
          <w:bCs/>
          <w:color w:val="000000"/>
          <w:lang w:val="en-US" w:eastAsia="zh-Hans"/>
        </w:rPr>
      </w:pPr>
      <w:r>
        <w:rPr>
          <w:rFonts w:hint="eastAsia"/>
          <w:b/>
          <w:bCs/>
          <w:color w:val="000000"/>
          <w:lang w:val="en-US" w:eastAsia="zh-Hans"/>
        </w:rPr>
        <w:t>信息社会责任</w:t>
      </w:r>
    </w:p>
    <w:p>
      <w:pPr>
        <w:pStyle w:val="13"/>
        <w:numPr>
          <w:numId w:val="0"/>
        </w:numPr>
        <w:spacing w:before="0" w:beforeAutospacing="0" w:after="0" w:afterAutospacing="0" w:line="480" w:lineRule="exact"/>
        <w:ind w:firstLine="720" w:firstLineChars="0"/>
        <w:textAlignment w:val="baseline"/>
        <w:rPr>
          <w:rFonts w:ascii="宋体" w:hAnsi="宋体" w:eastAsia="宋体"/>
          <w:bCs/>
          <w:sz w:val="24"/>
          <w:szCs w:val="24"/>
        </w:rPr>
      </w:pPr>
      <w:r>
        <w:rPr>
          <w:rFonts w:hint="eastAsia"/>
          <w:b w:val="0"/>
          <w:bCs w:val="0"/>
          <w:color w:val="000000"/>
          <w:lang w:val="en-US" w:eastAsia="zh-Hans"/>
        </w:rPr>
        <w:t>具有</w:t>
      </w:r>
      <w:r>
        <w:rPr>
          <w:rFonts w:ascii="宋体" w:hAnsi="宋体" w:eastAsia="宋体"/>
          <w:bCs/>
          <w:sz w:val="24"/>
          <w:szCs w:val="24"/>
        </w:rPr>
        <w:t>一定的信息安全意识与能力</w:t>
      </w:r>
      <w:r>
        <w:rPr>
          <w:rFonts w:hint="eastAsia" w:ascii="宋体" w:hAnsi="宋体" w:eastAsia="宋体"/>
          <w:bCs/>
          <w:sz w:val="24"/>
          <w:szCs w:val="24"/>
        </w:rPr>
        <w:t>，</w:t>
      </w:r>
      <w:r>
        <w:rPr>
          <w:rFonts w:ascii="宋体" w:hAnsi="宋体" w:eastAsia="宋体"/>
          <w:bCs/>
          <w:sz w:val="24"/>
          <w:szCs w:val="24"/>
        </w:rPr>
        <w:t>能够遵守信息法律法规</w:t>
      </w:r>
      <w:r>
        <w:rPr>
          <w:rFonts w:hint="eastAsia" w:ascii="宋体" w:hAnsi="宋体" w:eastAsia="宋体"/>
          <w:bCs/>
          <w:sz w:val="24"/>
          <w:szCs w:val="24"/>
        </w:rPr>
        <w:t>，</w:t>
      </w:r>
      <w:r>
        <w:rPr>
          <w:rFonts w:ascii="宋体" w:hAnsi="宋体" w:eastAsia="宋体"/>
          <w:bCs/>
          <w:sz w:val="24"/>
          <w:szCs w:val="24"/>
        </w:rPr>
        <w:t>信守信息社会的道德与伦理准则</w:t>
      </w:r>
      <w:r>
        <w:rPr>
          <w:rFonts w:hint="eastAsia" w:ascii="宋体" w:hAnsi="宋体" w:eastAsia="宋体"/>
          <w:bCs/>
          <w:sz w:val="24"/>
          <w:szCs w:val="24"/>
        </w:rPr>
        <w:t>。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【课程标准要求】</w:t>
      </w:r>
    </w:p>
    <w:p>
      <w:pPr>
        <w:pStyle w:val="13"/>
        <w:numPr>
          <w:ilvl w:val="0"/>
          <w:numId w:val="2"/>
        </w:numPr>
        <w:spacing w:before="0" w:beforeAutospacing="0" w:after="0" w:afterAutospacing="0" w:line="480" w:lineRule="exact"/>
        <w:ind w:firstLine="480" w:firstLineChars="200"/>
        <w:textAlignment w:val="baseline"/>
        <w:rPr>
          <w:rFonts w:hint="default"/>
          <w:b w:val="0"/>
          <w:bCs w:val="0"/>
          <w:color w:val="000000"/>
          <w:lang w:eastAsia="zh-Hans"/>
        </w:rPr>
      </w:pPr>
      <w:r>
        <w:rPr>
          <w:rFonts w:hint="eastAsia"/>
          <w:b w:val="0"/>
          <w:bCs w:val="0"/>
          <w:color w:val="000000"/>
          <w:lang w:val="en-US" w:eastAsia="zh-Hans"/>
        </w:rPr>
        <w:t>从校园建筑</w:t>
      </w:r>
      <w:r>
        <w:rPr>
          <w:rFonts w:hint="default"/>
          <w:b w:val="0"/>
          <w:bCs w:val="0"/>
          <w:color w:val="000000"/>
          <w:lang w:eastAsia="zh-Hans"/>
        </w:rPr>
        <w:t>、</w:t>
      </w:r>
      <w:r>
        <w:rPr>
          <w:rFonts w:hint="eastAsia"/>
          <w:b w:val="0"/>
          <w:bCs w:val="0"/>
          <w:color w:val="000000"/>
          <w:lang w:val="en-US" w:eastAsia="zh-Hans"/>
        </w:rPr>
        <w:t>景色入手</w:t>
      </w:r>
      <w:r>
        <w:rPr>
          <w:rFonts w:hint="default"/>
          <w:b w:val="0"/>
          <w:bCs w:val="0"/>
          <w:color w:val="000000"/>
          <w:lang w:eastAsia="zh-Hans"/>
        </w:rPr>
        <w:t>，</w:t>
      </w:r>
      <w:r>
        <w:rPr>
          <w:rFonts w:hint="eastAsia"/>
          <w:b w:val="0"/>
          <w:bCs w:val="0"/>
          <w:color w:val="000000"/>
          <w:lang w:val="en-US" w:eastAsia="zh-Hans"/>
        </w:rPr>
        <w:t>能解释文本编码</w:t>
      </w:r>
      <w:r>
        <w:rPr>
          <w:rFonts w:hint="default"/>
          <w:b w:val="0"/>
          <w:bCs w:val="0"/>
          <w:color w:val="000000"/>
          <w:lang w:eastAsia="zh-Hans"/>
        </w:rPr>
        <w:t>、</w:t>
      </w:r>
      <w:r>
        <w:rPr>
          <w:rFonts w:hint="eastAsia"/>
          <w:b w:val="0"/>
          <w:bCs w:val="0"/>
          <w:color w:val="000000"/>
          <w:lang w:val="en-US" w:eastAsia="zh-Hans"/>
        </w:rPr>
        <w:t>数值编码和音频编码的原理</w:t>
      </w:r>
      <w:r>
        <w:rPr>
          <w:rFonts w:hint="default"/>
          <w:b w:val="0"/>
          <w:bCs w:val="0"/>
          <w:color w:val="000000"/>
          <w:lang w:eastAsia="zh-Hans"/>
        </w:rPr>
        <w:t>。</w:t>
      </w:r>
    </w:p>
    <w:p>
      <w:pPr>
        <w:pStyle w:val="13"/>
        <w:numPr>
          <w:ilvl w:val="0"/>
          <w:numId w:val="2"/>
        </w:numPr>
        <w:spacing w:before="0" w:beforeAutospacing="0" w:after="0" w:afterAutospacing="0" w:line="480" w:lineRule="exact"/>
        <w:ind w:firstLine="480" w:firstLineChars="200"/>
        <w:textAlignment w:val="baseline"/>
        <w:rPr>
          <w:rFonts w:hint="default"/>
          <w:b w:val="0"/>
          <w:bCs w:val="0"/>
          <w:color w:val="000000"/>
          <w:lang w:eastAsia="zh-Hans"/>
        </w:rPr>
      </w:pPr>
      <w:r>
        <w:rPr>
          <w:rFonts w:hint="eastAsia"/>
          <w:b w:val="0"/>
          <w:bCs w:val="0"/>
          <w:color w:val="000000"/>
          <w:lang w:val="en-US" w:eastAsia="zh-Hans"/>
        </w:rPr>
        <w:t>通过美丽校园中的编码任务的学习</w:t>
      </w:r>
      <w:r>
        <w:rPr>
          <w:rFonts w:hint="default"/>
          <w:b w:val="0"/>
          <w:bCs w:val="0"/>
          <w:color w:val="000000"/>
          <w:lang w:eastAsia="zh-Hans"/>
        </w:rPr>
        <w:t>，</w:t>
      </w:r>
      <w:r>
        <w:rPr>
          <w:rFonts w:hint="eastAsia"/>
          <w:b w:val="0"/>
          <w:bCs w:val="0"/>
          <w:color w:val="000000"/>
          <w:lang w:val="en-US" w:eastAsia="zh-Hans"/>
        </w:rPr>
        <w:t>能理解数据编码的意义和作用</w:t>
      </w:r>
      <w:r>
        <w:rPr>
          <w:rFonts w:hint="default"/>
          <w:b w:val="0"/>
          <w:bCs w:val="0"/>
          <w:color w:val="000000"/>
          <w:lang w:eastAsia="zh-Hans"/>
        </w:rPr>
        <w:t>。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default" w:eastAsia="宋体"/>
          <w:color w:val="000000"/>
          <w:lang w:eastAsia="zh-Hans"/>
        </w:rPr>
      </w:pPr>
      <w:r>
        <w:rPr>
          <w:rFonts w:hint="default"/>
          <w:color w:val="000000"/>
        </w:rPr>
        <w:t>3、</w:t>
      </w:r>
      <w:r>
        <w:rPr>
          <w:rFonts w:hint="eastAsia"/>
          <w:color w:val="000000"/>
          <w:lang w:val="en-US" w:eastAsia="zh-Hans"/>
        </w:rPr>
        <w:t>针对具体的学习任务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体验数字化学习过程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感受利用数字化工具和资源的优势</w:t>
      </w:r>
      <w:r>
        <w:rPr>
          <w:rFonts w:hint="default"/>
          <w:color w:val="000000"/>
          <w:lang w:eastAsia="zh-Hans"/>
        </w:rPr>
        <w:t>。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【学业要求】</w:t>
      </w:r>
    </w:p>
    <w:p>
      <w:pPr>
        <w:pStyle w:val="13"/>
        <w:numPr>
          <w:ilvl w:val="0"/>
          <w:numId w:val="3"/>
        </w:numPr>
        <w:spacing w:before="0" w:beforeAutospacing="0" w:after="0" w:afterAutospacing="0" w:line="480" w:lineRule="exact"/>
        <w:ind w:firstLine="480" w:firstLineChars="200"/>
        <w:textAlignment w:val="baseline"/>
        <w:rPr>
          <w:rFonts w:hint="eastAsia"/>
          <w:color w:val="000000"/>
          <w:lang w:val="en-US" w:eastAsia="zh-Hans"/>
        </w:rPr>
      </w:pPr>
      <w:r>
        <w:rPr>
          <w:rFonts w:hint="eastAsia"/>
          <w:color w:val="000000"/>
          <w:lang w:val="en-US" w:eastAsia="zh-Hans"/>
        </w:rPr>
        <w:t>能够描述数据与信息的特征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知道数据编码基本方式</w:t>
      </w:r>
      <w:r>
        <w:rPr>
          <w:rFonts w:hint="default"/>
          <w:color w:val="000000"/>
          <w:lang w:eastAsia="zh-Hans"/>
        </w:rPr>
        <w:t>；</w:t>
      </w:r>
    </w:p>
    <w:p>
      <w:pPr>
        <w:pStyle w:val="13"/>
        <w:numPr>
          <w:ilvl w:val="0"/>
          <w:numId w:val="3"/>
        </w:numPr>
        <w:spacing w:before="0" w:beforeAutospacing="0" w:after="0" w:afterAutospacing="0" w:line="480" w:lineRule="exact"/>
        <w:ind w:firstLine="480" w:firstLineChars="200"/>
        <w:textAlignment w:val="baseline"/>
        <w:rPr>
          <w:color w:val="000000"/>
        </w:rPr>
      </w:pPr>
      <w:r>
        <w:rPr>
          <w:rFonts w:hint="eastAsia"/>
          <w:color w:val="000000"/>
        </w:rPr>
        <w:t>针对不同</w:t>
      </w:r>
      <w:r>
        <w:rPr>
          <w:color w:val="000000"/>
        </w:rPr>
        <w:t>的问题，</w:t>
      </w:r>
      <w:r>
        <w:rPr>
          <w:rFonts w:hint="eastAsia"/>
          <w:color w:val="000000"/>
          <w:lang w:val="en-US" w:eastAsia="zh-Hans"/>
        </w:rPr>
        <w:t>掌握数字化学习的方法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能够根据需要选用合适的数字化工具展开学习</w:t>
      </w:r>
      <w:r>
        <w:rPr>
          <w:rFonts w:hint="default"/>
          <w:color w:val="000000"/>
          <w:lang w:eastAsia="zh-Hans"/>
        </w:rPr>
        <w:t>。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【教学内容分析】</w:t>
      </w:r>
      <w:bookmarkStart w:id="1" w:name="_Hlk34651647"/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eastAsia"/>
          <w:color w:val="000000"/>
        </w:rPr>
      </w:pPr>
      <w:r>
        <w:rPr>
          <w:rFonts w:hint="eastAsia"/>
          <w:color w:val="000000"/>
        </w:rPr>
        <w:t>随着新课程的推进，核心素养对教师有了深刻的影响，信息意识、计算思维、数字化学习与创新，信息社会责任这些已经逐步融入到我们平时的教学中，现在我们需要培养学生从现实生活中去挖掘信息，并且能够利用计算思维去进行数据的处理与分析。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default"/>
          <w:color w:val="000000"/>
          <w:lang w:eastAsia="zh-Hans"/>
        </w:rPr>
      </w:pPr>
      <w:r>
        <w:rPr>
          <w:rFonts w:hint="eastAsia"/>
          <w:color w:val="000000"/>
        </w:rPr>
        <w:t>《</w:t>
      </w:r>
      <w:r>
        <w:rPr>
          <w:rFonts w:hint="eastAsia"/>
          <w:color w:val="000000"/>
          <w:lang w:val="en-US" w:eastAsia="zh-Hans"/>
        </w:rPr>
        <w:t>数据编码</w:t>
      </w:r>
      <w:r>
        <w:rPr>
          <w:rFonts w:hint="eastAsia"/>
          <w:color w:val="000000"/>
        </w:rPr>
        <w:t>》是教育科学出版社2019年出版的《信息技术必修1：数据与计算》中第</w:t>
      </w:r>
      <w:r>
        <w:rPr>
          <w:rFonts w:hint="eastAsia"/>
          <w:color w:val="000000"/>
          <w:lang w:val="en-US" w:eastAsia="zh-Hans"/>
        </w:rPr>
        <w:t>三</w:t>
      </w:r>
      <w:r>
        <w:rPr>
          <w:rFonts w:hint="eastAsia"/>
          <w:color w:val="000000"/>
        </w:rPr>
        <w:t>章《</w:t>
      </w:r>
      <w:r>
        <w:rPr>
          <w:rFonts w:hint="eastAsia"/>
          <w:color w:val="000000"/>
          <w:lang w:val="en-US" w:eastAsia="zh-Hans"/>
        </w:rPr>
        <w:t>认识数据</w:t>
      </w:r>
      <w:r>
        <w:rPr>
          <w:rFonts w:hint="eastAsia"/>
          <w:color w:val="000000"/>
        </w:rPr>
        <w:t>》第</w:t>
      </w:r>
      <w:r>
        <w:rPr>
          <w:rFonts w:hint="eastAsia"/>
          <w:color w:val="000000"/>
          <w:lang w:val="en-US" w:eastAsia="zh-Hans"/>
        </w:rPr>
        <w:t>一</w:t>
      </w:r>
      <w:r>
        <w:rPr>
          <w:rFonts w:hint="eastAsia"/>
          <w:color w:val="000000"/>
        </w:rPr>
        <w:t>节的内容。</w:t>
      </w:r>
      <w:r>
        <w:rPr>
          <w:rFonts w:hint="eastAsia"/>
          <w:color w:val="000000"/>
          <w:lang w:val="en-US" w:eastAsia="zh-Hans"/>
        </w:rPr>
        <w:t>本单元是对前两个单元的延续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大家已经对数据和计算有了初步的了解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知道了简单的编程计算方法</w:t>
      </w:r>
      <w:r>
        <w:rPr>
          <w:rFonts w:hint="default"/>
          <w:color w:val="000000"/>
          <w:lang w:eastAsia="zh-Hans"/>
        </w:rPr>
        <w:t>。</w:t>
      </w:r>
      <w:r>
        <w:rPr>
          <w:rFonts w:hint="eastAsia"/>
          <w:color w:val="000000"/>
          <w:lang w:val="en-US" w:eastAsia="zh-Hans"/>
        </w:rPr>
        <w:t>在此基础上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我们还需要进一步理解</w:t>
      </w:r>
      <w:r>
        <w:rPr>
          <w:rFonts w:hint="default"/>
          <w:color w:val="000000"/>
          <w:lang w:eastAsia="zh-Hans"/>
        </w:rPr>
        <w:t>：</w:t>
      </w:r>
      <w:r>
        <w:rPr>
          <w:rFonts w:hint="eastAsia"/>
          <w:color w:val="000000"/>
          <w:lang w:val="en-US" w:eastAsia="zh-Hans"/>
        </w:rPr>
        <w:t>数据是无处不在的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我们可以通过数据来把握对象</w:t>
      </w:r>
      <w:r>
        <w:rPr>
          <w:rFonts w:hint="default"/>
          <w:color w:val="000000"/>
          <w:lang w:eastAsia="zh-Hans"/>
        </w:rPr>
        <w:t>、</w:t>
      </w:r>
      <w:r>
        <w:rPr>
          <w:rFonts w:hint="eastAsia"/>
          <w:color w:val="000000"/>
          <w:lang w:val="en-US" w:eastAsia="zh-Hans"/>
        </w:rPr>
        <w:t>描述问题并以此为基础解决问题</w:t>
      </w:r>
      <w:r>
        <w:rPr>
          <w:rFonts w:hint="default"/>
          <w:color w:val="000000"/>
          <w:lang w:eastAsia="zh-Hans"/>
        </w:rPr>
        <w:t>。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default"/>
          <w:color w:val="000000"/>
          <w:lang w:eastAsia="zh-Hans"/>
        </w:rPr>
      </w:pPr>
      <w:r>
        <w:rPr>
          <w:rFonts w:hint="default"/>
          <w:color w:val="000000"/>
          <w:lang w:eastAsia="zh-Hans"/>
        </w:rPr>
        <w:t>《</w:t>
      </w:r>
      <w:r>
        <w:rPr>
          <w:rFonts w:hint="eastAsia"/>
          <w:color w:val="000000"/>
          <w:lang w:val="en-US" w:eastAsia="zh-Hans"/>
        </w:rPr>
        <w:t>数据编码</w:t>
      </w:r>
      <w:r>
        <w:rPr>
          <w:rFonts w:hint="default"/>
          <w:color w:val="000000"/>
          <w:lang w:eastAsia="zh-Hans"/>
        </w:rPr>
        <w:t>》</w:t>
      </w:r>
      <w:r>
        <w:rPr>
          <w:rFonts w:hint="eastAsia"/>
          <w:color w:val="000000"/>
          <w:lang w:val="en-US" w:eastAsia="zh-Hans"/>
        </w:rPr>
        <w:t>是本单元的第一节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那么数据是如何进入计算机中的</w:t>
      </w:r>
      <w:r>
        <w:rPr>
          <w:rFonts w:hint="default"/>
          <w:color w:val="000000"/>
          <w:lang w:eastAsia="zh-Hans"/>
        </w:rPr>
        <w:t>？</w:t>
      </w:r>
      <w:r>
        <w:rPr>
          <w:rFonts w:hint="eastAsia"/>
          <w:color w:val="000000"/>
          <w:lang w:val="en-US" w:eastAsia="zh-Hans"/>
        </w:rPr>
        <w:t>它们在计算机内部是如何存储的</w:t>
      </w:r>
      <w:r>
        <w:rPr>
          <w:rFonts w:hint="default"/>
          <w:color w:val="000000"/>
          <w:lang w:eastAsia="zh-Hans"/>
        </w:rPr>
        <w:t>？</w:t>
      </w:r>
      <w:r>
        <w:rPr>
          <w:rFonts w:hint="eastAsia"/>
          <w:color w:val="000000"/>
          <w:lang w:val="en-US" w:eastAsia="zh-Hans"/>
        </w:rPr>
        <w:t>理解这些问题是后续学习的重要基础</w:t>
      </w:r>
      <w:r>
        <w:rPr>
          <w:rFonts w:hint="default"/>
          <w:color w:val="000000"/>
          <w:lang w:eastAsia="zh-Hans"/>
        </w:rPr>
        <w:t>。</w:t>
      </w:r>
      <w:r>
        <w:rPr>
          <w:rFonts w:hint="eastAsia"/>
          <w:color w:val="000000"/>
          <w:lang w:val="en-US" w:eastAsia="zh-Hans"/>
        </w:rPr>
        <w:t>模拟信号的数字化过程是本节的重要内容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其本质是要经过采样</w:t>
      </w:r>
      <w:r>
        <w:rPr>
          <w:rFonts w:hint="default"/>
          <w:color w:val="000000"/>
          <w:lang w:eastAsia="zh-Hans"/>
        </w:rPr>
        <w:t>、</w:t>
      </w:r>
      <w:r>
        <w:rPr>
          <w:rFonts w:hint="eastAsia"/>
          <w:color w:val="000000"/>
          <w:lang w:val="en-US" w:eastAsia="zh-Hans"/>
        </w:rPr>
        <w:t>量化</w:t>
      </w:r>
      <w:r>
        <w:rPr>
          <w:rFonts w:hint="default"/>
          <w:color w:val="000000"/>
          <w:lang w:eastAsia="zh-Hans"/>
        </w:rPr>
        <w:t>、</w:t>
      </w:r>
      <w:r>
        <w:rPr>
          <w:rFonts w:hint="eastAsia"/>
          <w:color w:val="000000"/>
          <w:lang w:val="en-US" w:eastAsia="zh-Hans"/>
        </w:rPr>
        <w:t>编码三个过程</w:t>
      </w:r>
      <w:r>
        <w:rPr>
          <w:rFonts w:hint="default"/>
          <w:color w:val="000000"/>
          <w:lang w:eastAsia="zh-Hans"/>
        </w:rPr>
        <w:t>。</w:t>
      </w:r>
      <w:r>
        <w:rPr>
          <w:rFonts w:hint="eastAsia"/>
          <w:color w:val="000000"/>
          <w:lang w:val="en-US" w:eastAsia="zh-Hans"/>
        </w:rPr>
        <w:t>本节要引导学生掌握声音信号的编码方式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理解编码的意义和作用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为今后数据相关内容的学习奠定基础</w:t>
      </w:r>
      <w:r>
        <w:rPr>
          <w:rFonts w:hint="default"/>
          <w:color w:val="000000"/>
          <w:lang w:eastAsia="zh-Hans"/>
        </w:rPr>
        <w:t>。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color w:val="000000"/>
        </w:rPr>
      </w:pPr>
      <w:r>
        <w:rPr>
          <w:rFonts w:hint="eastAsia"/>
          <w:color w:val="000000"/>
          <w:lang w:val="en-US" w:eastAsia="zh-Hans"/>
        </w:rPr>
        <w:t>本节的重点内容要放在分析问题</w:t>
      </w:r>
      <w:r>
        <w:rPr>
          <w:rFonts w:hint="default"/>
          <w:color w:val="000000"/>
          <w:lang w:eastAsia="zh-Hans"/>
        </w:rPr>
        <w:t>、</w:t>
      </w:r>
      <w:r>
        <w:rPr>
          <w:rFonts w:hint="eastAsia"/>
          <w:color w:val="000000"/>
          <w:lang w:val="en-US" w:eastAsia="zh-Hans"/>
        </w:rPr>
        <w:t>解决问题的过程上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让学生清晰的知道不同数据的编码方式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以及它们如何进入计算机内部并进行存储的</w:t>
      </w:r>
      <w:r>
        <w:rPr>
          <w:rFonts w:hint="default"/>
          <w:color w:val="000000"/>
          <w:lang w:eastAsia="zh-Hans"/>
        </w:rPr>
        <w:t>。</w:t>
      </w:r>
      <w:r>
        <w:rPr>
          <w:rFonts w:hint="eastAsia"/>
          <w:color w:val="000000"/>
          <w:lang w:val="en-US" w:eastAsia="zh-Hans"/>
        </w:rPr>
        <w:t>本节课编程容量不大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仅仅是需要学生理解并掌握编码的过程</w:t>
      </w:r>
      <w:r>
        <w:rPr>
          <w:rFonts w:hint="default"/>
          <w:color w:val="000000"/>
          <w:lang w:eastAsia="zh-Hans"/>
        </w:rPr>
        <w:t>、</w:t>
      </w:r>
      <w:r>
        <w:rPr>
          <w:rFonts w:hint="eastAsia"/>
          <w:color w:val="000000"/>
          <w:lang w:val="en-US" w:eastAsia="zh-Hans"/>
        </w:rPr>
        <w:t>意义和作用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并能联系前面所学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贯通计算机解决问题的一般过程</w:t>
      </w:r>
      <w:r>
        <w:rPr>
          <w:rFonts w:hint="default"/>
          <w:color w:val="000000"/>
          <w:lang w:eastAsia="zh-Hans"/>
        </w:rPr>
        <w:t>。</w:t>
      </w:r>
    </w:p>
    <w:bookmarkEnd w:id="1"/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【学情分析】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default" w:eastAsia="宋体"/>
          <w:b w:val="0"/>
          <w:bCs w:val="0"/>
          <w:color w:val="000000"/>
          <w:lang w:eastAsia="zh-Hans"/>
        </w:rPr>
      </w:pPr>
      <w:r>
        <w:rPr>
          <w:rFonts w:hint="eastAsia"/>
          <w:b w:val="0"/>
          <w:bCs w:val="0"/>
          <w:color w:val="000000"/>
          <w:lang w:val="en-US" w:eastAsia="zh-Hans"/>
        </w:rPr>
        <w:t>本课面向普通高中高一学生</w:t>
      </w:r>
      <w:r>
        <w:rPr>
          <w:rFonts w:hint="default"/>
          <w:b w:val="0"/>
          <w:bCs w:val="0"/>
          <w:color w:val="000000"/>
          <w:lang w:eastAsia="zh-Hans"/>
        </w:rPr>
        <w:t>，</w:t>
      </w:r>
      <w:r>
        <w:rPr>
          <w:rFonts w:hint="eastAsia"/>
          <w:b w:val="0"/>
          <w:bCs w:val="0"/>
          <w:color w:val="000000"/>
          <w:lang w:val="en-US" w:eastAsia="zh-Hans"/>
        </w:rPr>
        <w:t>在此之前</w:t>
      </w:r>
      <w:r>
        <w:rPr>
          <w:rFonts w:hint="default"/>
          <w:b w:val="0"/>
          <w:bCs w:val="0"/>
          <w:color w:val="000000"/>
          <w:lang w:eastAsia="zh-Hans"/>
        </w:rPr>
        <w:t>，</w:t>
      </w:r>
      <w:r>
        <w:rPr>
          <w:rFonts w:hint="eastAsia"/>
          <w:b w:val="0"/>
          <w:bCs w:val="0"/>
          <w:color w:val="000000"/>
          <w:lang w:val="en-US" w:eastAsia="zh-Hans"/>
        </w:rPr>
        <w:t>学生已经学习了计算机解决问题的一般过程</w:t>
      </w:r>
      <w:r>
        <w:rPr>
          <w:rFonts w:hint="default"/>
          <w:b w:val="0"/>
          <w:bCs w:val="0"/>
          <w:color w:val="000000"/>
          <w:lang w:eastAsia="zh-Hans"/>
        </w:rPr>
        <w:t>、</w:t>
      </w:r>
      <w:r>
        <w:rPr>
          <w:rFonts w:hint="eastAsia"/>
          <w:b w:val="0"/>
          <w:bCs w:val="0"/>
          <w:color w:val="000000"/>
          <w:lang w:val="en-US" w:eastAsia="zh-Hans"/>
        </w:rPr>
        <w:t>算法的三大结构和简单的python语言</w:t>
      </w:r>
      <w:r>
        <w:rPr>
          <w:rFonts w:hint="default"/>
          <w:b w:val="0"/>
          <w:bCs w:val="0"/>
          <w:color w:val="000000"/>
          <w:lang w:eastAsia="zh-Hans"/>
        </w:rPr>
        <w:t>，</w:t>
      </w:r>
      <w:r>
        <w:rPr>
          <w:rFonts w:hint="eastAsia"/>
          <w:b w:val="0"/>
          <w:bCs w:val="0"/>
          <w:color w:val="000000"/>
          <w:lang w:val="en-US" w:eastAsia="zh-Hans"/>
        </w:rPr>
        <w:t>能看懂一些简单的代码</w:t>
      </w:r>
      <w:r>
        <w:rPr>
          <w:rFonts w:hint="default"/>
          <w:b w:val="0"/>
          <w:bCs w:val="0"/>
          <w:color w:val="000000"/>
          <w:lang w:eastAsia="zh-Hans"/>
        </w:rPr>
        <w:t>，</w:t>
      </w:r>
      <w:r>
        <w:rPr>
          <w:rFonts w:hint="eastAsia"/>
          <w:b w:val="0"/>
          <w:bCs w:val="0"/>
          <w:color w:val="000000"/>
          <w:lang w:val="en-US" w:eastAsia="zh-Hans"/>
        </w:rPr>
        <w:t>但对计算机解决问题过程的系统化</w:t>
      </w:r>
      <w:r>
        <w:rPr>
          <w:rFonts w:hint="default"/>
          <w:b w:val="0"/>
          <w:bCs w:val="0"/>
          <w:color w:val="000000"/>
          <w:lang w:eastAsia="zh-Hans"/>
        </w:rPr>
        <w:t>、</w:t>
      </w:r>
      <w:r>
        <w:rPr>
          <w:rFonts w:hint="eastAsia"/>
          <w:b w:val="0"/>
          <w:bCs w:val="0"/>
          <w:color w:val="000000"/>
          <w:lang w:val="en-US" w:eastAsia="zh-Hans"/>
        </w:rPr>
        <w:t>模块化思维还较弱</w:t>
      </w:r>
      <w:r>
        <w:rPr>
          <w:rFonts w:hint="default"/>
          <w:b w:val="0"/>
          <w:bCs w:val="0"/>
          <w:color w:val="000000"/>
          <w:lang w:eastAsia="zh-Hans"/>
        </w:rPr>
        <w:t>，</w:t>
      </w:r>
      <w:r>
        <w:rPr>
          <w:rFonts w:hint="eastAsia"/>
          <w:b w:val="0"/>
          <w:bCs w:val="0"/>
          <w:color w:val="000000"/>
          <w:lang w:val="en-US" w:eastAsia="zh-Hans"/>
        </w:rPr>
        <w:t>且实际动手解决问题的能力还较弱</w:t>
      </w:r>
      <w:r>
        <w:rPr>
          <w:rFonts w:hint="default"/>
          <w:b w:val="0"/>
          <w:bCs w:val="0"/>
          <w:color w:val="000000"/>
          <w:lang w:eastAsia="zh-Hans"/>
        </w:rPr>
        <w:t>。</w:t>
      </w:r>
      <w:r>
        <w:rPr>
          <w:rFonts w:hint="eastAsia"/>
          <w:b w:val="0"/>
          <w:bCs w:val="0"/>
          <w:color w:val="000000"/>
          <w:lang w:val="en-US" w:eastAsia="zh-Hans"/>
        </w:rPr>
        <w:t>本项目将选取学生较为熟悉的校园环境展开</w:t>
      </w:r>
      <w:r>
        <w:rPr>
          <w:rFonts w:hint="default"/>
          <w:b w:val="0"/>
          <w:bCs w:val="0"/>
          <w:color w:val="000000"/>
          <w:lang w:eastAsia="zh-Hans"/>
        </w:rPr>
        <w:t>，</w:t>
      </w:r>
      <w:r>
        <w:rPr>
          <w:rFonts w:hint="eastAsia"/>
          <w:b w:val="0"/>
          <w:bCs w:val="0"/>
          <w:color w:val="000000"/>
          <w:lang w:val="en-US" w:eastAsia="zh-Hans"/>
        </w:rPr>
        <w:t>尽量给学生较多的指导</w:t>
      </w:r>
      <w:r>
        <w:rPr>
          <w:rFonts w:hint="default"/>
          <w:b w:val="0"/>
          <w:bCs w:val="0"/>
          <w:color w:val="000000"/>
          <w:lang w:eastAsia="zh-Hans"/>
        </w:rPr>
        <w:t>。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【教学目标】</w:t>
      </w:r>
    </w:p>
    <w:p>
      <w:pPr>
        <w:pStyle w:val="13"/>
        <w:numPr>
          <w:ilvl w:val="0"/>
          <w:numId w:val="4"/>
        </w:numPr>
        <w:spacing w:before="0" w:beforeAutospacing="0" w:after="0" w:afterAutospacing="0" w:line="460" w:lineRule="exact"/>
        <w:ind w:firstLine="480" w:firstLineChars="200"/>
        <w:textAlignment w:val="baseline"/>
        <w:rPr>
          <w:rFonts w:hint="eastAsia"/>
          <w:color w:val="000000"/>
          <w:lang w:val="en-US" w:eastAsia="zh-Hans"/>
        </w:rPr>
      </w:pPr>
      <w:r>
        <w:rPr>
          <w:rFonts w:hint="eastAsia"/>
          <w:color w:val="000000"/>
          <w:lang w:val="en-US" w:eastAsia="zh-Hans"/>
        </w:rPr>
        <w:t>掌握文本</w:t>
      </w:r>
      <w:r>
        <w:rPr>
          <w:rFonts w:hint="default"/>
          <w:color w:val="000000"/>
          <w:lang w:eastAsia="zh-Hans"/>
        </w:rPr>
        <w:t>、</w:t>
      </w:r>
      <w:r>
        <w:rPr>
          <w:rFonts w:hint="eastAsia"/>
          <w:color w:val="000000"/>
          <w:lang w:val="en-US" w:eastAsia="zh-Hans"/>
        </w:rPr>
        <w:t>数值</w:t>
      </w:r>
      <w:r>
        <w:rPr>
          <w:rFonts w:hint="default"/>
          <w:color w:val="000000"/>
          <w:lang w:eastAsia="zh-Hans"/>
        </w:rPr>
        <w:t>、</w:t>
      </w:r>
      <w:r>
        <w:rPr>
          <w:rFonts w:hint="eastAsia"/>
          <w:color w:val="000000"/>
          <w:lang w:val="en-US" w:eastAsia="zh-Hans"/>
        </w:rPr>
        <w:t>声音等数据的编码方式</w:t>
      </w:r>
      <w:r>
        <w:rPr>
          <w:rFonts w:hint="default"/>
          <w:color w:val="000000"/>
          <w:lang w:eastAsia="zh-Hans"/>
        </w:rPr>
        <w:t>；</w:t>
      </w:r>
    </w:p>
    <w:p>
      <w:pPr>
        <w:pStyle w:val="13"/>
        <w:numPr>
          <w:ilvl w:val="0"/>
          <w:numId w:val="4"/>
        </w:numPr>
        <w:spacing w:before="0" w:beforeAutospacing="0" w:after="0" w:afterAutospacing="0" w:line="460" w:lineRule="exact"/>
        <w:ind w:firstLine="480" w:firstLineChars="200"/>
        <w:textAlignment w:val="baseline"/>
        <w:rPr>
          <w:color w:val="000000"/>
        </w:rPr>
      </w:pPr>
      <w:r>
        <w:rPr>
          <w:rFonts w:hint="eastAsia"/>
          <w:color w:val="000000"/>
          <w:lang w:val="en-US" w:eastAsia="zh-Hans"/>
        </w:rPr>
        <w:t>理解数据编码的意义和作用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【教学重、难点】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default"/>
          <w:color w:val="000000"/>
          <w:lang w:eastAsia="zh-Hans"/>
        </w:rPr>
      </w:pPr>
      <w:r>
        <w:rPr>
          <w:rFonts w:hint="eastAsia"/>
          <w:color w:val="000000"/>
        </w:rPr>
        <w:t>教学重点：</w:t>
      </w:r>
      <w:r>
        <w:rPr>
          <w:rFonts w:hint="eastAsia"/>
          <w:color w:val="000000"/>
          <w:lang w:val="en-US" w:eastAsia="zh-Hans"/>
        </w:rPr>
        <w:t>模拟信号的数字化方法</w:t>
      </w:r>
      <w:r>
        <w:rPr>
          <w:rFonts w:hint="default"/>
          <w:color w:val="000000"/>
          <w:lang w:eastAsia="zh-Hans"/>
        </w:rPr>
        <w:t>；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default"/>
          <w:color w:val="000000"/>
        </w:rPr>
      </w:pPr>
      <w:r>
        <w:rPr>
          <w:rFonts w:hint="eastAsia"/>
          <w:color w:val="000000"/>
        </w:rPr>
        <w:t>教学难点：</w:t>
      </w:r>
      <w:r>
        <w:rPr>
          <w:rFonts w:hint="eastAsia"/>
          <w:color w:val="000000"/>
          <w:lang w:val="en-US" w:eastAsia="zh-Hans"/>
        </w:rPr>
        <w:t>模拟信号的数字化方法和二进制与其他进制之间的转换</w:t>
      </w:r>
      <w:r>
        <w:rPr>
          <w:rFonts w:hint="default"/>
          <w:color w:val="000000"/>
          <w:lang w:eastAsia="zh-Hans"/>
        </w:rPr>
        <w:t>。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【教学策略】</w:t>
      </w:r>
    </w:p>
    <w:p>
      <w:pPr>
        <w:spacing w:line="360" w:lineRule="auto"/>
        <w:ind w:firstLine="480" w:firstLineChars="200"/>
        <w:rPr>
          <w:rFonts w:ascii="宋体" w:hAnsi="宋体" w:eastAsia="宋体"/>
          <w:sz w:val="24"/>
          <w:szCs w:val="24"/>
        </w:rPr>
      </w:pPr>
      <w:r>
        <w:rPr>
          <w:rFonts w:hint="eastAsia" w:ascii="宋体" w:hAnsi="宋体" w:eastAsia="宋体"/>
          <w:bCs/>
          <w:sz w:val="24"/>
          <w:szCs w:val="24"/>
        </w:rPr>
        <w:t>在教学中主要采用问题探究和项目教学法，以问题引导、启发，增强学习的实践性、参与性和开放性，为学生提供自由表达、质疑、探究、讨论问题的机会，从而实现知识的意义建构。学生在设置的项目学习活动中，利用自主学习法、探究学习法、小组合作法、举一反三法共同探讨，解决实际问题。</w:t>
      </w:r>
      <w:r>
        <w:rPr>
          <w:rFonts w:hint="default" w:ascii="宋体" w:hAnsi="宋体" w:eastAsia="宋体"/>
          <w:bCs/>
          <w:sz w:val="24"/>
          <w:szCs w:val="24"/>
        </w:rPr>
        <w:t>《</w:t>
      </w:r>
      <w:r>
        <w:rPr>
          <w:rFonts w:hint="eastAsia" w:ascii="宋体" w:hAnsi="宋体" w:eastAsia="宋体"/>
          <w:bCs/>
          <w:sz w:val="24"/>
          <w:szCs w:val="24"/>
          <w:lang w:val="en-US" w:eastAsia="zh-Hans"/>
        </w:rPr>
        <w:t>美丽校园中数据的编码</w:t>
      </w:r>
      <w:r>
        <w:rPr>
          <w:rFonts w:hint="default" w:ascii="宋体" w:hAnsi="宋体" w:eastAsia="宋体"/>
          <w:bCs/>
          <w:sz w:val="24"/>
          <w:szCs w:val="24"/>
        </w:rPr>
        <w:t>》</w:t>
      </w:r>
      <w:r>
        <w:rPr>
          <w:rFonts w:hint="eastAsia" w:ascii="宋体" w:hAnsi="宋体" w:eastAsia="宋体"/>
          <w:bCs/>
          <w:sz w:val="24"/>
          <w:szCs w:val="24"/>
        </w:rPr>
        <w:t>这一贴近学生实际生活的教学项目能有效调动学生学习的积极性，充分发掘学生的潜能，提高学生解决实际问题的综合能力。</w:t>
      </w:r>
      <w:bookmarkStart w:id="2" w:name="_Hlk34642709"/>
    </w:p>
    <w:bookmarkEnd w:id="2"/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【教学准备】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color w:val="000000"/>
        </w:rPr>
      </w:pPr>
      <w:r>
        <w:rPr>
          <w:rFonts w:hint="eastAsia"/>
          <w:color w:val="000000"/>
        </w:rPr>
        <w:t>1.硬件环境：网络机房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default"/>
          <w:color w:val="000000"/>
        </w:rPr>
      </w:pPr>
      <w:r>
        <w:rPr>
          <w:rFonts w:hint="eastAsia"/>
          <w:color w:val="000000"/>
        </w:rPr>
        <w:t>2.学习工具：python3.</w:t>
      </w:r>
      <w:r>
        <w:rPr>
          <w:rFonts w:hint="default"/>
          <w:color w:val="000000"/>
        </w:rPr>
        <w:t>11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eastAsia"/>
          <w:color w:val="000000"/>
        </w:rPr>
      </w:pPr>
      <w:r>
        <w:rPr>
          <w:rFonts w:hint="eastAsia"/>
          <w:color w:val="000000"/>
        </w:rPr>
        <w:t>3.教学资源：P</w:t>
      </w:r>
      <w:r>
        <w:rPr>
          <w:color w:val="000000"/>
        </w:rPr>
        <w:t>PT</w:t>
      </w:r>
      <w:r>
        <w:rPr>
          <w:rFonts w:hint="eastAsia"/>
          <w:color w:val="000000"/>
        </w:rPr>
        <w:t>课件、电子导学案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eastAsia"/>
          <w:color w:val="000000"/>
        </w:rPr>
      </w:pP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eastAsia"/>
          <w:b/>
          <w:bCs/>
          <w:color w:val="000000"/>
        </w:rPr>
      </w:pPr>
      <w:r>
        <w:rPr>
          <w:rFonts w:hint="eastAsia"/>
          <w:b/>
          <w:bCs/>
          <w:color w:val="000000"/>
        </w:rPr>
        <w:t>【教学流程】</w:t>
      </w:r>
    </w:p>
    <w:p>
      <w:pPr>
        <w:pStyle w:val="13"/>
        <w:spacing w:before="0" w:beforeAutospacing="0" w:after="0" w:afterAutospacing="0" w:line="240" w:lineRule="auto"/>
        <w:jc w:val="left"/>
        <w:textAlignment w:val="baseline"/>
        <w:rPr>
          <w:rFonts w:hint="default"/>
          <w:b/>
          <w:bCs/>
          <w:color w:val="000000"/>
        </w:rPr>
      </w:pPr>
      <w:r>
        <w:rPr>
          <w:rFonts w:hint="default"/>
          <w:b/>
          <w:bCs/>
          <w:color w:val="000000"/>
        </w:rPr>
        <w:drawing>
          <wp:inline distT="0" distB="0" distL="114300" distR="114300">
            <wp:extent cx="5854700" cy="5151755"/>
            <wp:effectExtent l="0" t="0" r="12700" b="4445"/>
            <wp:docPr id="150" name="图片 150" descr="截屏2023-09-28 18.43.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图片 150" descr="截屏2023-09-28 18.43.2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4700" cy="515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before="0" w:beforeAutospacing="0" w:after="0" w:afterAutospacing="0" w:line="480" w:lineRule="exact"/>
        <w:textAlignment w:val="baseline"/>
        <w:rPr>
          <w:color w:val="000000"/>
        </w:rPr>
      </w:pPr>
    </w:p>
    <w:p>
      <w:pPr>
        <w:pStyle w:val="13"/>
        <w:spacing w:before="0" w:beforeAutospacing="0" w:after="0" w:afterAutospacing="0" w:line="480" w:lineRule="exact"/>
        <w:textAlignment w:val="baseline"/>
        <w:rPr>
          <w:color w:val="000000"/>
        </w:rPr>
      </w:pPr>
    </w:p>
    <w:p>
      <w:pPr>
        <w:pStyle w:val="13"/>
        <w:spacing w:before="0" w:beforeAutospacing="0" w:after="0" w:afterAutospacing="0" w:line="480" w:lineRule="exact"/>
        <w:jc w:val="both"/>
        <w:textAlignment w:val="baseline"/>
        <w:rPr>
          <w:rFonts w:ascii="黑体" w:hAnsi="黑体" w:eastAsia="黑体"/>
          <w:color w:val="000000"/>
          <w:sz w:val="21"/>
          <w:szCs w:val="21"/>
        </w:rPr>
      </w:pPr>
      <w:bookmarkStart w:id="5" w:name="_GoBack"/>
      <w:bookmarkEnd w:id="5"/>
    </w:p>
    <w:p>
      <w:pPr>
        <w:pStyle w:val="13"/>
        <w:spacing w:before="0" w:beforeAutospacing="0" w:after="0" w:afterAutospacing="0" w:line="480" w:lineRule="exact"/>
        <w:textAlignment w:val="baseline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【教学过程】</w:t>
      </w:r>
    </w:p>
    <w:p>
      <w:pPr>
        <w:pStyle w:val="13"/>
        <w:spacing w:before="0" w:beforeAutospacing="0" w:after="0" w:afterAutospacing="0" w:line="480" w:lineRule="exact"/>
        <w:textAlignment w:val="baseline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一、项目引入</w:t>
      </w:r>
    </w:p>
    <w:p>
      <w:pPr>
        <w:spacing w:after="0" w:line="480" w:lineRule="exact"/>
        <w:ind w:firstLine="480" w:firstLineChars="200"/>
        <w:jc w:val="both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知识技能：</w:t>
      </w:r>
      <w:r>
        <w:rPr>
          <w:rFonts w:hint="eastAsia" w:asciiTheme="minorEastAsia" w:hAnsiTheme="minorEastAsia"/>
          <w:sz w:val="24"/>
          <w:szCs w:val="24"/>
        </w:rPr>
        <w:t>进入</w:t>
      </w:r>
      <w:r>
        <w:rPr>
          <w:rFonts w:asciiTheme="minorEastAsia" w:hAnsiTheme="minorEastAsia"/>
          <w:sz w:val="24"/>
          <w:szCs w:val="24"/>
        </w:rPr>
        <w:t>情境，</w:t>
      </w:r>
      <w:r>
        <w:rPr>
          <w:rFonts w:hint="eastAsia" w:asciiTheme="minorEastAsia" w:hAnsiTheme="minorEastAsia"/>
          <w:sz w:val="24"/>
          <w:szCs w:val="24"/>
        </w:rPr>
        <w:t>分析和获取有价值的信息</w:t>
      </w:r>
    </w:p>
    <w:p>
      <w:pPr>
        <w:spacing w:after="0" w:line="480" w:lineRule="exact"/>
        <w:ind w:firstLine="480" w:firstLineChars="200"/>
        <w:jc w:val="both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活动形式：</w:t>
      </w:r>
      <w:r>
        <w:rPr>
          <w:rFonts w:hint="eastAsia" w:ascii="宋体" w:hAnsi="宋体" w:eastAsia="宋体"/>
          <w:sz w:val="24"/>
          <w:szCs w:val="24"/>
        </w:rPr>
        <w:t>学生讨论、思考，代表发言，教师补充。</w:t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rFonts w:hint="default"/>
          <w:color w:val="000000"/>
          <w:lang w:eastAsia="zh-Hans"/>
        </w:rPr>
      </w:pPr>
      <w:r>
        <w:rPr>
          <w:rFonts w:hint="eastAsia"/>
          <w:color w:val="000000"/>
          <w:lang w:val="en-US" w:eastAsia="zh-Hans"/>
        </w:rPr>
        <w:t>欣赏新校园视频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出示“修竹园”</w:t>
      </w:r>
      <w:r>
        <w:rPr>
          <w:rFonts w:hint="default"/>
          <w:color w:val="000000"/>
          <w:lang w:eastAsia="zh-Hans"/>
        </w:rPr>
        <w:t>、</w:t>
      </w:r>
      <w:r>
        <w:rPr>
          <w:rFonts w:hint="eastAsia"/>
          <w:color w:val="000000"/>
          <w:lang w:eastAsia="zh-Hans"/>
        </w:rPr>
        <w:t>“</w:t>
      </w:r>
      <w:r>
        <w:rPr>
          <w:rFonts w:hint="eastAsia"/>
          <w:color w:val="000000"/>
          <w:lang w:val="en-US" w:eastAsia="zh-Hans"/>
        </w:rPr>
        <w:t>百草园</w:t>
      </w:r>
      <w:r>
        <w:rPr>
          <w:rFonts w:hint="eastAsia"/>
          <w:color w:val="000000"/>
          <w:lang w:eastAsia="zh-Hans"/>
        </w:rPr>
        <w:t>”</w:t>
      </w:r>
      <w:r>
        <w:rPr>
          <w:rFonts w:hint="eastAsia"/>
          <w:color w:val="000000"/>
          <w:lang w:val="en-US" w:eastAsia="zh-Hans"/>
        </w:rPr>
        <w:t>等有特色的景观图片</w:t>
      </w:r>
      <w:r>
        <w:rPr>
          <w:rFonts w:hint="eastAsia"/>
          <w:color w:val="000000"/>
        </w:rPr>
        <w:t>，引出</w:t>
      </w:r>
      <w:r>
        <w:rPr>
          <w:color w:val="000000"/>
        </w:rPr>
        <w:t>问题：</w:t>
      </w:r>
      <w:r>
        <w:rPr>
          <w:rFonts w:hint="eastAsia"/>
          <w:color w:val="000000"/>
          <w:lang w:val="en-US" w:eastAsia="zh-Hans"/>
        </w:rPr>
        <w:t>我们的新校园是新中式风格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楼与楼之间的景观更是美丽且有特色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那这些美丽的园名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是如何进入到计算机中并在其内部存储的呢</w:t>
      </w:r>
      <w:r>
        <w:rPr>
          <w:rFonts w:hint="default"/>
          <w:color w:val="000000"/>
          <w:lang w:eastAsia="zh-Hans"/>
        </w:rPr>
        <w:t>？</w:t>
      </w:r>
      <w:r>
        <w:rPr>
          <w:rFonts w:hint="eastAsia"/>
          <w:color w:val="000000"/>
          <w:lang w:val="en-US" w:eastAsia="zh-Hans"/>
        </w:rPr>
        <w:t>接下来就一起让计算机也记住我们美丽的校园吧</w:t>
      </w:r>
      <w:r>
        <w:rPr>
          <w:rFonts w:hint="default"/>
          <w:color w:val="000000"/>
          <w:lang w:eastAsia="zh-Hans"/>
        </w:rPr>
        <w:t>！</w:t>
      </w:r>
    </w:p>
    <w:p>
      <w:pPr>
        <w:pStyle w:val="13"/>
        <w:spacing w:before="0" w:beforeAutospacing="0" w:after="0" w:afterAutospacing="0" w:line="240" w:lineRule="auto"/>
        <w:jc w:val="center"/>
        <w:textAlignment w:val="baseline"/>
        <w:rPr>
          <w:rFonts w:hint="default"/>
          <w:color w:val="000000"/>
          <w:lang w:eastAsia="zh-Hans"/>
        </w:rPr>
      </w:pPr>
      <w:r>
        <w:rPr>
          <w:rFonts w:hint="default"/>
          <w:color w:val="000000"/>
          <w:lang w:eastAsia="zh-Hans"/>
        </w:rPr>
        <w:drawing>
          <wp:inline distT="0" distB="0" distL="114300" distR="114300">
            <wp:extent cx="2798445" cy="2099310"/>
            <wp:effectExtent l="0" t="0" r="20955" b="8890"/>
            <wp:docPr id="9" name="图片 9" descr="IMG_20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0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98445" cy="2099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color w:val="000000"/>
          <w:lang w:eastAsia="zh-Hans"/>
        </w:rPr>
        <w:t xml:space="preserve"> </w:t>
      </w:r>
      <w:r>
        <w:rPr>
          <w:rFonts w:hint="default"/>
          <w:color w:val="000000"/>
          <w:lang w:eastAsia="zh-Hans"/>
        </w:rPr>
        <w:drawing>
          <wp:inline distT="0" distB="0" distL="114300" distR="114300">
            <wp:extent cx="2800985" cy="2101850"/>
            <wp:effectExtent l="0" t="0" r="18415" b="6350"/>
            <wp:docPr id="10" name="图片 10" descr="IMG_2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06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00985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3"/>
        <w:spacing w:before="0" w:beforeAutospacing="0" w:after="0" w:afterAutospacing="0" w:line="480" w:lineRule="exact"/>
        <w:ind w:firstLine="480" w:firstLineChars="200"/>
        <w:textAlignment w:val="baseline"/>
        <w:rPr>
          <w:color w:val="000000"/>
        </w:rPr>
      </w:pPr>
      <w:r>
        <w:rPr>
          <w:rFonts w:hint="eastAsia"/>
          <w:color w:val="000000"/>
        </w:rPr>
        <w:t>【设计意图】</w:t>
      </w:r>
      <w:r>
        <w:rPr>
          <w:rFonts w:hint="eastAsia"/>
          <w:color w:val="000000"/>
          <w:lang w:val="en-US" w:eastAsia="zh-Hans"/>
        </w:rPr>
        <w:t>通过创设真实的教学情境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紧扣学生真实的校园生活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通过欣赏视频</w:t>
      </w:r>
      <w:r>
        <w:rPr>
          <w:rFonts w:hint="default"/>
          <w:color w:val="000000"/>
          <w:lang w:eastAsia="zh-Hans"/>
        </w:rPr>
        <w:t>、</w:t>
      </w:r>
      <w:r>
        <w:rPr>
          <w:rFonts w:hint="eastAsia"/>
          <w:color w:val="000000"/>
          <w:lang w:val="en-US" w:eastAsia="zh-Hans"/>
        </w:rPr>
        <w:t>图片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引出项目主题</w:t>
      </w:r>
      <w:r>
        <w:rPr>
          <w:rFonts w:hint="default"/>
          <w:color w:val="000000"/>
          <w:lang w:eastAsia="zh-Hans"/>
        </w:rPr>
        <w:t>《</w:t>
      </w:r>
      <w:r>
        <w:rPr>
          <w:rFonts w:hint="eastAsia"/>
          <w:color w:val="000000"/>
          <w:lang w:val="en-US" w:eastAsia="zh-Hans"/>
        </w:rPr>
        <w:t>美丽校园中数据的编码</w:t>
      </w:r>
      <w:r>
        <w:rPr>
          <w:rFonts w:hint="default"/>
          <w:color w:val="000000"/>
          <w:lang w:eastAsia="zh-Hans"/>
        </w:rPr>
        <w:t>》</w:t>
      </w:r>
      <w:r>
        <w:rPr>
          <w:rFonts w:hint="eastAsia"/>
          <w:color w:val="000000"/>
          <w:lang w:val="en-US" w:eastAsia="zh-Hans"/>
        </w:rPr>
        <w:t>项目</w:t>
      </w:r>
      <w:r>
        <w:rPr>
          <w:rFonts w:hint="default"/>
          <w:color w:val="000000"/>
          <w:lang w:eastAsia="zh-Hans"/>
        </w:rPr>
        <w:t>，</w:t>
      </w:r>
      <w:r>
        <w:rPr>
          <w:rFonts w:hint="eastAsia"/>
          <w:color w:val="000000"/>
          <w:lang w:val="en-US" w:eastAsia="zh-Hans"/>
        </w:rPr>
        <w:t>激发学生学习的热情</w:t>
      </w:r>
      <w:r>
        <w:rPr>
          <w:rFonts w:hint="default"/>
          <w:color w:val="000000"/>
          <w:lang w:eastAsia="zh-Hans"/>
        </w:rPr>
        <w:t>。</w:t>
      </w:r>
    </w:p>
    <w:p>
      <w:pPr>
        <w:pStyle w:val="13"/>
        <w:spacing w:before="0" w:beforeAutospacing="0" w:after="0" w:afterAutospacing="0" w:line="480" w:lineRule="exact"/>
        <w:textAlignment w:val="baseline"/>
        <w:rPr>
          <w:b/>
          <w:bCs/>
          <w:color w:val="000000"/>
        </w:rPr>
      </w:pPr>
      <w:r>
        <w:rPr>
          <w:rFonts w:hint="eastAsia"/>
          <w:b/>
          <w:bCs/>
          <w:color w:val="000000"/>
        </w:rPr>
        <w:t>二、项目分析</w:t>
      </w:r>
    </w:p>
    <w:p>
      <w:pPr>
        <w:spacing w:after="0" w:line="480" w:lineRule="exact"/>
        <w:ind w:firstLine="480" w:firstLineChars="200"/>
        <w:jc w:val="both"/>
        <w:rPr>
          <w:rFonts w:hint="eastAsia" w:asciiTheme="minorEastAsia" w:hAnsiTheme="minorEastAsia"/>
          <w:b w:val="0"/>
          <w:bCs/>
          <w:sz w:val="24"/>
          <w:szCs w:val="24"/>
          <w:lang w:val="en-US" w:eastAsia="zh-Hans"/>
        </w:rPr>
      </w:pPr>
      <w:r>
        <w:rPr>
          <w:rFonts w:hint="eastAsia" w:asciiTheme="minorEastAsia" w:hAnsiTheme="minorEastAsia"/>
          <w:b/>
          <w:sz w:val="24"/>
          <w:szCs w:val="24"/>
        </w:rPr>
        <w:t>知识技能：</w:t>
      </w: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Hans"/>
        </w:rPr>
        <w:t>共同构建学习需求</w:t>
      </w:r>
    </w:p>
    <w:p>
      <w:pPr>
        <w:spacing w:after="0" w:line="480" w:lineRule="exact"/>
        <w:ind w:firstLine="480" w:firstLineChars="200"/>
        <w:jc w:val="both"/>
        <w:rPr>
          <w:rFonts w:hint="eastAsia" w:ascii="宋体" w:hAnsi="宋体" w:eastAsia="宋体"/>
          <w:sz w:val="24"/>
          <w:szCs w:val="24"/>
        </w:rPr>
      </w:pPr>
      <w:r>
        <w:rPr>
          <w:rFonts w:hint="eastAsia" w:asciiTheme="minorEastAsia" w:hAnsiTheme="minorEastAsia"/>
          <w:b/>
          <w:bCs w:val="0"/>
          <w:sz w:val="24"/>
          <w:szCs w:val="24"/>
          <w:lang w:val="en-US" w:eastAsia="zh-Hans"/>
        </w:rPr>
        <w:t>活动形式</w:t>
      </w:r>
      <w:r>
        <w:rPr>
          <w:rFonts w:hint="default" w:asciiTheme="minorEastAsia" w:hAnsiTheme="minorEastAsia"/>
          <w:b/>
          <w:bCs w:val="0"/>
          <w:sz w:val="24"/>
          <w:szCs w:val="24"/>
          <w:lang w:eastAsia="zh-Hans"/>
        </w:rPr>
        <w:t>：</w:t>
      </w:r>
      <w:r>
        <w:rPr>
          <w:rFonts w:hint="eastAsia" w:ascii="宋体" w:hAnsi="宋体" w:eastAsia="宋体"/>
          <w:sz w:val="24"/>
          <w:szCs w:val="24"/>
        </w:rPr>
        <w:t>学生讨论、思考，代表发言，教师补充。</w:t>
      </w:r>
    </w:p>
    <w:p>
      <w:pPr>
        <w:spacing w:after="0" w:line="480" w:lineRule="exact"/>
        <w:ind w:firstLine="480" w:firstLineChars="200"/>
        <w:jc w:val="both"/>
        <w:rPr>
          <w:rFonts w:hint="default" w:asciiTheme="minorEastAsia" w:hAnsiTheme="minorEastAsia"/>
          <w:b w:val="0"/>
          <w:bCs/>
          <w:sz w:val="24"/>
          <w:szCs w:val="24"/>
          <w:lang w:eastAsia="zh-Hans"/>
        </w:rPr>
      </w:pPr>
      <w:r>
        <w:rPr>
          <w:rFonts w:hint="eastAsia" w:asciiTheme="minorEastAsia" w:hAnsiTheme="minorEastAsia"/>
          <w:b/>
          <w:sz w:val="24"/>
          <w:szCs w:val="24"/>
          <w:lang w:val="en-US" w:eastAsia="zh-Hans"/>
        </w:rPr>
        <w:t>教师活动</w:t>
      </w:r>
      <w:r>
        <w:rPr>
          <w:rFonts w:hint="default" w:asciiTheme="minorEastAsia" w:hAnsiTheme="minorEastAsia"/>
          <w:b/>
          <w:sz w:val="24"/>
          <w:szCs w:val="24"/>
          <w:lang w:eastAsia="zh-Hans"/>
        </w:rPr>
        <w:t>：</w:t>
      </w: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Hans"/>
        </w:rPr>
        <w:t>引导学生思考分析美丽校园中有哪些数据</w:t>
      </w:r>
      <w:r>
        <w:rPr>
          <w:rFonts w:hint="default" w:asciiTheme="minorEastAsia" w:hAnsiTheme="minorEastAsia"/>
          <w:b w:val="0"/>
          <w:bCs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Hans"/>
        </w:rPr>
        <w:t>如何编码能进入计算机并存储</w:t>
      </w:r>
      <w:r>
        <w:rPr>
          <w:rFonts w:hint="default" w:asciiTheme="minorEastAsia" w:hAnsiTheme="minorEastAsia"/>
          <w:b w:val="0"/>
          <w:bCs/>
          <w:sz w:val="24"/>
          <w:szCs w:val="24"/>
          <w:lang w:eastAsia="zh-Hans"/>
        </w:rPr>
        <w:t>。</w:t>
      </w:r>
    </w:p>
    <w:p>
      <w:pPr>
        <w:spacing w:after="0" w:line="480" w:lineRule="exact"/>
        <w:ind w:firstLine="720" w:firstLineChars="0"/>
        <w:jc w:val="both"/>
        <w:rPr>
          <w:rFonts w:hint="default" w:asciiTheme="minorEastAsia" w:hAnsi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/>
          <w:sz w:val="24"/>
          <w:szCs w:val="24"/>
          <w:lang w:val="en-US" w:eastAsia="zh-Hans"/>
        </w:rPr>
        <w:t>共同讨论</w:t>
      </w:r>
      <w:r>
        <w:rPr>
          <w:rFonts w:hint="default" w:asciiTheme="minorEastAsia" w:hAnsi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发现校园中楼号</w:t>
      </w:r>
      <w:r>
        <w:rPr>
          <w:rFonts w:hint="default" w:asciiTheme="minorEastAsia" w:hAnsiTheme="minorEastAsia"/>
          <w:sz w:val="24"/>
          <w:szCs w:val="24"/>
          <w:lang w:eastAsia="zh-Hans"/>
        </w:rPr>
        <w:t>（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数字</w:t>
      </w:r>
      <w:r>
        <w:rPr>
          <w:rFonts w:hint="default" w:asciiTheme="minorEastAsia" w:hAnsiTheme="minorEastAsia"/>
          <w:sz w:val="24"/>
          <w:szCs w:val="24"/>
          <w:lang w:eastAsia="zh-Hans"/>
        </w:rPr>
        <w:t>）、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楼名</w:t>
      </w:r>
      <w:r>
        <w:rPr>
          <w:rFonts w:hint="default" w:asciiTheme="minorEastAsia" w:hAnsiTheme="minorEastAsia"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园名</w:t>
      </w:r>
      <w:r>
        <w:rPr>
          <w:rFonts w:hint="default" w:asciiTheme="minorEastAsia" w:hAnsiTheme="minorEastAsia"/>
          <w:sz w:val="24"/>
          <w:szCs w:val="24"/>
          <w:lang w:eastAsia="zh-Hans"/>
        </w:rPr>
        <w:t>（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文本</w:t>
      </w:r>
      <w:r>
        <w:rPr>
          <w:rFonts w:hint="default" w:asciiTheme="minorEastAsia" w:hAnsiTheme="minorEastAsia"/>
          <w:sz w:val="24"/>
          <w:szCs w:val="24"/>
          <w:lang w:eastAsia="zh-Hans"/>
        </w:rPr>
        <w:t>）、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瀑布声</w:t>
      </w:r>
      <w:r>
        <w:rPr>
          <w:rFonts w:hint="default" w:asciiTheme="minorEastAsia" w:hAnsiTheme="minorEastAsia"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音乐声</w:t>
      </w:r>
      <w:r>
        <w:rPr>
          <w:rFonts w:hint="default" w:asciiTheme="minorEastAsia" w:hAnsiTheme="minorEastAsia"/>
          <w:sz w:val="24"/>
          <w:szCs w:val="24"/>
          <w:lang w:eastAsia="zh-Hans"/>
        </w:rPr>
        <w:t>（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声音</w:t>
      </w:r>
      <w:r>
        <w:rPr>
          <w:rFonts w:hint="default" w:asciiTheme="minorEastAsia" w:hAnsiTheme="minorEastAsia"/>
          <w:sz w:val="24"/>
          <w:szCs w:val="24"/>
          <w:lang w:eastAsia="zh-Hans"/>
        </w:rPr>
        <w:t>）、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美景</w:t>
      </w:r>
      <w:r>
        <w:rPr>
          <w:rFonts w:hint="default" w:asciiTheme="minorEastAsia" w:hAnsiTheme="minorEastAsia"/>
          <w:sz w:val="24"/>
          <w:szCs w:val="24"/>
          <w:lang w:eastAsia="zh-Hans"/>
        </w:rPr>
        <w:t>（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图片</w:t>
      </w:r>
      <w:r>
        <w:rPr>
          <w:rFonts w:hint="default" w:asciiTheme="minorEastAsia" w:hAnsiTheme="minorEastAsia"/>
          <w:sz w:val="24"/>
          <w:szCs w:val="24"/>
          <w:lang w:eastAsia="zh-Hans"/>
        </w:rPr>
        <w:t>）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这几种数据表现形式</w:t>
      </w:r>
      <w:r>
        <w:rPr>
          <w:rFonts w:hint="default" w:asciiTheme="minorEastAsia" w:hAnsiTheme="minorEastAsia"/>
          <w:sz w:val="24"/>
          <w:szCs w:val="24"/>
          <w:lang w:eastAsia="zh-Hans"/>
        </w:rPr>
        <w:t>。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思考这些数据如何存储到计算机中</w:t>
      </w:r>
      <w:r>
        <w:rPr>
          <w:rFonts w:hint="default" w:asciiTheme="minorEastAsia" w:hAnsi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引出编码的含义</w:t>
      </w:r>
      <w:r>
        <w:rPr>
          <w:rFonts w:hint="default" w:asciiTheme="minorEastAsia" w:hAnsi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明确计算机中的编码含义</w:t>
      </w:r>
      <w:r>
        <w:rPr>
          <w:rFonts w:hint="default" w:asciiTheme="minorEastAsia" w:hAnsiTheme="minorEastAsia"/>
          <w:sz w:val="24"/>
          <w:szCs w:val="24"/>
          <w:lang w:eastAsia="zh-Hans"/>
        </w:rPr>
        <w:t>。</w:t>
      </w:r>
    </w:p>
    <w:p>
      <w:pPr>
        <w:spacing w:after="0" w:line="480" w:lineRule="exact"/>
        <w:ind w:firstLine="720" w:firstLineChars="0"/>
        <w:jc w:val="both"/>
        <w:rPr>
          <w:rFonts w:hint="default" w:asciiTheme="minorEastAsia" w:hAnsiTheme="minorEastAsia"/>
          <w:sz w:val="24"/>
          <w:szCs w:val="24"/>
          <w:lang w:eastAsia="zh-Hans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Hans"/>
        </w:rPr>
        <w:t>编码</w:t>
      </w:r>
      <w:r>
        <w:rPr>
          <w:rFonts w:hint="default" w:asciiTheme="minorEastAsia" w:hAnsiTheme="minorEastAsia"/>
          <w:sz w:val="24"/>
          <w:szCs w:val="24"/>
          <w:lang w:eastAsia="zh-Hans"/>
        </w:rPr>
        <w:t>：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信息从一种形式或格式转换成另一种形式的过程</w:t>
      </w:r>
      <w:r>
        <w:rPr>
          <w:rFonts w:hint="default" w:asciiTheme="minorEastAsia" w:hAnsiTheme="minorEastAsia"/>
          <w:sz w:val="24"/>
          <w:szCs w:val="24"/>
          <w:lang w:eastAsia="zh-Hans"/>
        </w:rPr>
        <w:t>。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这里的编码是指用预先规定的方法将文字</w:t>
      </w:r>
      <w:r>
        <w:rPr>
          <w:rFonts w:hint="default" w:asciiTheme="minorEastAsia" w:hAnsiTheme="minorEastAsia"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数字或其他对象编成可以存储在计算机中的数值</w:t>
      </w:r>
      <w:r>
        <w:rPr>
          <w:rFonts w:hint="default" w:asciiTheme="minorEastAsia" w:hAnsiTheme="minorEastAsia"/>
          <w:sz w:val="24"/>
          <w:szCs w:val="24"/>
          <w:lang w:eastAsia="zh-Hans"/>
        </w:rPr>
        <w:t>。</w:t>
      </w:r>
    </w:p>
    <w:p>
      <w:pPr>
        <w:pStyle w:val="13"/>
        <w:spacing w:before="0" w:beforeAutospacing="0" w:after="0" w:afterAutospacing="0" w:line="480" w:lineRule="exact"/>
        <w:ind w:firstLine="360" w:firstLineChars="150"/>
        <w:textAlignment w:val="baseline"/>
        <w:rPr>
          <w:rFonts w:asciiTheme="minorEastAsia" w:hAnsiTheme="minorEastAsia"/>
        </w:rPr>
      </w:pPr>
      <w:r>
        <w:rPr>
          <w:rFonts w:hint="eastAsia"/>
          <w:color w:val="000000"/>
        </w:rPr>
        <w:t>【设计意图】</w:t>
      </w:r>
      <w:r>
        <w:rPr>
          <w:rFonts w:hint="eastAsia" w:asciiTheme="minorEastAsia" w:hAnsiTheme="minorEastAsia"/>
        </w:rPr>
        <w:t>本环节明确项目</w:t>
      </w:r>
      <w:r>
        <w:rPr>
          <w:rFonts w:hint="eastAsia" w:asciiTheme="minorEastAsia" w:hAnsiTheme="minorEastAsia"/>
          <w:lang w:val="en-US" w:eastAsia="zh-Hans"/>
        </w:rPr>
        <w:t>主题</w:t>
      </w:r>
      <w:r>
        <w:rPr>
          <w:rFonts w:hint="eastAsia" w:asciiTheme="minorEastAsia" w:hAnsiTheme="minorEastAsia"/>
        </w:rPr>
        <w:t>，</w:t>
      </w:r>
      <w:r>
        <w:rPr>
          <w:rFonts w:hint="eastAsia" w:asciiTheme="minorEastAsia" w:hAnsiTheme="minorEastAsia"/>
          <w:lang w:val="en-US" w:eastAsia="zh-Hans"/>
        </w:rPr>
        <w:t>引导学生思考美丽校园中有哪些数据</w:t>
      </w:r>
      <w:r>
        <w:rPr>
          <w:rFonts w:hint="default" w:asciiTheme="minorEastAsia" w:hAnsiTheme="minorEastAsia"/>
          <w:lang w:eastAsia="zh-Hans"/>
        </w:rPr>
        <w:t>，</w:t>
      </w:r>
      <w:r>
        <w:rPr>
          <w:rFonts w:hint="eastAsia" w:asciiTheme="minorEastAsia" w:hAnsiTheme="minorEastAsia"/>
          <w:lang w:val="en-US" w:eastAsia="zh-Hans"/>
        </w:rPr>
        <w:t>学生通过思考明确数据类型</w:t>
      </w:r>
      <w:r>
        <w:rPr>
          <w:rFonts w:hint="default" w:asciiTheme="minorEastAsia" w:hAnsiTheme="minorEastAsia"/>
          <w:lang w:eastAsia="zh-Hans"/>
        </w:rPr>
        <w:t>，</w:t>
      </w:r>
      <w:r>
        <w:rPr>
          <w:rFonts w:hint="eastAsia" w:asciiTheme="minorEastAsia" w:hAnsiTheme="minorEastAsia"/>
          <w:lang w:val="en-US" w:eastAsia="zh-Hans"/>
        </w:rPr>
        <w:t>理解数据存储进计算机需要编码</w:t>
      </w:r>
      <w:r>
        <w:rPr>
          <w:rFonts w:hint="default" w:asciiTheme="minorEastAsia" w:hAnsiTheme="minorEastAsia"/>
          <w:lang w:eastAsia="zh-Hans"/>
        </w:rPr>
        <w:t>，</w:t>
      </w:r>
      <w:r>
        <w:rPr>
          <w:rFonts w:hint="eastAsia" w:asciiTheme="minorEastAsia" w:hAnsiTheme="minorEastAsia"/>
          <w:lang w:val="en-US" w:eastAsia="zh-Hans"/>
        </w:rPr>
        <w:t>了解编码的含义和计算机中的编码具体是什么</w:t>
      </w:r>
      <w:r>
        <w:rPr>
          <w:rFonts w:hint="default" w:asciiTheme="minorEastAsia" w:hAnsiTheme="minorEastAsia"/>
          <w:lang w:eastAsia="zh-Hans"/>
        </w:rPr>
        <w:t>，</w:t>
      </w:r>
      <w:r>
        <w:rPr>
          <w:rFonts w:hint="eastAsia" w:asciiTheme="minorEastAsia" w:hAnsiTheme="minorEastAsia"/>
          <w:lang w:val="en-US" w:eastAsia="zh-Hans"/>
        </w:rPr>
        <w:t>并引导其联系之前所学</w:t>
      </w:r>
      <w:r>
        <w:rPr>
          <w:rFonts w:hint="default" w:asciiTheme="minorEastAsia" w:hAnsiTheme="minorEastAsia"/>
          <w:lang w:eastAsia="zh-Hans"/>
        </w:rPr>
        <w:t>，</w:t>
      </w:r>
      <w:r>
        <w:rPr>
          <w:rFonts w:hint="eastAsia" w:asciiTheme="minorEastAsia" w:hAnsiTheme="minorEastAsia"/>
          <w:lang w:val="en-US" w:eastAsia="zh-Hans"/>
        </w:rPr>
        <w:t>从最简单的数值编码入手</w:t>
      </w:r>
      <w:r>
        <w:rPr>
          <w:rFonts w:hint="default" w:asciiTheme="minorEastAsia" w:hAnsiTheme="minorEastAsia"/>
          <w:lang w:eastAsia="zh-Hans"/>
        </w:rPr>
        <w:t>。</w:t>
      </w:r>
    </w:p>
    <w:p>
      <w:pPr>
        <w:numPr>
          <w:numId w:val="0"/>
        </w:numPr>
        <w:spacing w:after="0" w:line="480" w:lineRule="exact"/>
        <w:jc w:val="both"/>
        <w:rPr>
          <w:rFonts w:hint="eastAsia" w:asciiTheme="minorEastAsia" w:hAnsiTheme="minorEastAsia"/>
          <w:b/>
          <w:bCs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Hans"/>
        </w:rPr>
        <w:t>三</w:t>
      </w:r>
      <w:r>
        <w:rPr>
          <w:rFonts w:hint="default" w:asciiTheme="minorEastAsia" w:hAnsiTheme="minorEastAsia"/>
          <w:b/>
          <w:bCs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/>
          <w:b/>
          <w:bCs/>
          <w:sz w:val="24"/>
          <w:szCs w:val="24"/>
        </w:rPr>
        <w:t>项目</w:t>
      </w:r>
      <w:bookmarkStart w:id="3" w:name="_Hlk34400447"/>
      <w:r>
        <w:rPr>
          <w:rFonts w:hint="eastAsia" w:asciiTheme="minorEastAsia" w:hAnsiTheme="minorEastAsia"/>
          <w:b/>
          <w:bCs/>
          <w:sz w:val="24"/>
          <w:szCs w:val="24"/>
        </w:rPr>
        <w:t>实施</w:t>
      </w:r>
    </w:p>
    <w:p>
      <w:pPr>
        <w:numPr>
          <w:numId w:val="0"/>
        </w:numPr>
        <w:spacing w:after="0" w:line="480" w:lineRule="exact"/>
        <w:jc w:val="both"/>
        <w:rPr>
          <w:rFonts w:hint="default"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【项目活动一：</w:t>
      </w: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数值编码</w:t>
      </w:r>
      <w:r>
        <w:rPr>
          <w:rFonts w:hint="eastAsia" w:ascii="宋体" w:hAnsi="宋体" w:eastAsia="宋体"/>
          <w:b/>
          <w:sz w:val="24"/>
          <w:szCs w:val="24"/>
        </w:rPr>
        <w:t>】</w:t>
      </w:r>
    </w:p>
    <w:p>
      <w:pPr>
        <w:numPr>
          <w:numId w:val="0"/>
        </w:numPr>
        <w:spacing w:after="0" w:line="240" w:lineRule="auto"/>
        <w:jc w:val="both"/>
        <w:rPr>
          <w:rFonts w:hint="default" w:ascii="宋体" w:hAnsi="宋体" w:eastAsia="宋体"/>
          <w:b/>
          <w:sz w:val="24"/>
          <w:szCs w:val="24"/>
        </w:rPr>
      </w:pPr>
    </w:p>
    <w:p>
      <w:pPr>
        <w:numPr>
          <w:numId w:val="0"/>
        </w:numPr>
        <w:spacing w:after="0" w:line="240" w:lineRule="auto"/>
        <w:jc w:val="center"/>
        <w:rPr>
          <w:rFonts w:hint="default" w:ascii="宋体" w:hAnsi="宋体" w:eastAsia="宋体"/>
          <w:b/>
          <w:sz w:val="24"/>
          <w:szCs w:val="24"/>
        </w:rPr>
      </w:pPr>
      <w:r>
        <w:rPr>
          <w:rFonts w:hint="default" w:ascii="宋体" w:hAnsi="宋体" w:eastAsia="宋体"/>
          <w:b/>
          <w:sz w:val="24"/>
          <w:szCs w:val="24"/>
        </w:rPr>
        <w:drawing>
          <wp:inline distT="0" distB="0" distL="114300" distR="114300">
            <wp:extent cx="3177540" cy="2297430"/>
            <wp:effectExtent l="0" t="0" r="22860" b="13970"/>
            <wp:docPr id="15" name="图片 15" descr="/private/var/folders/4v/gf79npxd005ftmppl3qyy1k40000gn/T/com.kingsoft.wpsoffice.mac/picturecompress_20230928140532/output_1.jpgoutput_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private/var/folders/4v/gf79npxd005ftmppl3qyy1k40000gn/T/com.kingsoft.wpsoffice.mac/picturecompress_20230928140532/output_1.jpgoutput_1"/>
                    <pic:cNvPicPr>
                      <a:picLocks noChangeAspect="1"/>
                    </pic:cNvPicPr>
                  </pic:nvPicPr>
                  <pic:blipFill>
                    <a:blip r:embed="rId9"/>
                    <a:srcRect l="8319" r="13870"/>
                    <a:stretch>
                      <a:fillRect/>
                    </a:stretch>
                  </pic:blipFill>
                  <pic:spPr>
                    <a:xfrm>
                      <a:off x="0" y="0"/>
                      <a:ext cx="3177540" cy="2297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0" w:line="480" w:lineRule="exact"/>
        <w:jc w:val="both"/>
        <w:rPr>
          <w:rFonts w:hint="default" w:ascii="宋体" w:hAnsi="宋体" w:eastAsia="宋体"/>
          <w:b/>
          <w:sz w:val="24"/>
          <w:szCs w:val="24"/>
          <w:lang w:eastAsia="zh-Hans"/>
        </w:rPr>
      </w:pP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探究</w:t>
      </w:r>
      <w:r>
        <w:rPr>
          <w:rFonts w:hint="default" w:ascii="宋体" w:hAnsi="宋体" w:eastAsia="宋体"/>
          <w:b/>
          <w:sz w:val="24"/>
          <w:szCs w:val="24"/>
          <w:lang w:eastAsia="zh-Hans"/>
        </w:rPr>
        <w:t>1：</w:t>
      </w: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学校中楼号是如何存储到计算机中的</w:t>
      </w:r>
      <w:r>
        <w:rPr>
          <w:rFonts w:hint="default" w:ascii="宋体" w:hAnsi="宋体" w:eastAsia="宋体"/>
          <w:b/>
          <w:sz w:val="24"/>
          <w:szCs w:val="24"/>
          <w:lang w:eastAsia="zh-Hans"/>
        </w:rPr>
        <w:t>？</w:t>
      </w:r>
    </w:p>
    <w:p>
      <w:pPr>
        <w:numPr>
          <w:numId w:val="0"/>
        </w:numPr>
        <w:spacing w:after="0" w:line="480" w:lineRule="exact"/>
        <w:jc w:val="both"/>
        <w:rPr>
          <w:rFonts w:hint="eastAsia" w:ascii="宋体" w:hAnsi="宋体" w:eastAsia="宋体"/>
          <w:b/>
          <w:sz w:val="24"/>
          <w:szCs w:val="24"/>
          <w:lang w:val="en-US" w:eastAsia="zh-Hans"/>
        </w:rPr>
      </w:pP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活动</w:t>
      </w:r>
      <w:r>
        <w:rPr>
          <w:rFonts w:hint="default" w:ascii="宋体" w:hAnsi="宋体" w:eastAsia="宋体"/>
          <w:b/>
          <w:sz w:val="24"/>
          <w:szCs w:val="24"/>
          <w:lang w:eastAsia="zh-Hans"/>
        </w:rPr>
        <w:t>1：</w:t>
      </w: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数值的编码</w:t>
      </w:r>
    </w:p>
    <w:p>
      <w:pPr>
        <w:numPr>
          <w:numId w:val="0"/>
        </w:numPr>
        <w:spacing w:after="0" w:line="480" w:lineRule="exact"/>
        <w:jc w:val="both"/>
        <w:rPr>
          <w:rFonts w:hint="default" w:ascii="宋体" w:hAnsi="宋体" w:eastAsia="宋体"/>
          <w:b w:val="0"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知识技能</w:t>
      </w:r>
      <w:r>
        <w:rPr>
          <w:rFonts w:hint="default" w:ascii="宋体" w:hAnsi="宋体" w:eastAsia="宋体"/>
          <w:b/>
          <w:sz w:val="24"/>
          <w:szCs w:val="24"/>
          <w:lang w:eastAsia="zh-Hans"/>
        </w:rPr>
        <w:t>：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十进制转换成二进制</w:t>
      </w:r>
    </w:p>
    <w:p>
      <w:pPr>
        <w:numPr>
          <w:numId w:val="0"/>
        </w:numPr>
        <w:spacing w:after="0" w:line="480" w:lineRule="exact"/>
        <w:jc w:val="both"/>
        <w:rPr>
          <w:rFonts w:hint="default" w:ascii="宋体" w:hAnsi="宋体" w:eastAsia="宋体"/>
          <w:b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/>
          <w:b/>
          <w:bCs w:val="0"/>
          <w:sz w:val="24"/>
          <w:szCs w:val="24"/>
          <w:lang w:val="en-US" w:eastAsia="zh-Hans"/>
        </w:rPr>
        <w:t>活动要求</w:t>
      </w:r>
      <w:r>
        <w:rPr>
          <w:rFonts w:hint="default" w:ascii="宋体" w:hAnsi="宋体" w:eastAsia="宋体"/>
          <w:b/>
          <w:bCs w:val="0"/>
          <w:sz w:val="24"/>
          <w:szCs w:val="24"/>
          <w:lang w:eastAsia="zh-Hans"/>
        </w:rPr>
        <w:t>：</w:t>
      </w:r>
    </w:p>
    <w:p>
      <w:pPr>
        <w:numPr>
          <w:numId w:val="0"/>
        </w:numPr>
        <w:spacing w:after="0" w:line="480" w:lineRule="exact"/>
        <w:jc w:val="both"/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</w:pP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（1）4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人一组回顾十进制转换成二进制</w:t>
      </w:r>
    </w:p>
    <w:p>
      <w:pPr>
        <w:numPr>
          <w:numId w:val="0"/>
        </w:numPr>
        <w:spacing w:after="0" w:line="480" w:lineRule="exact"/>
        <w:jc w:val="both"/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问题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1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:计算机唯一能识别什么数制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？（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二进制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）</w:t>
      </w:r>
    </w:p>
    <w:p>
      <w:pPr>
        <w:numPr>
          <w:numId w:val="0"/>
        </w:numPr>
        <w:spacing w:after="0" w:line="480" w:lineRule="exact"/>
        <w:jc w:val="both"/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问题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2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:十进制数制如何转换成二进制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？（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除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2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反向取余数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）</w:t>
      </w:r>
    </w:p>
    <w:p>
      <w:pPr>
        <w:numPr>
          <w:ilvl w:val="0"/>
          <w:numId w:val="5"/>
        </w:numPr>
        <w:spacing w:after="0" w:line="480" w:lineRule="exact"/>
        <w:jc w:val="both"/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阅读教材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59—60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页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再次了解二进制与十进制之间的转换</w:t>
      </w:r>
    </w:p>
    <w:p>
      <w:pPr>
        <w:numPr>
          <w:numId w:val="0"/>
        </w:numPr>
        <w:spacing w:after="0" w:line="480" w:lineRule="exact"/>
        <w:jc w:val="both"/>
        <w:rPr>
          <w:rFonts w:hint="eastAsia" w:ascii="宋体" w:hAnsi="宋体" w:eastAsia="宋体"/>
          <w:b w:val="0"/>
          <w:bCs/>
          <w:sz w:val="24"/>
          <w:szCs w:val="24"/>
          <w:lang w:eastAsia="zh-Hans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问题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1：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了解其他进制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（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十六进制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）</w:t>
      </w:r>
      <w:r>
        <w:rPr>
          <w:rFonts w:hint="eastAsia" w:ascii="宋体" w:hAnsi="宋体" w:eastAsia="宋体"/>
          <w:b w:val="0"/>
          <w:bCs/>
          <w:sz w:val="24"/>
          <w:szCs w:val="24"/>
          <w:lang w:eastAsia="zh-Hans"/>
        </w:rPr>
        <w:t>。</w:t>
      </w:r>
    </w:p>
    <w:p>
      <w:pPr>
        <w:numPr>
          <w:numId w:val="0"/>
        </w:numPr>
        <w:spacing w:after="0" w:line="240" w:lineRule="auto"/>
        <w:jc w:val="both"/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</w:pPr>
    </w:p>
    <w:p>
      <w:pPr>
        <w:numPr>
          <w:numId w:val="0"/>
        </w:numPr>
        <w:spacing w:after="0" w:line="240" w:lineRule="auto"/>
        <w:jc w:val="center"/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</w:pP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drawing>
          <wp:inline distT="0" distB="0" distL="114300" distR="114300">
            <wp:extent cx="3015615" cy="1415415"/>
            <wp:effectExtent l="0" t="0" r="6985" b="6985"/>
            <wp:docPr id="23" name="图片 23" descr="截屏2023-09-28 14.14.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截屏2023-09-28 14.14.13"/>
                    <pic:cNvPicPr>
                      <a:picLocks noChangeAspect="1"/>
                    </pic:cNvPicPr>
                  </pic:nvPicPr>
                  <pic:blipFill>
                    <a:blip r:embed="rId10"/>
                    <a:srcRect b="7591"/>
                    <a:stretch>
                      <a:fillRect/>
                    </a:stretch>
                  </pic:blipFill>
                  <pic:spPr>
                    <a:xfrm>
                      <a:off x="0" y="0"/>
                      <a:ext cx="3015615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drawing>
          <wp:inline distT="0" distB="0" distL="114300" distR="114300">
            <wp:extent cx="2481580" cy="1683385"/>
            <wp:effectExtent l="0" t="0" r="7620" b="18415"/>
            <wp:docPr id="41" name="图片 41" descr="截屏2023-09-28 14.14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截屏2023-09-28 14.14.19"/>
                    <pic:cNvPicPr>
                      <a:picLocks noChangeAspect="1"/>
                    </pic:cNvPicPr>
                  </pic:nvPicPr>
                  <pic:blipFill>
                    <a:blip r:embed="rId11"/>
                    <a:srcRect r="7464" b="10669"/>
                    <a:stretch>
                      <a:fillRect/>
                    </a:stretch>
                  </pic:blipFill>
                  <pic:spPr>
                    <a:xfrm>
                      <a:off x="0" y="0"/>
                      <a:ext cx="2481580" cy="1683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0" w:line="480" w:lineRule="exact"/>
        <w:jc w:val="both"/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问题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2：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十进制转换成R进制的一一般方法。</w:t>
      </w:r>
    </w:p>
    <w:p>
      <w:pPr>
        <w:numPr>
          <w:numId w:val="0"/>
        </w:numPr>
        <w:spacing w:after="0" w:line="240" w:lineRule="auto"/>
        <w:jc w:val="center"/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</w:pP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drawing>
          <wp:inline distT="0" distB="0" distL="114300" distR="114300">
            <wp:extent cx="5755005" cy="1403350"/>
            <wp:effectExtent l="0" t="0" r="10795" b="19050"/>
            <wp:docPr id="53" name="图片 53" descr="截屏2023-09-28 14.16.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 descr="截屏2023-09-28 14.16.0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55005" cy="140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5"/>
        </w:numPr>
        <w:spacing w:after="0" w:line="480" w:lineRule="exact"/>
        <w:jc w:val="both"/>
        <w:rPr>
          <w:rFonts w:hint="default" w:ascii="宋体" w:hAnsi="宋体" w:eastAsia="宋体"/>
          <w:b w:val="0"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python体验</w:t>
      </w:r>
    </w:p>
    <w:p>
      <w:pPr>
        <w:numPr>
          <w:numId w:val="0"/>
        </w:numPr>
        <w:spacing w:after="0" w:line="480" w:lineRule="exact"/>
        <w:jc w:val="both"/>
        <w:rPr>
          <w:rFonts w:hint="default" w:ascii="宋体" w:hAnsi="宋体" w:eastAsia="宋体"/>
          <w:b w:val="0"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学生体验在python中利用oct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（）、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bin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（）、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hex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（）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进行进制转换</w:t>
      </w:r>
    </w:p>
    <w:p>
      <w:pPr>
        <w:spacing w:after="0" w:line="480" w:lineRule="exact"/>
        <w:jc w:val="both"/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</w:pPr>
      <w:r>
        <w:rPr>
          <w:rFonts w:hint="eastAsia" w:asciiTheme="minorEastAsia" w:hAnsiTheme="minorEastAsia"/>
          <w:sz w:val="24"/>
          <w:szCs w:val="24"/>
        </w:rPr>
        <w:t>【设计意图】本环节让</w:t>
      </w:r>
      <w:r>
        <w:rPr>
          <w:rFonts w:asciiTheme="minorEastAsia" w:hAnsiTheme="minorEastAsia"/>
          <w:sz w:val="24"/>
          <w:szCs w:val="24"/>
        </w:rPr>
        <w:t>学生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思考回顾</w:t>
      </w:r>
      <w:r>
        <w:rPr>
          <w:rFonts w:asciiTheme="minorEastAsia" w:hAnsiTheme="minorEastAsia"/>
          <w:sz w:val="24"/>
          <w:szCs w:val="24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阅读教材</w:t>
      </w:r>
      <w:r>
        <w:rPr>
          <w:rFonts w:hint="default" w:asciiTheme="minorEastAsia" w:hAnsiTheme="minorEastAsia"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代码体验等方式进行教学</w:t>
      </w:r>
      <w:r>
        <w:rPr>
          <w:rFonts w:asciiTheme="minorEastAsia" w:hAnsiTheme="minorEastAsia"/>
          <w:sz w:val="24"/>
          <w:szCs w:val="24"/>
        </w:rPr>
        <w:t>，形成良好的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学习习惯</w:t>
      </w:r>
      <w:r>
        <w:rPr>
          <w:rFonts w:asciiTheme="minorEastAsia" w:hAnsiTheme="minorEastAsia"/>
          <w:sz w:val="24"/>
          <w:szCs w:val="24"/>
        </w:rPr>
        <w:t>，在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讨论</w:t>
      </w:r>
      <w:r>
        <w:rPr>
          <w:rFonts w:asciiTheme="minorEastAsia" w:hAnsiTheme="minorEastAsia"/>
          <w:sz w:val="24"/>
          <w:szCs w:val="24"/>
        </w:rPr>
        <w:t>分享中</w:t>
      </w:r>
      <w:r>
        <w:rPr>
          <w:rFonts w:hint="eastAsia" w:asciiTheme="minorEastAsia" w:hAnsiTheme="minorEastAsia"/>
          <w:sz w:val="24"/>
          <w:szCs w:val="24"/>
        </w:rPr>
        <w:t>找</w:t>
      </w:r>
      <w:r>
        <w:rPr>
          <w:rFonts w:asciiTheme="minorEastAsia" w:hAnsiTheme="minorEastAsia"/>
          <w:sz w:val="24"/>
          <w:szCs w:val="24"/>
        </w:rPr>
        <w:t>不足，</w:t>
      </w:r>
      <w:r>
        <w:rPr>
          <w:rFonts w:hint="eastAsia" w:asciiTheme="minorEastAsia" w:hAnsiTheme="minorEastAsia"/>
          <w:sz w:val="24"/>
          <w:szCs w:val="24"/>
        </w:rPr>
        <w:t>通过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教材</w:t>
      </w:r>
      <w:r>
        <w:rPr>
          <w:rFonts w:hint="default" w:asciiTheme="minorEastAsia" w:hAnsi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掌握数制编码的方法</w:t>
      </w:r>
      <w:r>
        <w:rPr>
          <w:rFonts w:hint="default" w:asciiTheme="minorEastAsia" w:hAnsiTheme="minorEastAsia"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after="0" w:line="480" w:lineRule="exact"/>
        <w:jc w:val="both"/>
        <w:rPr>
          <w:rFonts w:hint="eastAsia"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【项目活动</w:t>
      </w: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二</w:t>
      </w:r>
      <w:r>
        <w:rPr>
          <w:rFonts w:hint="eastAsia" w:ascii="宋体" w:hAnsi="宋体" w:eastAsia="宋体"/>
          <w:b/>
          <w:sz w:val="24"/>
          <w:szCs w:val="24"/>
        </w:rPr>
        <w:t>：</w:t>
      </w: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文本编码</w:t>
      </w:r>
      <w:r>
        <w:rPr>
          <w:rFonts w:hint="eastAsia" w:ascii="宋体" w:hAnsi="宋体" w:eastAsia="宋体"/>
          <w:b/>
          <w:sz w:val="24"/>
          <w:szCs w:val="24"/>
        </w:rPr>
        <w:t>】</w:t>
      </w:r>
    </w:p>
    <w:p>
      <w:pPr>
        <w:numPr>
          <w:ilvl w:val="0"/>
          <w:numId w:val="0"/>
        </w:numPr>
        <w:spacing w:after="0" w:line="480" w:lineRule="exact"/>
        <w:jc w:val="both"/>
        <w:rPr>
          <w:rFonts w:hint="default" w:ascii="宋体" w:hAnsi="宋体" w:eastAsia="宋体"/>
          <w:b/>
          <w:sz w:val="24"/>
          <w:szCs w:val="24"/>
          <w:lang w:eastAsia="zh-Hans"/>
        </w:rPr>
      </w:pP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探究</w:t>
      </w:r>
      <w:r>
        <w:rPr>
          <w:rFonts w:hint="default" w:ascii="宋体" w:hAnsi="宋体" w:eastAsia="宋体"/>
          <w:b/>
          <w:sz w:val="24"/>
          <w:szCs w:val="24"/>
          <w:lang w:eastAsia="zh-Hans"/>
        </w:rPr>
        <w:t>2</w:t>
      </w: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:学校中的各个楼名</w:t>
      </w:r>
      <w:r>
        <w:rPr>
          <w:rFonts w:hint="default" w:ascii="宋体" w:hAnsi="宋体" w:eastAsia="宋体"/>
          <w:b/>
          <w:sz w:val="24"/>
          <w:szCs w:val="24"/>
          <w:lang w:eastAsia="zh-Hans"/>
        </w:rPr>
        <w:t>、</w:t>
      </w: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园名如何编码后存储到计算机中</w:t>
      </w:r>
      <w:r>
        <w:rPr>
          <w:rFonts w:hint="default" w:ascii="宋体" w:hAnsi="宋体" w:eastAsia="宋体"/>
          <w:b/>
          <w:sz w:val="24"/>
          <w:szCs w:val="24"/>
          <w:lang w:eastAsia="zh-Hans"/>
        </w:rPr>
        <w:t>？</w:t>
      </w:r>
    </w:p>
    <w:p>
      <w:pPr>
        <w:numPr>
          <w:ilvl w:val="0"/>
          <w:numId w:val="0"/>
        </w:numPr>
        <w:spacing w:after="0" w:line="480" w:lineRule="exact"/>
        <w:jc w:val="both"/>
        <w:rPr>
          <w:rFonts w:hint="default" w:ascii="宋体" w:hAnsi="宋体" w:eastAsia="宋体"/>
          <w:b/>
          <w:sz w:val="24"/>
          <w:szCs w:val="24"/>
          <w:lang w:val="en-US" w:eastAsia="zh-Hans"/>
        </w:rPr>
      </w:pP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活动</w:t>
      </w:r>
      <w:r>
        <w:rPr>
          <w:rFonts w:hint="default" w:ascii="宋体" w:hAnsi="宋体" w:eastAsia="宋体"/>
          <w:b/>
          <w:sz w:val="24"/>
          <w:szCs w:val="24"/>
          <w:lang w:eastAsia="zh-Hans"/>
        </w:rPr>
        <w:t>2</w:t>
      </w: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:文本的编码</w:t>
      </w:r>
    </w:p>
    <w:p>
      <w:pPr>
        <w:numPr>
          <w:ilvl w:val="0"/>
          <w:numId w:val="0"/>
        </w:numPr>
        <w:spacing w:after="0" w:line="480" w:lineRule="exact"/>
        <w:jc w:val="both"/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知识技能</w:t>
      </w:r>
      <w:r>
        <w:rPr>
          <w:rFonts w:hint="default" w:ascii="宋体" w:hAnsi="宋体" w:eastAsia="宋体"/>
          <w:b/>
          <w:sz w:val="24"/>
          <w:szCs w:val="24"/>
          <w:lang w:eastAsia="zh-Hans"/>
        </w:rPr>
        <w:t>：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了解ASCII码和Unicode码</w:t>
      </w:r>
    </w:p>
    <w:p>
      <w:pPr>
        <w:numPr>
          <w:ilvl w:val="0"/>
          <w:numId w:val="0"/>
        </w:numPr>
        <w:spacing w:after="0" w:line="480" w:lineRule="exact"/>
        <w:jc w:val="both"/>
        <w:rPr>
          <w:rFonts w:hint="default" w:ascii="宋体" w:hAnsi="宋体" w:eastAsia="宋体"/>
          <w:b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/>
          <w:b/>
          <w:bCs w:val="0"/>
          <w:sz w:val="24"/>
          <w:szCs w:val="24"/>
          <w:lang w:val="en-US" w:eastAsia="zh-Hans"/>
        </w:rPr>
        <w:t>活动要求</w:t>
      </w:r>
      <w:r>
        <w:rPr>
          <w:rFonts w:hint="default" w:ascii="宋体" w:hAnsi="宋体" w:eastAsia="宋体"/>
          <w:b/>
          <w:bCs w:val="0"/>
          <w:sz w:val="24"/>
          <w:szCs w:val="24"/>
          <w:lang w:eastAsia="zh-Hans"/>
        </w:rPr>
        <w:t>：</w:t>
      </w:r>
    </w:p>
    <w:p>
      <w:pPr>
        <w:numPr>
          <w:ilvl w:val="0"/>
          <w:numId w:val="6"/>
        </w:numPr>
        <w:spacing w:after="0" w:line="480" w:lineRule="exact"/>
        <w:jc w:val="both"/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阅读课本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61～62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页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了解ASCII码和U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nicode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码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并讨论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。</w:t>
      </w:r>
    </w:p>
    <w:p>
      <w:pPr>
        <w:numPr>
          <w:numId w:val="0"/>
        </w:numPr>
        <w:spacing w:after="0" w:line="480" w:lineRule="exact"/>
        <w:jc w:val="both"/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问题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1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:什么是ASCII码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？</w:t>
      </w:r>
    </w:p>
    <w:p>
      <w:pPr>
        <w:numPr>
          <w:numId w:val="0"/>
        </w:numPr>
        <w:spacing w:after="0" w:line="240" w:lineRule="auto"/>
        <w:jc w:val="both"/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</w:pP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drawing>
          <wp:inline distT="0" distB="0" distL="114300" distR="114300">
            <wp:extent cx="5752465" cy="1261745"/>
            <wp:effectExtent l="0" t="0" r="13335" b="8255"/>
            <wp:docPr id="61" name="图片 61" descr="截屏2023-09-28 14.42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截屏2023-09-28 14.42.5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52465" cy="1261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0" w:line="480" w:lineRule="exact"/>
        <w:jc w:val="both"/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问题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2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:什么是Unicode码？汉字编码值是多少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？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他在ASCII编码字符集中吗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？</w:t>
      </w:r>
    </w:p>
    <w:p>
      <w:pPr>
        <w:numPr>
          <w:numId w:val="0"/>
        </w:numPr>
        <w:spacing w:after="0" w:line="240" w:lineRule="auto"/>
        <w:jc w:val="both"/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</w:pP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drawing>
          <wp:inline distT="0" distB="0" distL="114300" distR="114300">
            <wp:extent cx="5753100" cy="1731645"/>
            <wp:effectExtent l="0" t="0" r="12700" b="20955"/>
            <wp:docPr id="63" name="图片 63" descr="截屏2023-09-28 14.43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截屏2023-09-28 14.43.0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1731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0" w:line="480" w:lineRule="exact"/>
        <w:jc w:val="both"/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问题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3: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数字可能是文本数据吗？</w:t>
      </w:r>
    </w:p>
    <w:p>
      <w:pPr>
        <w:numPr>
          <w:ilvl w:val="0"/>
          <w:numId w:val="0"/>
        </w:numPr>
        <w:spacing w:after="0" w:line="480" w:lineRule="exact"/>
        <w:jc w:val="both"/>
        <w:rPr>
          <w:rFonts w:hint="eastAsia" w:ascii="宋体" w:hAnsi="宋体" w:eastAsia="宋体"/>
          <w:b/>
          <w:sz w:val="24"/>
          <w:szCs w:val="24"/>
          <w:lang w:val="en-US" w:eastAsia="zh-Hans"/>
        </w:rPr>
      </w:pP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活动</w:t>
      </w:r>
      <w:r>
        <w:rPr>
          <w:rFonts w:hint="default" w:ascii="宋体" w:hAnsi="宋体" w:eastAsia="宋体"/>
          <w:b/>
          <w:sz w:val="24"/>
          <w:szCs w:val="24"/>
          <w:lang w:eastAsia="zh-Hans"/>
        </w:rPr>
        <w:t>3</w:t>
      </w: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:python体验</w:t>
      </w:r>
    </w:p>
    <w:p>
      <w:pPr>
        <w:numPr>
          <w:ilvl w:val="0"/>
          <w:numId w:val="0"/>
        </w:numPr>
        <w:spacing w:after="0" w:line="480" w:lineRule="exact"/>
        <w:jc w:val="both"/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</w:pP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知识技能</w:t>
      </w:r>
      <w:r>
        <w:rPr>
          <w:rFonts w:hint="default" w:ascii="宋体" w:hAnsi="宋体" w:eastAsia="宋体"/>
          <w:b/>
          <w:sz w:val="24"/>
          <w:szCs w:val="24"/>
          <w:lang w:eastAsia="zh-Hans"/>
        </w:rPr>
        <w:t>：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掌握ord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（）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函数和chr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（）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函数</w:t>
      </w:r>
    </w:p>
    <w:p>
      <w:pPr>
        <w:numPr>
          <w:numId w:val="0"/>
        </w:numPr>
        <w:spacing w:after="0" w:line="480" w:lineRule="exact"/>
        <w:ind w:leftChars="0"/>
        <w:jc w:val="both"/>
        <w:rPr>
          <w:rFonts w:hint="default" w:ascii="宋体" w:hAnsi="宋体" w:eastAsia="宋体"/>
          <w:b/>
          <w:bCs w:val="0"/>
          <w:sz w:val="24"/>
          <w:szCs w:val="24"/>
          <w:lang w:eastAsia="zh-Hans"/>
        </w:rPr>
      </w:pPr>
      <w:r>
        <w:rPr>
          <w:rFonts w:hint="eastAsia" w:ascii="宋体" w:hAnsi="宋体" w:eastAsia="宋体"/>
          <w:b/>
          <w:bCs w:val="0"/>
          <w:sz w:val="24"/>
          <w:szCs w:val="24"/>
          <w:lang w:val="en-US" w:eastAsia="zh-Hans"/>
        </w:rPr>
        <w:t>活动要求</w:t>
      </w:r>
      <w:r>
        <w:rPr>
          <w:rFonts w:hint="default" w:ascii="宋体" w:hAnsi="宋体" w:eastAsia="宋体"/>
          <w:b/>
          <w:bCs w:val="0"/>
          <w:sz w:val="24"/>
          <w:szCs w:val="24"/>
          <w:lang w:eastAsia="zh-Hans"/>
        </w:rPr>
        <w:t>：</w:t>
      </w:r>
    </w:p>
    <w:p>
      <w:pPr>
        <w:numPr>
          <w:numId w:val="0"/>
        </w:numPr>
        <w:spacing w:after="0" w:line="480" w:lineRule="exact"/>
        <w:ind w:firstLine="480" w:firstLineChars="200"/>
        <w:jc w:val="both"/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</w:pP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利用ord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（）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函数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输入校园楼名或园名中的单个汉字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，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查看其编码值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；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再利用chr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（）</w:t>
      </w:r>
      <w:r>
        <w:rPr>
          <w:rFonts w:hint="eastAsia" w:ascii="宋体" w:hAnsi="宋体" w:eastAsia="宋体"/>
          <w:b w:val="0"/>
          <w:bCs/>
          <w:sz w:val="24"/>
          <w:szCs w:val="24"/>
          <w:lang w:val="en-US" w:eastAsia="zh-Hans"/>
        </w:rPr>
        <w:t>函数将编码值转换成对应字符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>。</w:t>
      </w:r>
    </w:p>
    <w:p>
      <w:pPr>
        <w:numPr>
          <w:ilvl w:val="0"/>
          <w:numId w:val="0"/>
        </w:numPr>
        <w:spacing w:after="0" w:line="240" w:lineRule="auto"/>
        <w:jc w:val="both"/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</w:pP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drawing>
          <wp:inline distT="0" distB="0" distL="114300" distR="114300">
            <wp:extent cx="2200275" cy="1219200"/>
            <wp:effectExtent l="0" t="0" r="9525" b="0"/>
            <wp:docPr id="60" name="图片 60" descr="截屏2023-09-28 14.35.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 descr="截屏2023-09-28 14.35.5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200275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t xml:space="preserve"> </w:t>
      </w:r>
      <w:r>
        <w:rPr>
          <w:rFonts w:hint="default" w:ascii="宋体" w:hAnsi="宋体" w:eastAsia="宋体"/>
          <w:b w:val="0"/>
          <w:bCs/>
          <w:sz w:val="24"/>
          <w:szCs w:val="24"/>
          <w:lang w:eastAsia="zh-Hans"/>
        </w:rPr>
        <w:drawing>
          <wp:inline distT="0" distB="0" distL="114300" distR="114300">
            <wp:extent cx="2148840" cy="1179830"/>
            <wp:effectExtent l="0" t="0" r="10160" b="13970"/>
            <wp:docPr id="54" name="图片 54" descr="截屏2023-09-28 14.36.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 descr="截屏2023-09-28 14.36.0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48840" cy="1179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80" w:lineRule="exact"/>
        <w:ind w:firstLine="480" w:firstLineChars="200"/>
        <w:jc w:val="both"/>
        <w:rPr>
          <w:rFonts w:hint="default" w:ascii="宋体" w:hAnsi="宋体" w:eastAsia="宋体"/>
          <w:b w:val="0"/>
          <w:bCs/>
          <w:color w:val="auto"/>
          <w:sz w:val="24"/>
          <w:szCs w:val="24"/>
          <w:lang w:val="en-US" w:eastAsia="zh-Hans"/>
        </w:rPr>
      </w:pPr>
      <w:r>
        <w:rPr>
          <w:rFonts w:hint="eastAsia" w:asciiTheme="minorEastAsia" w:hAnsiTheme="minorEastAsia"/>
          <w:color w:val="auto"/>
          <w:sz w:val="24"/>
          <w:szCs w:val="24"/>
        </w:rPr>
        <w:t>【设计意图】本环节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Hans"/>
        </w:rPr>
        <w:t>介绍了两种学生并不太熟悉的两种典型编码方案</w:t>
      </w:r>
      <w:r>
        <w:rPr>
          <w:rFonts w:hint="default" w:asciiTheme="minorEastAsia" w:hAnsiTheme="minorEastAsia"/>
          <w:color w:val="auto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color w:val="auto"/>
          <w:sz w:val="24"/>
          <w:szCs w:val="24"/>
        </w:rPr>
        <w:t>让</w:t>
      </w:r>
      <w:r>
        <w:rPr>
          <w:rFonts w:asciiTheme="minorEastAsia" w:hAnsiTheme="minorEastAsia"/>
          <w:color w:val="auto"/>
          <w:sz w:val="24"/>
          <w:szCs w:val="24"/>
        </w:rPr>
        <w:t>学生分组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Hans"/>
        </w:rPr>
        <w:t>阅读思考并python体验了解文本编码的方法和过程</w:t>
      </w:r>
      <w:r>
        <w:rPr>
          <w:rFonts w:asciiTheme="minorEastAsia" w:hAnsiTheme="minorEastAsia"/>
          <w:color w:val="auto"/>
          <w:sz w:val="24"/>
          <w:szCs w:val="24"/>
        </w:rPr>
        <w:t>。</w:t>
      </w:r>
    </w:p>
    <w:p>
      <w:pPr>
        <w:numPr>
          <w:ilvl w:val="0"/>
          <w:numId w:val="0"/>
        </w:numPr>
        <w:spacing w:after="0" w:line="480" w:lineRule="exact"/>
        <w:jc w:val="both"/>
        <w:rPr>
          <w:rFonts w:hint="eastAsia" w:ascii="宋体" w:hAnsi="宋体" w:eastAsia="宋体"/>
          <w:b/>
          <w:sz w:val="24"/>
          <w:szCs w:val="24"/>
        </w:rPr>
      </w:pPr>
      <w:r>
        <w:rPr>
          <w:rFonts w:hint="eastAsia" w:ascii="宋体" w:hAnsi="宋体" w:eastAsia="宋体"/>
          <w:b/>
          <w:sz w:val="24"/>
          <w:szCs w:val="24"/>
        </w:rPr>
        <w:t>【项目活动</w:t>
      </w: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三</w:t>
      </w:r>
      <w:r>
        <w:rPr>
          <w:rFonts w:hint="eastAsia" w:ascii="宋体" w:hAnsi="宋体" w:eastAsia="宋体"/>
          <w:b/>
          <w:sz w:val="24"/>
          <w:szCs w:val="24"/>
        </w:rPr>
        <w:t>：</w:t>
      </w:r>
      <w:r>
        <w:rPr>
          <w:rFonts w:hint="eastAsia" w:ascii="宋体" w:hAnsi="宋体" w:eastAsia="宋体"/>
          <w:b/>
          <w:sz w:val="24"/>
          <w:szCs w:val="24"/>
          <w:lang w:val="en-US" w:eastAsia="zh-Hans"/>
        </w:rPr>
        <w:t>音频编码</w:t>
      </w:r>
      <w:r>
        <w:rPr>
          <w:rFonts w:hint="eastAsia" w:ascii="宋体" w:hAnsi="宋体" w:eastAsia="宋体"/>
          <w:b/>
          <w:sz w:val="24"/>
          <w:szCs w:val="24"/>
        </w:rPr>
        <w:t>】</w:t>
      </w:r>
    </w:p>
    <w:bookmarkEnd w:id="3"/>
    <w:p>
      <w:pPr>
        <w:spacing w:after="0" w:line="480" w:lineRule="exact"/>
        <w:jc w:val="both"/>
        <w:rPr>
          <w:rFonts w:hint="default" w:asciiTheme="minorEastAsia" w:hAnsiTheme="minorEastAsia"/>
          <w:b/>
          <w:bCs/>
          <w:sz w:val="24"/>
          <w:szCs w:val="24"/>
          <w:lang w:eastAsia="zh-Hans"/>
        </w:rPr>
      </w:pPr>
      <w:bookmarkStart w:id="4" w:name="_Hlk34400470"/>
      <w:r>
        <w:rPr>
          <w:rFonts w:hint="eastAsia" w:asciiTheme="minorEastAsia" w:hAnsiTheme="minorEastAsia"/>
          <w:b/>
          <w:bCs/>
          <w:sz w:val="24"/>
          <w:szCs w:val="24"/>
          <w:lang w:val="en-US" w:eastAsia="zh-Hans"/>
        </w:rPr>
        <w:t>探究</w:t>
      </w:r>
      <w:r>
        <w:rPr>
          <w:rFonts w:hint="default" w:asciiTheme="minorEastAsia" w:hAnsiTheme="minorEastAsia"/>
          <w:b/>
          <w:bCs/>
          <w:sz w:val="24"/>
          <w:szCs w:val="24"/>
          <w:lang w:eastAsia="zh-Hans"/>
        </w:rPr>
        <w:t>3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Hans"/>
        </w:rPr>
        <w:t>:除了数值</w:t>
      </w:r>
      <w:r>
        <w:rPr>
          <w:rFonts w:hint="default" w:asciiTheme="minorEastAsia" w:hAnsiTheme="minorEastAsia"/>
          <w:b/>
          <w:bCs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Hans"/>
        </w:rPr>
        <w:t>文字</w:t>
      </w:r>
      <w:r>
        <w:rPr>
          <w:rFonts w:hint="default" w:asciiTheme="minorEastAsia" w:hAnsiTheme="minorEastAsia"/>
          <w:b/>
          <w:bCs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Hans"/>
        </w:rPr>
        <w:t>校园中的各种声音又如何编码并存储呢</w:t>
      </w:r>
      <w:r>
        <w:rPr>
          <w:rFonts w:hint="default" w:asciiTheme="minorEastAsia" w:hAnsiTheme="minorEastAsia"/>
          <w:b/>
          <w:bCs/>
          <w:sz w:val="24"/>
          <w:szCs w:val="24"/>
          <w:lang w:eastAsia="zh-Hans"/>
        </w:rPr>
        <w:t>？</w:t>
      </w:r>
    </w:p>
    <w:p>
      <w:pPr>
        <w:spacing w:after="0" w:line="480" w:lineRule="exact"/>
        <w:jc w:val="both"/>
        <w:rPr>
          <w:rFonts w:hint="default" w:asciiTheme="minorEastAsia" w:hAnsiTheme="minorEastAsia"/>
          <w:b/>
          <w:bCs/>
          <w:sz w:val="24"/>
          <w:szCs w:val="24"/>
          <w:lang w:val="en-US" w:eastAsia="zh-Hans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Hans"/>
        </w:rPr>
        <w:t>活动</w:t>
      </w:r>
      <w:r>
        <w:rPr>
          <w:rFonts w:hint="default" w:asciiTheme="minorEastAsia" w:hAnsiTheme="minorEastAsia"/>
          <w:b/>
          <w:bCs/>
          <w:sz w:val="24"/>
          <w:szCs w:val="24"/>
          <w:lang w:eastAsia="zh-Hans"/>
        </w:rPr>
        <w:t>4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Hans"/>
        </w:rPr>
        <w:t>:声音的编码</w:t>
      </w:r>
    </w:p>
    <w:p>
      <w:pPr>
        <w:spacing w:after="0" w:line="480" w:lineRule="exact"/>
        <w:jc w:val="both"/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Hans"/>
        </w:rPr>
        <w:t>知识技能</w:t>
      </w:r>
      <w:r>
        <w:rPr>
          <w:rFonts w:hint="default" w:asciiTheme="minorEastAsia" w:hAnsiTheme="minorEastAsia"/>
          <w:b/>
          <w:bCs/>
          <w:sz w:val="24"/>
          <w:szCs w:val="24"/>
          <w:lang w:eastAsia="zh-Hans"/>
        </w:rPr>
        <w:t>：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理解声音的数字化过程</w:t>
      </w:r>
    </w:p>
    <w:p>
      <w:pPr>
        <w:spacing w:after="0" w:line="480" w:lineRule="exact"/>
        <w:jc w:val="both"/>
        <w:rPr>
          <w:rFonts w:hint="default" w:asciiTheme="minorEastAsia" w:hAnsi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Hans"/>
        </w:rPr>
        <w:t>活动过程</w:t>
      </w:r>
      <w:r>
        <w:rPr>
          <w:rFonts w:hint="default" w:asciiTheme="minorEastAsia" w:hAnsiTheme="minorEastAsia"/>
          <w:b/>
          <w:bCs/>
          <w:sz w:val="24"/>
          <w:szCs w:val="24"/>
          <w:lang w:eastAsia="zh-Hans"/>
        </w:rPr>
        <w:t>：</w:t>
      </w:r>
    </w:p>
    <w:p>
      <w:pPr>
        <w:numPr>
          <w:ilvl w:val="0"/>
          <w:numId w:val="7"/>
        </w:numPr>
        <w:spacing w:after="0" w:line="480" w:lineRule="exact"/>
        <w:jc w:val="both"/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教师播放采集的校园中瀑布声</w:t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学生阅读并思考思考以下问题</w:t>
      </w:r>
    </w:p>
    <w:p>
      <w:pPr>
        <w:numPr>
          <w:numId w:val="0"/>
        </w:numPr>
        <w:spacing w:after="0" w:line="480" w:lineRule="exact"/>
        <w:jc w:val="both"/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问题</w:t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t>1：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我们听到的是什么信号</w:t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t>？</w:t>
      </w:r>
    </w:p>
    <w:p>
      <w:pPr>
        <w:numPr>
          <w:numId w:val="0"/>
        </w:numPr>
        <w:spacing w:after="0" w:line="480" w:lineRule="exact"/>
        <w:jc w:val="both"/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问题</w:t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t>2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:计算机能识别哪种信号</w:t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t>？</w:t>
      </w:r>
    </w:p>
    <w:p>
      <w:pPr>
        <w:numPr>
          <w:ilvl w:val="0"/>
          <w:numId w:val="7"/>
        </w:numPr>
        <w:spacing w:after="0" w:line="480" w:lineRule="exact"/>
        <w:jc w:val="both"/>
        <w:rPr>
          <w:rFonts w:hint="default" w:asciiTheme="minorEastAsia" w:hAnsiTheme="minorEastAsia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了解声音的数字化过程</w:t>
      </w:r>
    </w:p>
    <w:p>
      <w:pPr>
        <w:numPr>
          <w:numId w:val="0"/>
        </w:numPr>
        <w:spacing w:after="0" w:line="480" w:lineRule="exact"/>
        <w:jc w:val="both"/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问题</w:t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t>1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:声音数字化的</w:t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t>3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个过程</w:t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t>？</w:t>
      </w:r>
    </w:p>
    <w:p>
      <w:pPr>
        <w:numPr>
          <w:numId w:val="0"/>
        </w:numPr>
        <w:spacing w:after="0" w:line="480" w:lineRule="exact"/>
        <w:jc w:val="both"/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问题</w:t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t>2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:采样</w:t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量化</w:t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编码的具体过程是怎么样的</w:t>
      </w:r>
    </w:p>
    <w:p>
      <w:pPr>
        <w:numPr>
          <w:numId w:val="0"/>
        </w:numPr>
        <w:spacing w:after="0" w:line="240" w:lineRule="auto"/>
        <w:jc w:val="center"/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</w:pP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1616710" cy="2119630"/>
            <wp:effectExtent l="0" t="0" r="8890" b="13970"/>
            <wp:docPr id="68" name="图片 68" descr="截屏2023-09-28 14.44.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 descr="截屏2023-09-28 14.44.5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616710" cy="211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t xml:space="preserve"> </w:t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2499360" cy="2049145"/>
            <wp:effectExtent l="0" t="0" r="15240" b="8255"/>
            <wp:docPr id="69" name="图片 69" descr="截屏2023-09-28 14.45.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 descr="截屏2023-09-28 14.45.3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499360" cy="2049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spacing w:after="0" w:line="240" w:lineRule="auto"/>
        <w:jc w:val="center"/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</w:pP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drawing>
          <wp:inline distT="0" distB="0" distL="114300" distR="114300">
            <wp:extent cx="4554855" cy="1905000"/>
            <wp:effectExtent l="0" t="0" r="17145" b="0"/>
            <wp:docPr id="70" name="图片 70" descr="截屏2023-09-28 14.46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截屏2023-09-28 14.46.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55485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480" w:lineRule="exact"/>
        <w:ind w:firstLine="480" w:firstLineChars="200"/>
        <w:jc w:val="both"/>
        <w:rPr>
          <w:rFonts w:hint="default" w:asciiTheme="minorEastAsia" w:hAnsi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/>
          <w:color w:val="auto"/>
          <w:sz w:val="24"/>
          <w:szCs w:val="24"/>
        </w:rPr>
        <w:t>【设计意图】本环节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Hans"/>
        </w:rPr>
        <w:t>通过校园中的瀑布声引出模拟信号和数字信号两个概念</w:t>
      </w:r>
      <w:r>
        <w:rPr>
          <w:rFonts w:hint="default" w:asciiTheme="minorEastAsia" w:hAnsiTheme="minorEastAsia"/>
          <w:color w:val="auto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Hans"/>
        </w:rPr>
        <w:t>引导学生明确利用声音的数字化过程进行信号转换</w:t>
      </w:r>
      <w:r>
        <w:rPr>
          <w:rFonts w:hint="default" w:asciiTheme="minorEastAsia" w:hAnsiTheme="minorEastAsia"/>
          <w:color w:val="auto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Hans"/>
        </w:rPr>
        <w:t>使数据传输到计算机中</w:t>
      </w:r>
      <w:r>
        <w:rPr>
          <w:rFonts w:hint="default" w:asciiTheme="minorEastAsia" w:hAnsiTheme="minorEastAsia"/>
          <w:color w:val="auto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Hans"/>
        </w:rPr>
        <w:t>并结合图像讲解采样</w:t>
      </w:r>
      <w:r>
        <w:rPr>
          <w:rFonts w:hint="default" w:asciiTheme="minorEastAsia" w:hAnsiTheme="minorEastAsia"/>
          <w:color w:val="auto"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Hans"/>
        </w:rPr>
        <w:t>量化</w:t>
      </w:r>
      <w:r>
        <w:rPr>
          <w:rFonts w:hint="default" w:asciiTheme="minorEastAsia" w:hAnsiTheme="minorEastAsia"/>
          <w:color w:val="auto"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Hans"/>
        </w:rPr>
        <w:t>编码三个过程</w:t>
      </w:r>
      <w:r>
        <w:rPr>
          <w:rFonts w:hint="default" w:asciiTheme="minorEastAsia" w:hAnsiTheme="minorEastAsia"/>
          <w:color w:val="auto"/>
          <w:sz w:val="24"/>
          <w:szCs w:val="24"/>
          <w:lang w:eastAsia="zh-Hans"/>
        </w:rPr>
        <w:t>。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Hans"/>
        </w:rPr>
        <w:t>重点要让学生掌握声音数字化的过程</w:t>
      </w:r>
      <w:r>
        <w:rPr>
          <w:rFonts w:hint="default" w:asciiTheme="minorEastAsia" w:hAnsiTheme="minorEastAsia"/>
          <w:color w:val="auto"/>
          <w:sz w:val="24"/>
          <w:szCs w:val="24"/>
          <w:lang w:eastAsia="zh-Hans"/>
        </w:rPr>
        <w:t>。</w:t>
      </w:r>
    </w:p>
    <w:p>
      <w:pPr>
        <w:spacing w:after="0" w:line="480" w:lineRule="exact"/>
        <w:jc w:val="both"/>
        <w:rPr>
          <w:rFonts w:hint="eastAsia" w:asciiTheme="minorEastAsia" w:hAnsiTheme="minorEastAsia"/>
          <w:b/>
          <w:bCs/>
          <w:sz w:val="24"/>
          <w:szCs w:val="24"/>
          <w:lang w:val="en-US" w:eastAsia="zh-Hans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Hans"/>
        </w:rPr>
        <w:t>活动</w:t>
      </w:r>
      <w:r>
        <w:rPr>
          <w:rFonts w:hint="default" w:asciiTheme="minorEastAsia" w:hAnsiTheme="minorEastAsia"/>
          <w:b/>
          <w:bCs/>
          <w:sz w:val="24"/>
          <w:szCs w:val="24"/>
          <w:lang w:eastAsia="zh-Hans"/>
        </w:rPr>
        <w:t>5</w:t>
      </w:r>
      <w:r>
        <w:rPr>
          <w:rFonts w:hint="eastAsia" w:asciiTheme="minorEastAsia" w:hAnsiTheme="minorEastAsia"/>
          <w:b/>
          <w:bCs/>
          <w:sz w:val="24"/>
          <w:szCs w:val="24"/>
          <w:lang w:val="en-US" w:eastAsia="zh-Hans"/>
        </w:rPr>
        <w:t>:声音数据量的计算</w:t>
      </w:r>
    </w:p>
    <w:p>
      <w:pPr>
        <w:spacing w:after="0" w:line="480" w:lineRule="exact"/>
        <w:jc w:val="both"/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Hans"/>
        </w:rPr>
        <w:t>知识技能</w:t>
      </w:r>
      <w:r>
        <w:rPr>
          <w:rFonts w:hint="default" w:asciiTheme="minorEastAsia" w:hAnsiTheme="minorEastAsia"/>
          <w:b/>
          <w:bCs/>
          <w:sz w:val="24"/>
          <w:szCs w:val="24"/>
          <w:lang w:eastAsia="zh-Hans"/>
        </w:rPr>
        <w:t>：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掌握声音数据量的计算方式</w:t>
      </w:r>
    </w:p>
    <w:p>
      <w:pPr>
        <w:spacing w:after="0" w:line="480" w:lineRule="exact"/>
        <w:jc w:val="both"/>
        <w:rPr>
          <w:rFonts w:hint="default" w:asciiTheme="minorEastAsia" w:hAnsiTheme="minorEastAsia"/>
          <w:b/>
          <w:bCs/>
          <w:sz w:val="24"/>
          <w:szCs w:val="24"/>
          <w:lang w:eastAsia="zh-Hans"/>
        </w:rPr>
      </w:pPr>
      <w:r>
        <w:rPr>
          <w:rFonts w:hint="eastAsia" w:asciiTheme="minorEastAsia" w:hAnsiTheme="minorEastAsia"/>
          <w:b/>
          <w:bCs/>
          <w:sz w:val="24"/>
          <w:szCs w:val="24"/>
          <w:lang w:val="en-US" w:eastAsia="zh-Hans"/>
        </w:rPr>
        <w:t>活动过程</w:t>
      </w:r>
      <w:r>
        <w:rPr>
          <w:rFonts w:hint="default" w:asciiTheme="minorEastAsia" w:hAnsiTheme="minorEastAsia"/>
          <w:b/>
          <w:bCs/>
          <w:sz w:val="24"/>
          <w:szCs w:val="24"/>
          <w:lang w:eastAsia="zh-Hans"/>
        </w:rPr>
        <w:t>：</w:t>
      </w:r>
    </w:p>
    <w:p>
      <w:pPr>
        <w:spacing w:after="0" w:line="480" w:lineRule="exact"/>
        <w:ind w:firstLine="480" w:firstLineChars="200"/>
        <w:jc w:val="both"/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</w:pP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出示数据量计算的公式</w:t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给出相关数据</w:t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b w:val="0"/>
          <w:bCs w:val="0"/>
          <w:sz w:val="24"/>
          <w:szCs w:val="24"/>
          <w:lang w:val="en-US" w:eastAsia="zh-Hans"/>
        </w:rPr>
        <w:t>引导学生进行计算</w:t>
      </w:r>
      <w:r>
        <w:rPr>
          <w:rFonts w:hint="default" w:asciiTheme="minorEastAsia" w:hAnsiTheme="minorEastAsia"/>
          <w:b w:val="0"/>
          <w:bCs w:val="0"/>
          <w:sz w:val="24"/>
          <w:szCs w:val="24"/>
          <w:lang w:eastAsia="zh-Hans"/>
        </w:rPr>
        <w:t>。</w:t>
      </w:r>
    </w:p>
    <w:bookmarkEnd w:id="4"/>
    <w:p>
      <w:pPr>
        <w:spacing w:after="0" w:line="240" w:lineRule="auto"/>
        <w:ind w:firstLine="480" w:firstLineChars="200"/>
        <w:jc w:val="both"/>
        <w:rPr>
          <w:rFonts w:hint="default" w:asciiTheme="minorEastAsia" w:hAnsiTheme="minorEastAsia"/>
          <w:sz w:val="24"/>
          <w:szCs w:val="24"/>
        </w:rPr>
      </w:pPr>
      <w:r>
        <w:rPr>
          <w:rFonts w:hint="default" w:asciiTheme="minorEastAsia" w:hAnsiTheme="minorEastAsia"/>
          <w:sz w:val="24"/>
          <w:szCs w:val="24"/>
        </w:rPr>
        <w:drawing>
          <wp:inline distT="0" distB="0" distL="114300" distR="114300">
            <wp:extent cx="5758815" cy="433070"/>
            <wp:effectExtent l="0" t="0" r="6985" b="24130"/>
            <wp:docPr id="71" name="图片 71" descr="截屏2023-09-28 14.53.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截屏2023-09-28 14.53.3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58815" cy="433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ind w:firstLine="480" w:firstLineChars="200"/>
        <w:jc w:val="both"/>
        <w:rPr>
          <w:rFonts w:hint="eastAsia" w:asciiTheme="minorEastAsia" w:hAnsi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/>
          <w:sz w:val="24"/>
          <w:szCs w:val="24"/>
          <w:lang w:val="en-US" w:eastAsia="zh-Hans"/>
        </w:rPr>
        <w:t>并理清字节</w:t>
      </w:r>
      <w:r>
        <w:rPr>
          <w:rFonts w:hint="default" w:asciiTheme="minorEastAsia" w:hAnsiTheme="minorEastAsia"/>
          <w:sz w:val="24"/>
          <w:szCs w:val="24"/>
          <w:lang w:eastAsia="zh-Hans"/>
        </w:rPr>
        <w:t>（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B</w:t>
      </w:r>
      <w:r>
        <w:rPr>
          <w:rFonts w:hint="default" w:asciiTheme="minorEastAsia" w:hAnsiTheme="minorEastAsia"/>
          <w:sz w:val="24"/>
          <w:szCs w:val="24"/>
          <w:lang w:eastAsia="zh-Hans"/>
        </w:rPr>
        <w:t>）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与位（b）之间的关系，</w:t>
      </w:r>
    </w:p>
    <w:p>
      <w:pPr>
        <w:spacing w:after="0" w:line="240" w:lineRule="auto"/>
        <w:ind w:firstLine="480" w:firstLineChars="200"/>
        <w:jc w:val="both"/>
        <w:rPr>
          <w:rFonts w:hint="eastAsia" w:asciiTheme="minorEastAsia" w:hAnsi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/>
          <w:sz w:val="24"/>
          <w:szCs w:val="24"/>
          <w:lang w:val="en-US" w:eastAsia="zh-Hans"/>
        </w:rPr>
        <w:t>字节是计算机存储数据的基本单位，</w:t>
      </w:r>
    </w:p>
    <w:p>
      <w:pPr>
        <w:spacing w:after="0" w:line="240" w:lineRule="auto"/>
        <w:ind w:firstLine="480" w:firstLineChars="200"/>
        <w:jc w:val="both"/>
        <w:rPr>
          <w:rFonts w:hint="default" w:asciiTheme="minorEastAsia" w:hAnsi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/>
          <w:sz w:val="24"/>
          <w:szCs w:val="24"/>
          <w:lang w:val="en-US" w:eastAsia="zh-Hans"/>
        </w:rPr>
        <w:t>位是计算机存储数据的最小单位。</w:t>
      </w:r>
    </w:p>
    <w:p>
      <w:pPr>
        <w:spacing w:after="0" w:line="480" w:lineRule="exact"/>
        <w:ind w:firstLine="480" w:firstLineChars="200"/>
        <w:jc w:val="both"/>
        <w:rPr>
          <w:rFonts w:hint="default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color w:val="auto"/>
          <w:sz w:val="24"/>
          <w:szCs w:val="24"/>
        </w:rPr>
        <w:t>【设计意图】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Hans"/>
        </w:rPr>
        <w:t>通过计算</w:t>
      </w:r>
      <w:r>
        <w:rPr>
          <w:rFonts w:hint="default" w:asciiTheme="minorEastAsia" w:hAnsiTheme="minorEastAsia"/>
          <w:color w:val="auto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Hans"/>
        </w:rPr>
        <w:t>了解数据量是可以被量化的</w:t>
      </w:r>
      <w:r>
        <w:rPr>
          <w:rFonts w:hint="default" w:asciiTheme="minorEastAsia" w:hAnsiTheme="minorEastAsia"/>
          <w:color w:val="auto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Hans"/>
        </w:rPr>
        <w:t>在脑海中形成这一概念</w:t>
      </w:r>
      <w:r>
        <w:rPr>
          <w:rFonts w:hint="default" w:asciiTheme="minorEastAsia" w:hAnsiTheme="minorEastAsia"/>
          <w:color w:val="auto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color w:val="auto"/>
          <w:sz w:val="24"/>
          <w:szCs w:val="24"/>
          <w:lang w:val="en-US" w:eastAsia="zh-Hans"/>
        </w:rPr>
        <w:t>为后续相关学习打基础</w:t>
      </w:r>
      <w:r>
        <w:rPr>
          <w:rFonts w:hint="default" w:asciiTheme="minorEastAsia" w:hAnsiTheme="minorEastAsia"/>
          <w:color w:val="auto"/>
          <w:sz w:val="24"/>
          <w:szCs w:val="24"/>
          <w:lang w:eastAsia="zh-Hans"/>
        </w:rPr>
        <w:t>。</w:t>
      </w:r>
    </w:p>
    <w:p>
      <w:pPr>
        <w:spacing w:after="0" w:line="480" w:lineRule="exact"/>
        <w:ind w:firstLine="480" w:firstLineChars="200"/>
        <w:jc w:val="both"/>
        <w:rPr>
          <w:rFonts w:asciiTheme="minorEastAsia" w:hAnsiTheme="minorEastAsia"/>
          <w:b/>
          <w:bCs/>
          <w:sz w:val="24"/>
          <w:szCs w:val="24"/>
        </w:rPr>
      </w:pPr>
      <w:r>
        <w:rPr>
          <w:rFonts w:hint="eastAsia" w:asciiTheme="minorEastAsia" w:hAnsiTheme="minorEastAsia"/>
          <w:b/>
          <w:bCs/>
          <w:sz w:val="24"/>
          <w:szCs w:val="24"/>
        </w:rPr>
        <w:t>四、项目总结拓展</w:t>
      </w:r>
    </w:p>
    <w:p>
      <w:pPr>
        <w:spacing w:after="0" w:line="480" w:lineRule="exact"/>
        <w:ind w:firstLine="480" w:firstLineChars="200"/>
        <w:jc w:val="both"/>
        <w:rPr>
          <w:rFonts w:hint="default" w:asciiTheme="minorEastAsia" w:hAnsiTheme="minorEastAsia" w:eastAsiaTheme="minorEastAsia"/>
          <w:sz w:val="24"/>
          <w:szCs w:val="24"/>
          <w:lang w:val="en-US" w:eastAsia="zh-Hans"/>
        </w:rPr>
      </w:pPr>
      <w:r>
        <w:rPr>
          <w:rFonts w:hint="eastAsia" w:asciiTheme="minorEastAsia" w:hAnsiTheme="minorEastAsia"/>
          <w:b/>
          <w:sz w:val="24"/>
          <w:szCs w:val="24"/>
        </w:rPr>
        <w:t>知识技能：</w:t>
      </w:r>
      <w:r>
        <w:rPr>
          <w:rFonts w:hint="eastAsia" w:asciiTheme="minorEastAsia" w:hAnsiTheme="minorEastAsia"/>
          <w:b w:val="0"/>
          <w:bCs/>
          <w:sz w:val="24"/>
          <w:szCs w:val="24"/>
          <w:lang w:val="en-US" w:eastAsia="zh-Hans"/>
        </w:rPr>
        <w:t>各类型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数据编码小结</w:t>
      </w:r>
      <w:r>
        <w:rPr>
          <w:rFonts w:hint="default" w:asciiTheme="minorEastAsia" w:hAnsiTheme="minorEastAsia"/>
          <w:sz w:val="24"/>
          <w:szCs w:val="24"/>
          <w:lang w:eastAsia="zh-Hans"/>
        </w:rPr>
        <w:t>、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图像编码</w:t>
      </w:r>
    </w:p>
    <w:p>
      <w:pPr>
        <w:spacing w:after="0" w:line="480" w:lineRule="exact"/>
        <w:ind w:firstLine="480" w:firstLineChars="200"/>
        <w:jc w:val="both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活动形式：</w:t>
      </w:r>
      <w:r>
        <w:rPr>
          <w:rFonts w:hint="eastAsia" w:asciiTheme="minorEastAsia" w:hAnsiTheme="minorEastAsia"/>
          <w:sz w:val="24"/>
          <w:szCs w:val="24"/>
        </w:rPr>
        <w:t>学生代表总结、教师补充</w:t>
      </w:r>
      <w:r>
        <w:rPr>
          <w:rFonts w:hint="default" w:asciiTheme="minorEastAsia" w:hAnsiTheme="minorEastAsia"/>
          <w:sz w:val="24"/>
          <w:szCs w:val="24"/>
        </w:rPr>
        <w:t>、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观看视频</w:t>
      </w:r>
      <w:r>
        <w:rPr>
          <w:rFonts w:hint="eastAsia" w:asciiTheme="minorEastAsia" w:hAnsiTheme="minorEastAsia"/>
          <w:sz w:val="24"/>
          <w:szCs w:val="24"/>
        </w:rPr>
        <w:t>。</w:t>
      </w:r>
    </w:p>
    <w:p>
      <w:pPr>
        <w:spacing w:after="0" w:line="480" w:lineRule="exact"/>
        <w:ind w:firstLine="480" w:firstLineChars="200"/>
        <w:jc w:val="both"/>
        <w:rPr>
          <w:rFonts w:asciiTheme="minorEastAsia" w:hAnsiTheme="minorEastAsia"/>
          <w:b/>
          <w:sz w:val="24"/>
          <w:szCs w:val="24"/>
        </w:rPr>
      </w:pPr>
      <w:r>
        <w:rPr>
          <w:rFonts w:hint="eastAsia" w:asciiTheme="minorEastAsia" w:hAnsiTheme="minorEastAsia"/>
          <w:b/>
          <w:sz w:val="24"/>
          <w:szCs w:val="24"/>
        </w:rPr>
        <w:t>活动要求：</w:t>
      </w:r>
    </w:p>
    <w:p>
      <w:pPr>
        <w:numPr>
          <w:ilvl w:val="0"/>
          <w:numId w:val="8"/>
        </w:numPr>
        <w:spacing w:after="0" w:line="480" w:lineRule="exact"/>
        <w:ind w:firstLine="480" w:firstLineChars="200"/>
        <w:jc w:val="both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学生代表发言，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简单梳理本节课三种编码的原理</w:t>
      </w:r>
      <w:r>
        <w:rPr>
          <w:rFonts w:hint="default" w:asciiTheme="minorEastAsia" w:hAnsiTheme="minorEastAsia"/>
          <w:sz w:val="24"/>
          <w:szCs w:val="24"/>
          <w:lang w:eastAsia="zh-Hans"/>
        </w:rPr>
        <w:t>，</w:t>
      </w:r>
      <w:r>
        <w:rPr>
          <w:rFonts w:asciiTheme="minorEastAsia" w:hAnsiTheme="minorEastAsia"/>
          <w:sz w:val="24"/>
          <w:szCs w:val="24"/>
        </w:rPr>
        <w:t>谈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谈</w:t>
      </w:r>
      <w:r>
        <w:rPr>
          <w:rFonts w:hint="eastAsia" w:asciiTheme="minorEastAsia" w:hAnsiTheme="minorEastAsia"/>
          <w:sz w:val="24"/>
          <w:szCs w:val="24"/>
        </w:rPr>
        <w:t>本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节</w:t>
      </w:r>
      <w:r>
        <w:rPr>
          <w:rFonts w:hint="eastAsia" w:asciiTheme="minorEastAsia" w:hAnsiTheme="minorEastAsia"/>
          <w:sz w:val="24"/>
          <w:szCs w:val="24"/>
        </w:rPr>
        <w:t>课的收获和感想。教师总结补充：“</w:t>
      </w:r>
      <w:r>
        <w:rPr>
          <w:rFonts w:hint="eastAsia" w:asciiTheme="minorEastAsia" w:hAnsiTheme="minorEastAsia"/>
          <w:b/>
          <w:sz w:val="24"/>
          <w:szCs w:val="24"/>
          <w:lang w:val="en-US" w:eastAsia="zh-Hans"/>
        </w:rPr>
        <w:t>数据充满我们日常生活的方方面面</w:t>
      </w:r>
      <w:r>
        <w:rPr>
          <w:rFonts w:hint="default" w:asciiTheme="minorEastAsia" w:hAnsiTheme="minorEastAsia"/>
          <w:b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b/>
          <w:sz w:val="24"/>
          <w:szCs w:val="24"/>
          <w:lang w:val="en-US" w:eastAsia="zh-Hans"/>
        </w:rPr>
        <w:t>善于把握数据</w:t>
      </w:r>
      <w:r>
        <w:rPr>
          <w:rFonts w:hint="default" w:asciiTheme="minorEastAsia" w:hAnsiTheme="minorEastAsia"/>
          <w:b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b/>
          <w:sz w:val="24"/>
          <w:szCs w:val="24"/>
          <w:lang w:val="en-US" w:eastAsia="zh-Hans"/>
        </w:rPr>
        <w:t>学会利用数据解决实际问题</w:t>
      </w:r>
      <w:r>
        <w:rPr>
          <w:rFonts w:hint="default" w:asciiTheme="minorEastAsia" w:hAnsiTheme="minorEastAsia"/>
          <w:b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b/>
          <w:sz w:val="24"/>
          <w:szCs w:val="24"/>
          <w:lang w:val="en-US" w:eastAsia="zh-Hans"/>
        </w:rPr>
        <w:t>体现数据价值</w:t>
      </w:r>
      <w:r>
        <w:rPr>
          <w:rFonts w:hint="default" w:asciiTheme="minorEastAsia" w:hAnsiTheme="minorEastAsia"/>
          <w:b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b/>
          <w:sz w:val="24"/>
          <w:szCs w:val="24"/>
          <w:lang w:val="en-US" w:eastAsia="zh-Hans"/>
        </w:rPr>
        <w:t>并能养成数据安全意识</w:t>
      </w:r>
      <w:r>
        <w:rPr>
          <w:rFonts w:hint="default" w:asciiTheme="minorEastAsia" w:hAnsiTheme="minorEastAsia"/>
          <w:b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b/>
          <w:sz w:val="24"/>
          <w:szCs w:val="24"/>
          <w:lang w:val="en-US" w:eastAsia="zh-Hans"/>
        </w:rPr>
        <w:t>维护数据安全</w:t>
      </w:r>
      <w:r>
        <w:rPr>
          <w:rFonts w:hint="default" w:asciiTheme="minorEastAsia" w:hAnsiTheme="minorEastAsia"/>
          <w:b/>
          <w:sz w:val="24"/>
          <w:szCs w:val="24"/>
          <w:lang w:eastAsia="zh-Hans"/>
        </w:rPr>
        <w:t>！</w:t>
      </w:r>
      <w:r>
        <w:rPr>
          <w:rFonts w:hint="eastAsia" w:asciiTheme="minorEastAsia" w:hAnsiTheme="minorEastAsia"/>
          <w:sz w:val="24"/>
          <w:szCs w:val="24"/>
        </w:rPr>
        <w:t>”，并进行主题情感升华。</w:t>
      </w:r>
    </w:p>
    <w:p>
      <w:pPr>
        <w:numPr>
          <w:ilvl w:val="0"/>
          <w:numId w:val="8"/>
        </w:numPr>
        <w:spacing w:after="0" w:line="480" w:lineRule="exact"/>
        <w:ind w:firstLine="480" w:firstLineChars="200"/>
        <w:jc w:val="both"/>
        <w:rPr>
          <w:rFonts w:hint="eastAsia"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  <w:lang w:val="en-US" w:eastAsia="zh-Hans"/>
        </w:rPr>
        <w:t>观看视频</w:t>
      </w:r>
      <w:r>
        <w:rPr>
          <w:rFonts w:hint="default" w:asciiTheme="minorEastAsia" w:hAnsi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拓展了解图像编码原理和作用</w:t>
      </w:r>
      <w:r>
        <w:rPr>
          <w:rFonts w:hint="default" w:asciiTheme="minorEastAsia" w:hAnsiTheme="minorEastAsia"/>
          <w:sz w:val="24"/>
          <w:szCs w:val="24"/>
          <w:lang w:eastAsia="zh-Hans"/>
        </w:rPr>
        <w:t>。</w:t>
      </w:r>
    </w:p>
    <w:p>
      <w:pPr>
        <w:spacing w:after="0" w:line="480" w:lineRule="exact"/>
        <w:ind w:firstLine="480" w:firstLineChars="200"/>
        <w:jc w:val="both"/>
        <w:rPr>
          <w:rFonts w:asciiTheme="minorEastAsia" w:hAnsiTheme="minorEastAsia"/>
          <w:sz w:val="24"/>
          <w:szCs w:val="24"/>
        </w:rPr>
      </w:pPr>
      <w:r>
        <w:rPr>
          <w:rFonts w:hint="eastAsia" w:asciiTheme="minorEastAsia" w:hAnsiTheme="minorEastAsia"/>
          <w:sz w:val="24"/>
          <w:szCs w:val="24"/>
        </w:rPr>
        <w:t>【设计意图】在</w:t>
      </w:r>
      <w:r>
        <w:rPr>
          <w:rFonts w:asciiTheme="minorEastAsia" w:hAnsiTheme="minorEastAsia"/>
          <w:sz w:val="24"/>
          <w:szCs w:val="24"/>
        </w:rPr>
        <w:t>生活中，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数据无处不在</w:t>
      </w:r>
      <w:r>
        <w:rPr>
          <w:rFonts w:hint="default" w:asciiTheme="minorEastAsia" w:hAnsiTheme="minorEastAsia"/>
          <w:sz w:val="24"/>
          <w:szCs w:val="24"/>
          <w:lang w:eastAsia="zh-Hans"/>
        </w:rPr>
        <w:t>，</w:t>
      </w:r>
      <w:r>
        <w:rPr>
          <w:rFonts w:asciiTheme="minorEastAsia" w:hAnsiTheme="minorEastAsia"/>
          <w:sz w:val="24"/>
          <w:szCs w:val="24"/>
        </w:rPr>
        <w:t>人们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会需要利用各类数据解决实际问题</w:t>
      </w:r>
      <w:r>
        <w:rPr>
          <w:rFonts w:hint="default" w:asciiTheme="minorEastAsia" w:hAnsiTheme="minorEastAsia"/>
          <w:sz w:val="24"/>
          <w:szCs w:val="24"/>
          <w:lang w:eastAsia="zh-Hans"/>
        </w:rPr>
        <w:t>。</w:t>
      </w:r>
      <w:r>
        <w:rPr>
          <w:rFonts w:hint="eastAsia" w:asciiTheme="minorEastAsia" w:hAnsiTheme="minorEastAsia"/>
          <w:sz w:val="24"/>
          <w:szCs w:val="24"/>
        </w:rPr>
        <w:t>回顾课堂知识，“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美丽校园中数据的编码</w:t>
      </w:r>
      <w:r>
        <w:rPr>
          <w:rFonts w:hint="eastAsia" w:asciiTheme="minorEastAsia" w:hAnsiTheme="minorEastAsia"/>
          <w:sz w:val="24"/>
          <w:szCs w:val="24"/>
        </w:rPr>
        <w:t>”——从生活中来，到生活中去。让同学们发现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身边数据</w:t>
      </w:r>
      <w:r>
        <w:rPr>
          <w:rFonts w:hint="default" w:asciiTheme="minorEastAsia" w:hAnsi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并能理解数据如何进入计算机中并存储的</w:t>
      </w:r>
      <w:r>
        <w:rPr>
          <w:rFonts w:hint="default" w:asciiTheme="minorEastAsia" w:hAnsiTheme="minorEastAsia"/>
          <w:sz w:val="24"/>
          <w:szCs w:val="24"/>
          <w:lang w:eastAsia="zh-Hans"/>
        </w:rPr>
        <w:t>。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拓展视频</w:t>
      </w:r>
      <w:r>
        <w:rPr>
          <w:rFonts w:hint="default" w:asciiTheme="minorEastAsia" w:hAnsi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丰富学生知识面</w:t>
      </w:r>
      <w:r>
        <w:rPr>
          <w:rFonts w:hint="default" w:asciiTheme="minorEastAsia" w:hAnsiTheme="minorEastAsia"/>
          <w:sz w:val="24"/>
          <w:szCs w:val="24"/>
          <w:lang w:eastAsia="zh-Hans"/>
        </w:rPr>
        <w:t>，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俩节更多数据编码的方式</w:t>
      </w:r>
      <w:r>
        <w:rPr>
          <w:rFonts w:hint="default" w:asciiTheme="minorEastAsia" w:hAnsiTheme="minorEastAsia"/>
          <w:sz w:val="24"/>
          <w:szCs w:val="24"/>
          <w:lang w:eastAsia="zh-Hans"/>
        </w:rPr>
        <w:t>。</w:t>
      </w:r>
      <w:r>
        <w:rPr>
          <w:rFonts w:hint="eastAsia" w:asciiTheme="minorEastAsia" w:hAnsiTheme="minorEastAsia"/>
          <w:sz w:val="24"/>
          <w:szCs w:val="24"/>
        </w:rPr>
        <w:t>激发学生学习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计算机</w:t>
      </w:r>
      <w:r>
        <w:rPr>
          <w:rFonts w:hint="eastAsia" w:asciiTheme="minorEastAsia" w:hAnsiTheme="minorEastAsia"/>
          <w:sz w:val="24"/>
          <w:szCs w:val="24"/>
        </w:rPr>
        <w:t>的热情，为</w:t>
      </w:r>
      <w:r>
        <w:rPr>
          <w:rFonts w:hint="eastAsia" w:asciiTheme="minorEastAsia" w:hAnsiTheme="minorEastAsia"/>
          <w:sz w:val="24"/>
          <w:szCs w:val="24"/>
          <w:lang w:val="en-US" w:eastAsia="zh-Hans"/>
        </w:rPr>
        <w:t>数据单元的</w:t>
      </w:r>
      <w:r>
        <w:rPr>
          <w:rFonts w:hint="eastAsia" w:asciiTheme="minorEastAsia" w:hAnsiTheme="minorEastAsia"/>
          <w:sz w:val="24"/>
          <w:szCs w:val="24"/>
        </w:rPr>
        <w:t>后续课堂做好铺垫。</w:t>
      </w:r>
    </w:p>
    <w:p>
      <w:pPr>
        <w:spacing w:after="0" w:line="240" w:lineRule="auto"/>
        <w:ind w:firstLine="480" w:firstLineChars="200"/>
        <w:jc w:val="center"/>
        <w:rPr>
          <w:rFonts w:hint="default" w:asciiTheme="minorEastAsia" w:hAnsiTheme="minorEastAsia"/>
          <w:sz w:val="24"/>
          <w:szCs w:val="24"/>
        </w:rPr>
      </w:pPr>
      <w:r>
        <w:rPr>
          <w:rFonts w:hint="default" w:asciiTheme="minorEastAsia" w:hAnsiTheme="minorEastAsia"/>
          <w:sz w:val="24"/>
          <w:szCs w:val="24"/>
        </w:rPr>
        <w:drawing>
          <wp:inline distT="0" distB="0" distL="114300" distR="114300">
            <wp:extent cx="3272155" cy="2470150"/>
            <wp:effectExtent l="0" t="0" r="0" b="0"/>
            <wp:docPr id="12" name="图片 12" descr="数据编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数据编码"/>
                    <pic:cNvPicPr>
                      <a:picLocks noChangeAspect="1"/>
                    </pic:cNvPicPr>
                  </pic:nvPicPr>
                  <pic:blipFill>
                    <a:blip r:embed="rId21">
                      <a:clrChange>
                        <a:clrFrom>
                          <a:srgbClr val="F8F9F8">
                            <a:alpha val="100000"/>
                          </a:srgbClr>
                        </a:clrFrom>
                        <a:clrTo>
                          <a:srgbClr val="F8F9F8">
                            <a:alpha val="100000"/>
                            <a:alpha val="0"/>
                          </a:srgbClr>
                        </a:clrTo>
                      </a:clrChang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2155" cy="247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240" w:lineRule="auto"/>
        <w:rPr>
          <w:rFonts w:ascii="宋体" w:hAnsi="宋体" w:eastAsia="宋体" w:cs="宋体"/>
          <w:sz w:val="24"/>
          <w:szCs w:val="24"/>
        </w:rPr>
      </w:pPr>
    </w:p>
    <w:p>
      <w:pPr>
        <w:spacing w:after="0" w:line="480" w:lineRule="exact"/>
        <w:ind w:firstLine="480" w:firstLineChars="200"/>
        <w:jc w:val="both"/>
        <w:rPr>
          <w:rFonts w:asciiTheme="minorEastAsia" w:hAnsiTheme="minorEastAsia"/>
          <w:sz w:val="24"/>
          <w:szCs w:val="24"/>
        </w:rPr>
      </w:pPr>
    </w:p>
    <w:sectPr>
      <w:pgSz w:w="11906" w:h="16838"/>
      <w:pgMar w:top="1418" w:right="1418" w:bottom="1418" w:left="1418" w:header="709" w:footer="709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1"/>
    <w:family w:val="swiss"/>
    <w:pitch w:val="default"/>
    <w:sig w:usb0="00000000" w:usb1="00000000" w:usb2="00000000" w:usb3="00000000" w:csb0="00000000" w:csb1="0000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00000000" w:usb1="00000000" w:usb2="00000000" w:usb3="00000000" w:csb0="00000000" w:csb1="0000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Helvetica Neue">
    <w:panose1 w:val="02000503000000020004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汉仪中黑KW">
    <w:panose1 w:val="00020600040101010101"/>
    <w:charset w:val="86"/>
    <w:family w:val="auto"/>
    <w:pitch w:val="default"/>
    <w:sig w:usb0="00000000" w:usb1="00000000" w:usb2="00000000" w:usb3="00000000" w:csb0="0016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0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汉仪中等线KW">
    <w:panose1 w:val="01010104010101010101"/>
    <w:charset w:val="86"/>
    <w:family w:val="auto"/>
    <w:pitch w:val="default"/>
    <w:sig w:usb0="00000000" w:usb1="00000000" w:usb2="00000000" w:usb3="00000000" w:csb0="0016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3DD89A8"/>
    <w:multiLevelType w:val="singleLevel"/>
    <w:tmpl w:val="B3DD89A8"/>
    <w:lvl w:ilvl="0" w:tentative="0">
      <w:start w:val="1"/>
      <w:numFmt w:val="decimal"/>
      <w:suff w:val="nothing"/>
      <w:lvlText w:val="%1．"/>
      <w:lvlJc w:val="left"/>
    </w:lvl>
  </w:abstractNum>
  <w:abstractNum w:abstractNumId="1">
    <w:nsid w:val="CFFFA3D5"/>
    <w:multiLevelType w:val="singleLevel"/>
    <w:tmpl w:val="CFFFA3D5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FEFD94E8"/>
    <w:multiLevelType w:val="singleLevel"/>
    <w:tmpl w:val="FEFD94E8"/>
    <w:lvl w:ilvl="0" w:tentative="0">
      <w:start w:val="1"/>
      <w:numFmt w:val="decimal"/>
      <w:suff w:val="nothing"/>
      <w:lvlText w:val="%1、"/>
      <w:lvlJc w:val="left"/>
    </w:lvl>
  </w:abstractNum>
  <w:abstractNum w:abstractNumId="3">
    <w:nsid w:val="FF7FF90B"/>
    <w:multiLevelType w:val="singleLevel"/>
    <w:tmpl w:val="FF7FF90B"/>
    <w:lvl w:ilvl="0" w:tentative="0">
      <w:start w:val="1"/>
      <w:numFmt w:val="decimal"/>
      <w:suff w:val="nothing"/>
      <w:lvlText w:val="%1、"/>
      <w:lvlJc w:val="left"/>
    </w:lvl>
  </w:abstractNum>
  <w:abstractNum w:abstractNumId="4">
    <w:nsid w:val="FFDB2C48"/>
    <w:multiLevelType w:val="singleLevel"/>
    <w:tmpl w:val="FFDB2C48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25FF5AC7"/>
    <w:multiLevelType w:val="singleLevel"/>
    <w:tmpl w:val="25FF5AC7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6">
    <w:nsid w:val="6F0E7AF7"/>
    <w:multiLevelType w:val="singleLevel"/>
    <w:tmpl w:val="6F0E7AF7"/>
    <w:lvl w:ilvl="0" w:tentative="0">
      <w:start w:val="2"/>
      <w:numFmt w:val="decimal"/>
      <w:suff w:val="nothing"/>
      <w:lvlText w:val="（%1）"/>
      <w:lvlJc w:val="left"/>
    </w:lvl>
  </w:abstractNum>
  <w:abstractNum w:abstractNumId="7">
    <w:nsid w:val="7FFEF868"/>
    <w:multiLevelType w:val="singleLevel"/>
    <w:tmpl w:val="7FFEF868"/>
    <w:lvl w:ilvl="0" w:tentative="0">
      <w:start w:val="1"/>
      <w:numFmt w:val="decimal"/>
      <w:suff w:val="nothing"/>
      <w:lvlText w:val="（%1）"/>
      <w:lvlJc w:val="left"/>
    </w:lvl>
  </w:abstractNum>
  <w:num w:numId="1">
    <w:abstractNumId w:val="2"/>
  </w:num>
  <w:num w:numId="2">
    <w:abstractNumId w:val="3"/>
  </w:num>
  <w:num w:numId="3">
    <w:abstractNumId w:val="5"/>
  </w:num>
  <w:num w:numId="4">
    <w:abstractNumId w:val="0"/>
  </w:num>
  <w:num w:numId="5">
    <w:abstractNumId w:val="6"/>
  </w:num>
  <w:num w:numId="6">
    <w:abstractNumId w:val="7"/>
  </w:num>
  <w:num w:numId="7">
    <w:abstractNumId w:val="4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7"/>
  <w:bordersDoNotSurroundHeader w:val="1"/>
  <w:bordersDoNotSurroundFooter w:val="1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mM2YmVkOWVkZjJjYzQ5NjE4OTRiMTRjNjNlZWI3ZDEifQ=="/>
  </w:docVars>
  <w:rsids>
    <w:rsidRoot w:val="003D1ADA"/>
    <w:rsid w:val="000006D3"/>
    <w:rsid w:val="00000983"/>
    <w:rsid w:val="00001942"/>
    <w:rsid w:val="00003B00"/>
    <w:rsid w:val="00004F7C"/>
    <w:rsid w:val="00006521"/>
    <w:rsid w:val="0001248D"/>
    <w:rsid w:val="000125A7"/>
    <w:rsid w:val="0001309E"/>
    <w:rsid w:val="000141CF"/>
    <w:rsid w:val="000145ED"/>
    <w:rsid w:val="00014991"/>
    <w:rsid w:val="00024A97"/>
    <w:rsid w:val="000263EF"/>
    <w:rsid w:val="00026B47"/>
    <w:rsid w:val="00026C81"/>
    <w:rsid w:val="000314BB"/>
    <w:rsid w:val="00031F98"/>
    <w:rsid w:val="0004070A"/>
    <w:rsid w:val="000545FE"/>
    <w:rsid w:val="0005536F"/>
    <w:rsid w:val="000626B5"/>
    <w:rsid w:val="0006289E"/>
    <w:rsid w:val="000671AC"/>
    <w:rsid w:val="00071597"/>
    <w:rsid w:val="00077177"/>
    <w:rsid w:val="00086840"/>
    <w:rsid w:val="00086D2A"/>
    <w:rsid w:val="00087C7B"/>
    <w:rsid w:val="000910FB"/>
    <w:rsid w:val="0009260F"/>
    <w:rsid w:val="0009384E"/>
    <w:rsid w:val="00093E42"/>
    <w:rsid w:val="000940DF"/>
    <w:rsid w:val="00094733"/>
    <w:rsid w:val="000A1A6A"/>
    <w:rsid w:val="000A2135"/>
    <w:rsid w:val="000A23DB"/>
    <w:rsid w:val="000A2E8D"/>
    <w:rsid w:val="000A3655"/>
    <w:rsid w:val="000A5E2F"/>
    <w:rsid w:val="000A776F"/>
    <w:rsid w:val="000B0EFC"/>
    <w:rsid w:val="000B2B60"/>
    <w:rsid w:val="000B3ABA"/>
    <w:rsid w:val="000B3AEC"/>
    <w:rsid w:val="000B3B55"/>
    <w:rsid w:val="000C2816"/>
    <w:rsid w:val="000C7096"/>
    <w:rsid w:val="000D14B9"/>
    <w:rsid w:val="000D655A"/>
    <w:rsid w:val="000E0AC0"/>
    <w:rsid w:val="000E0B1F"/>
    <w:rsid w:val="000E4A3C"/>
    <w:rsid w:val="000E5F3E"/>
    <w:rsid w:val="000E71F4"/>
    <w:rsid w:val="000F4D12"/>
    <w:rsid w:val="000F62D9"/>
    <w:rsid w:val="000F6DD4"/>
    <w:rsid w:val="001002BA"/>
    <w:rsid w:val="00101CA1"/>
    <w:rsid w:val="00104E64"/>
    <w:rsid w:val="00105911"/>
    <w:rsid w:val="001065B3"/>
    <w:rsid w:val="00106BB3"/>
    <w:rsid w:val="00114BCC"/>
    <w:rsid w:val="001219E4"/>
    <w:rsid w:val="0012250A"/>
    <w:rsid w:val="00127227"/>
    <w:rsid w:val="001278DC"/>
    <w:rsid w:val="001321D9"/>
    <w:rsid w:val="00133139"/>
    <w:rsid w:val="00133554"/>
    <w:rsid w:val="00136C3E"/>
    <w:rsid w:val="001379CD"/>
    <w:rsid w:val="00140BB7"/>
    <w:rsid w:val="001418FA"/>
    <w:rsid w:val="00146993"/>
    <w:rsid w:val="00151EAA"/>
    <w:rsid w:val="0015311C"/>
    <w:rsid w:val="001575E0"/>
    <w:rsid w:val="00160C17"/>
    <w:rsid w:val="00166913"/>
    <w:rsid w:val="0017178C"/>
    <w:rsid w:val="00175E9C"/>
    <w:rsid w:val="00183A26"/>
    <w:rsid w:val="00183EE0"/>
    <w:rsid w:val="001855E7"/>
    <w:rsid w:val="0018668D"/>
    <w:rsid w:val="001871DB"/>
    <w:rsid w:val="001918CB"/>
    <w:rsid w:val="001938BC"/>
    <w:rsid w:val="00194A44"/>
    <w:rsid w:val="00194D76"/>
    <w:rsid w:val="0019511D"/>
    <w:rsid w:val="00197E2B"/>
    <w:rsid w:val="001A17E4"/>
    <w:rsid w:val="001A25A7"/>
    <w:rsid w:val="001A3684"/>
    <w:rsid w:val="001A3C2C"/>
    <w:rsid w:val="001A4D26"/>
    <w:rsid w:val="001A53EC"/>
    <w:rsid w:val="001B4B32"/>
    <w:rsid w:val="001B519B"/>
    <w:rsid w:val="001B5CC7"/>
    <w:rsid w:val="001C013B"/>
    <w:rsid w:val="001C05D2"/>
    <w:rsid w:val="001C57F7"/>
    <w:rsid w:val="001C7B93"/>
    <w:rsid w:val="001D1DE0"/>
    <w:rsid w:val="001D24E1"/>
    <w:rsid w:val="001D278E"/>
    <w:rsid w:val="001D2EE8"/>
    <w:rsid w:val="001D3787"/>
    <w:rsid w:val="001D6EDB"/>
    <w:rsid w:val="001E0A9B"/>
    <w:rsid w:val="001E0C2C"/>
    <w:rsid w:val="001E0E87"/>
    <w:rsid w:val="001E2D5C"/>
    <w:rsid w:val="001E32A0"/>
    <w:rsid w:val="001E762F"/>
    <w:rsid w:val="001F0A28"/>
    <w:rsid w:val="001F61A9"/>
    <w:rsid w:val="001F680F"/>
    <w:rsid w:val="002005D8"/>
    <w:rsid w:val="00200619"/>
    <w:rsid w:val="0020345D"/>
    <w:rsid w:val="002046AE"/>
    <w:rsid w:val="00204C66"/>
    <w:rsid w:val="00204C7D"/>
    <w:rsid w:val="00205FB4"/>
    <w:rsid w:val="00211696"/>
    <w:rsid w:val="00215DA7"/>
    <w:rsid w:val="0022304D"/>
    <w:rsid w:val="0022319C"/>
    <w:rsid w:val="00225508"/>
    <w:rsid w:val="002341BF"/>
    <w:rsid w:val="002343B3"/>
    <w:rsid w:val="002373A5"/>
    <w:rsid w:val="0024530D"/>
    <w:rsid w:val="002454EC"/>
    <w:rsid w:val="00245813"/>
    <w:rsid w:val="002500E3"/>
    <w:rsid w:val="0025502B"/>
    <w:rsid w:val="00263533"/>
    <w:rsid w:val="00267292"/>
    <w:rsid w:val="00267322"/>
    <w:rsid w:val="00272C25"/>
    <w:rsid w:val="002740C6"/>
    <w:rsid w:val="00281154"/>
    <w:rsid w:val="00281A02"/>
    <w:rsid w:val="0028496D"/>
    <w:rsid w:val="002871C7"/>
    <w:rsid w:val="00290AAB"/>
    <w:rsid w:val="00296707"/>
    <w:rsid w:val="00296EAF"/>
    <w:rsid w:val="002970A1"/>
    <w:rsid w:val="002A181E"/>
    <w:rsid w:val="002A19B8"/>
    <w:rsid w:val="002A1A54"/>
    <w:rsid w:val="002A3AF6"/>
    <w:rsid w:val="002A3D3D"/>
    <w:rsid w:val="002A55B8"/>
    <w:rsid w:val="002A5AD5"/>
    <w:rsid w:val="002A7CFA"/>
    <w:rsid w:val="002B0363"/>
    <w:rsid w:val="002B178F"/>
    <w:rsid w:val="002B4FFA"/>
    <w:rsid w:val="002B7306"/>
    <w:rsid w:val="002B7C88"/>
    <w:rsid w:val="002C51B6"/>
    <w:rsid w:val="002C58FD"/>
    <w:rsid w:val="002C7DD7"/>
    <w:rsid w:val="002D1ADB"/>
    <w:rsid w:val="002E2587"/>
    <w:rsid w:val="002E38A3"/>
    <w:rsid w:val="002E40E4"/>
    <w:rsid w:val="002E554B"/>
    <w:rsid w:val="002F16BC"/>
    <w:rsid w:val="002F42AE"/>
    <w:rsid w:val="002F5E14"/>
    <w:rsid w:val="002F66C7"/>
    <w:rsid w:val="003037E4"/>
    <w:rsid w:val="00304B8F"/>
    <w:rsid w:val="00305EFD"/>
    <w:rsid w:val="00306EDB"/>
    <w:rsid w:val="0030742A"/>
    <w:rsid w:val="00312857"/>
    <w:rsid w:val="00314C60"/>
    <w:rsid w:val="0032055C"/>
    <w:rsid w:val="00320F40"/>
    <w:rsid w:val="00321A84"/>
    <w:rsid w:val="00322DD1"/>
    <w:rsid w:val="00323D11"/>
    <w:rsid w:val="00323D67"/>
    <w:rsid w:val="003252FD"/>
    <w:rsid w:val="003254BB"/>
    <w:rsid w:val="0032574F"/>
    <w:rsid w:val="003276AA"/>
    <w:rsid w:val="00331FAA"/>
    <w:rsid w:val="003340E5"/>
    <w:rsid w:val="003366FC"/>
    <w:rsid w:val="0034219C"/>
    <w:rsid w:val="00343596"/>
    <w:rsid w:val="003450FF"/>
    <w:rsid w:val="0034674B"/>
    <w:rsid w:val="00346800"/>
    <w:rsid w:val="003470ED"/>
    <w:rsid w:val="00350BFF"/>
    <w:rsid w:val="0035219B"/>
    <w:rsid w:val="00352C4B"/>
    <w:rsid w:val="00354229"/>
    <w:rsid w:val="00356C60"/>
    <w:rsid w:val="00356E69"/>
    <w:rsid w:val="00361E2D"/>
    <w:rsid w:val="003647C5"/>
    <w:rsid w:val="003660BE"/>
    <w:rsid w:val="003726EC"/>
    <w:rsid w:val="003755DB"/>
    <w:rsid w:val="00383C46"/>
    <w:rsid w:val="00392369"/>
    <w:rsid w:val="003923EC"/>
    <w:rsid w:val="00396AFE"/>
    <w:rsid w:val="003B2FC2"/>
    <w:rsid w:val="003B7015"/>
    <w:rsid w:val="003B73AB"/>
    <w:rsid w:val="003B7A99"/>
    <w:rsid w:val="003C1B20"/>
    <w:rsid w:val="003C20CC"/>
    <w:rsid w:val="003C3453"/>
    <w:rsid w:val="003C5A3F"/>
    <w:rsid w:val="003C6514"/>
    <w:rsid w:val="003D0074"/>
    <w:rsid w:val="003D1ADA"/>
    <w:rsid w:val="003D3D95"/>
    <w:rsid w:val="003E1A75"/>
    <w:rsid w:val="003E5B53"/>
    <w:rsid w:val="003E5CEC"/>
    <w:rsid w:val="003F5196"/>
    <w:rsid w:val="003F560E"/>
    <w:rsid w:val="003F7B69"/>
    <w:rsid w:val="003F7C41"/>
    <w:rsid w:val="00400222"/>
    <w:rsid w:val="00401BE9"/>
    <w:rsid w:val="00403C82"/>
    <w:rsid w:val="0040618D"/>
    <w:rsid w:val="00406E71"/>
    <w:rsid w:val="0040733C"/>
    <w:rsid w:val="00410DDD"/>
    <w:rsid w:val="0041314F"/>
    <w:rsid w:val="00415279"/>
    <w:rsid w:val="0041531B"/>
    <w:rsid w:val="00415C73"/>
    <w:rsid w:val="00420AC2"/>
    <w:rsid w:val="00430600"/>
    <w:rsid w:val="00436E4B"/>
    <w:rsid w:val="00440DD0"/>
    <w:rsid w:val="00444772"/>
    <w:rsid w:val="0044577D"/>
    <w:rsid w:val="0045027D"/>
    <w:rsid w:val="00450DE6"/>
    <w:rsid w:val="00453E9A"/>
    <w:rsid w:val="00454225"/>
    <w:rsid w:val="004630D4"/>
    <w:rsid w:val="00463641"/>
    <w:rsid w:val="00464868"/>
    <w:rsid w:val="00465AF6"/>
    <w:rsid w:val="00471BED"/>
    <w:rsid w:val="00472BE7"/>
    <w:rsid w:val="00472DC6"/>
    <w:rsid w:val="00472DDD"/>
    <w:rsid w:val="004771FA"/>
    <w:rsid w:val="00480037"/>
    <w:rsid w:val="00484DCB"/>
    <w:rsid w:val="00484E6E"/>
    <w:rsid w:val="00486D35"/>
    <w:rsid w:val="00487F86"/>
    <w:rsid w:val="00491847"/>
    <w:rsid w:val="0049287E"/>
    <w:rsid w:val="00493E52"/>
    <w:rsid w:val="00496DD6"/>
    <w:rsid w:val="004A101F"/>
    <w:rsid w:val="004A604E"/>
    <w:rsid w:val="004A7073"/>
    <w:rsid w:val="004A795B"/>
    <w:rsid w:val="004A7A54"/>
    <w:rsid w:val="004B2B27"/>
    <w:rsid w:val="004B3DC7"/>
    <w:rsid w:val="004B4F3B"/>
    <w:rsid w:val="004B641C"/>
    <w:rsid w:val="004B66B8"/>
    <w:rsid w:val="004B6BAD"/>
    <w:rsid w:val="004C1234"/>
    <w:rsid w:val="004C21F6"/>
    <w:rsid w:val="004C4EA8"/>
    <w:rsid w:val="004C6CD8"/>
    <w:rsid w:val="004C76EA"/>
    <w:rsid w:val="004D1409"/>
    <w:rsid w:val="004D30A3"/>
    <w:rsid w:val="004D336A"/>
    <w:rsid w:val="004E3AD3"/>
    <w:rsid w:val="004F0C70"/>
    <w:rsid w:val="004F63A4"/>
    <w:rsid w:val="004F6E38"/>
    <w:rsid w:val="004F72A5"/>
    <w:rsid w:val="005004E9"/>
    <w:rsid w:val="00501110"/>
    <w:rsid w:val="005028BB"/>
    <w:rsid w:val="005047D8"/>
    <w:rsid w:val="005060E6"/>
    <w:rsid w:val="00511514"/>
    <w:rsid w:val="005115D9"/>
    <w:rsid w:val="00512428"/>
    <w:rsid w:val="00512C5E"/>
    <w:rsid w:val="00533D3C"/>
    <w:rsid w:val="00544239"/>
    <w:rsid w:val="00546A5F"/>
    <w:rsid w:val="00547154"/>
    <w:rsid w:val="00547D64"/>
    <w:rsid w:val="00551BFD"/>
    <w:rsid w:val="00552045"/>
    <w:rsid w:val="00554D28"/>
    <w:rsid w:val="00556182"/>
    <w:rsid w:val="00560B92"/>
    <w:rsid w:val="00561DE5"/>
    <w:rsid w:val="005641F4"/>
    <w:rsid w:val="00566325"/>
    <w:rsid w:val="00566429"/>
    <w:rsid w:val="005764A8"/>
    <w:rsid w:val="00577DF8"/>
    <w:rsid w:val="005808AE"/>
    <w:rsid w:val="00581BBD"/>
    <w:rsid w:val="00584115"/>
    <w:rsid w:val="00592175"/>
    <w:rsid w:val="005927DC"/>
    <w:rsid w:val="00593C3A"/>
    <w:rsid w:val="005969E7"/>
    <w:rsid w:val="005A4F8B"/>
    <w:rsid w:val="005B375F"/>
    <w:rsid w:val="005C1E00"/>
    <w:rsid w:val="005C28DB"/>
    <w:rsid w:val="005C7609"/>
    <w:rsid w:val="005C7846"/>
    <w:rsid w:val="005C7D45"/>
    <w:rsid w:val="005D4502"/>
    <w:rsid w:val="005D6E19"/>
    <w:rsid w:val="005E2BD5"/>
    <w:rsid w:val="005E6014"/>
    <w:rsid w:val="005E61EF"/>
    <w:rsid w:val="005F0723"/>
    <w:rsid w:val="005F17F3"/>
    <w:rsid w:val="005F1DD8"/>
    <w:rsid w:val="005F2791"/>
    <w:rsid w:val="005F581F"/>
    <w:rsid w:val="005F69B3"/>
    <w:rsid w:val="005F775D"/>
    <w:rsid w:val="0060065B"/>
    <w:rsid w:val="00600DAC"/>
    <w:rsid w:val="00602131"/>
    <w:rsid w:val="00604DF4"/>
    <w:rsid w:val="006051F7"/>
    <w:rsid w:val="00605888"/>
    <w:rsid w:val="006062F6"/>
    <w:rsid w:val="00606791"/>
    <w:rsid w:val="006146C7"/>
    <w:rsid w:val="006148EA"/>
    <w:rsid w:val="00617578"/>
    <w:rsid w:val="00617CEC"/>
    <w:rsid w:val="00622ACB"/>
    <w:rsid w:val="00624BCE"/>
    <w:rsid w:val="0062790B"/>
    <w:rsid w:val="0063147F"/>
    <w:rsid w:val="00631F0C"/>
    <w:rsid w:val="00633B7F"/>
    <w:rsid w:val="00634E62"/>
    <w:rsid w:val="006354FF"/>
    <w:rsid w:val="00635B01"/>
    <w:rsid w:val="0063643F"/>
    <w:rsid w:val="00637432"/>
    <w:rsid w:val="00637C0D"/>
    <w:rsid w:val="00640CEB"/>
    <w:rsid w:val="006422CC"/>
    <w:rsid w:val="006452DD"/>
    <w:rsid w:val="00652219"/>
    <w:rsid w:val="00652AB1"/>
    <w:rsid w:val="0065368B"/>
    <w:rsid w:val="0065413C"/>
    <w:rsid w:val="00654AA0"/>
    <w:rsid w:val="00655B33"/>
    <w:rsid w:val="006561CD"/>
    <w:rsid w:val="00657353"/>
    <w:rsid w:val="006601DB"/>
    <w:rsid w:val="0066069A"/>
    <w:rsid w:val="006644F8"/>
    <w:rsid w:val="006702E5"/>
    <w:rsid w:val="00672F26"/>
    <w:rsid w:val="00673BF8"/>
    <w:rsid w:val="00673FFE"/>
    <w:rsid w:val="00676B6F"/>
    <w:rsid w:val="00680C29"/>
    <w:rsid w:val="0068360A"/>
    <w:rsid w:val="00684E67"/>
    <w:rsid w:val="00685EBD"/>
    <w:rsid w:val="00686439"/>
    <w:rsid w:val="006868BC"/>
    <w:rsid w:val="006872A6"/>
    <w:rsid w:val="00687964"/>
    <w:rsid w:val="00694761"/>
    <w:rsid w:val="00696243"/>
    <w:rsid w:val="00697818"/>
    <w:rsid w:val="006A0747"/>
    <w:rsid w:val="006A1619"/>
    <w:rsid w:val="006A1A53"/>
    <w:rsid w:val="006A2D0A"/>
    <w:rsid w:val="006A3FEC"/>
    <w:rsid w:val="006A4E10"/>
    <w:rsid w:val="006B123B"/>
    <w:rsid w:val="006B3276"/>
    <w:rsid w:val="006B3846"/>
    <w:rsid w:val="006B691A"/>
    <w:rsid w:val="006C1AD9"/>
    <w:rsid w:val="006C4379"/>
    <w:rsid w:val="006C51F6"/>
    <w:rsid w:val="006C76C3"/>
    <w:rsid w:val="006D20F0"/>
    <w:rsid w:val="006D2CEB"/>
    <w:rsid w:val="006D3922"/>
    <w:rsid w:val="006D5E17"/>
    <w:rsid w:val="006E070C"/>
    <w:rsid w:val="006E1CC6"/>
    <w:rsid w:val="006E1F4F"/>
    <w:rsid w:val="006E3ED9"/>
    <w:rsid w:val="006E68CC"/>
    <w:rsid w:val="006F33D8"/>
    <w:rsid w:val="006F640A"/>
    <w:rsid w:val="00700726"/>
    <w:rsid w:val="00701332"/>
    <w:rsid w:val="00706105"/>
    <w:rsid w:val="00712C48"/>
    <w:rsid w:val="0071355E"/>
    <w:rsid w:val="00716F28"/>
    <w:rsid w:val="00720CCC"/>
    <w:rsid w:val="00726219"/>
    <w:rsid w:val="0072646A"/>
    <w:rsid w:val="0072741A"/>
    <w:rsid w:val="00727C7C"/>
    <w:rsid w:val="0073315A"/>
    <w:rsid w:val="00734E91"/>
    <w:rsid w:val="00735A17"/>
    <w:rsid w:val="00737F1E"/>
    <w:rsid w:val="00741741"/>
    <w:rsid w:val="00744B07"/>
    <w:rsid w:val="00745AF1"/>
    <w:rsid w:val="00747798"/>
    <w:rsid w:val="007527CC"/>
    <w:rsid w:val="00755733"/>
    <w:rsid w:val="00755819"/>
    <w:rsid w:val="00757ABD"/>
    <w:rsid w:val="0076090B"/>
    <w:rsid w:val="007623E1"/>
    <w:rsid w:val="00763128"/>
    <w:rsid w:val="0076346D"/>
    <w:rsid w:val="00764BFA"/>
    <w:rsid w:val="00765965"/>
    <w:rsid w:val="00766060"/>
    <w:rsid w:val="00766E63"/>
    <w:rsid w:val="00772AE4"/>
    <w:rsid w:val="0077457C"/>
    <w:rsid w:val="007764C2"/>
    <w:rsid w:val="0077770A"/>
    <w:rsid w:val="00777CA0"/>
    <w:rsid w:val="0078601E"/>
    <w:rsid w:val="00787475"/>
    <w:rsid w:val="00791C02"/>
    <w:rsid w:val="0079581F"/>
    <w:rsid w:val="007A098A"/>
    <w:rsid w:val="007A5B20"/>
    <w:rsid w:val="007B0AC1"/>
    <w:rsid w:val="007B1879"/>
    <w:rsid w:val="007B25B5"/>
    <w:rsid w:val="007B3812"/>
    <w:rsid w:val="007B5475"/>
    <w:rsid w:val="007B5AFA"/>
    <w:rsid w:val="007B5D0D"/>
    <w:rsid w:val="007B61A5"/>
    <w:rsid w:val="007B6D2B"/>
    <w:rsid w:val="007C1255"/>
    <w:rsid w:val="007C24FF"/>
    <w:rsid w:val="007C4074"/>
    <w:rsid w:val="007C7E0C"/>
    <w:rsid w:val="007D2B70"/>
    <w:rsid w:val="007D4693"/>
    <w:rsid w:val="007E0099"/>
    <w:rsid w:val="007E035A"/>
    <w:rsid w:val="007E1453"/>
    <w:rsid w:val="007E66F9"/>
    <w:rsid w:val="007E7745"/>
    <w:rsid w:val="007E7FE5"/>
    <w:rsid w:val="007F1821"/>
    <w:rsid w:val="007F2BA2"/>
    <w:rsid w:val="00804767"/>
    <w:rsid w:val="008109D2"/>
    <w:rsid w:val="00811511"/>
    <w:rsid w:val="0081265E"/>
    <w:rsid w:val="008128E2"/>
    <w:rsid w:val="00812BA6"/>
    <w:rsid w:val="00814205"/>
    <w:rsid w:val="00815015"/>
    <w:rsid w:val="00815F66"/>
    <w:rsid w:val="00816446"/>
    <w:rsid w:val="00817EC7"/>
    <w:rsid w:val="0082174A"/>
    <w:rsid w:val="00825F77"/>
    <w:rsid w:val="00827FBF"/>
    <w:rsid w:val="00835E96"/>
    <w:rsid w:val="008360B2"/>
    <w:rsid w:val="00836D51"/>
    <w:rsid w:val="008413CC"/>
    <w:rsid w:val="00841DBB"/>
    <w:rsid w:val="008518EC"/>
    <w:rsid w:val="00851C23"/>
    <w:rsid w:val="008539E5"/>
    <w:rsid w:val="008544FA"/>
    <w:rsid w:val="008545C4"/>
    <w:rsid w:val="008550A6"/>
    <w:rsid w:val="00857263"/>
    <w:rsid w:val="00857324"/>
    <w:rsid w:val="00862DA7"/>
    <w:rsid w:val="0086363B"/>
    <w:rsid w:val="00865048"/>
    <w:rsid w:val="008657F1"/>
    <w:rsid w:val="00865B73"/>
    <w:rsid w:val="008704FB"/>
    <w:rsid w:val="008707E4"/>
    <w:rsid w:val="0087461F"/>
    <w:rsid w:val="0087684F"/>
    <w:rsid w:val="00883A50"/>
    <w:rsid w:val="008865BE"/>
    <w:rsid w:val="008905CC"/>
    <w:rsid w:val="00892402"/>
    <w:rsid w:val="00893005"/>
    <w:rsid w:val="00895A2F"/>
    <w:rsid w:val="008A23BB"/>
    <w:rsid w:val="008A63E8"/>
    <w:rsid w:val="008B0DF6"/>
    <w:rsid w:val="008B675D"/>
    <w:rsid w:val="008B74AE"/>
    <w:rsid w:val="008C6417"/>
    <w:rsid w:val="008D16B7"/>
    <w:rsid w:val="008D1E09"/>
    <w:rsid w:val="008D705B"/>
    <w:rsid w:val="008D784D"/>
    <w:rsid w:val="008E073D"/>
    <w:rsid w:val="008E0B12"/>
    <w:rsid w:val="008E4C60"/>
    <w:rsid w:val="008F02EA"/>
    <w:rsid w:val="008F41E1"/>
    <w:rsid w:val="008F4718"/>
    <w:rsid w:val="008F639E"/>
    <w:rsid w:val="00901E24"/>
    <w:rsid w:val="00906CB6"/>
    <w:rsid w:val="009151D4"/>
    <w:rsid w:val="009174FB"/>
    <w:rsid w:val="00925118"/>
    <w:rsid w:val="00925727"/>
    <w:rsid w:val="0093581E"/>
    <w:rsid w:val="00936A17"/>
    <w:rsid w:val="0093774A"/>
    <w:rsid w:val="00940BA8"/>
    <w:rsid w:val="0094113D"/>
    <w:rsid w:val="00943A62"/>
    <w:rsid w:val="0094403A"/>
    <w:rsid w:val="009457F9"/>
    <w:rsid w:val="00946EAD"/>
    <w:rsid w:val="00951670"/>
    <w:rsid w:val="00952DC6"/>
    <w:rsid w:val="00954DCA"/>
    <w:rsid w:val="0095700E"/>
    <w:rsid w:val="0095780E"/>
    <w:rsid w:val="0096126A"/>
    <w:rsid w:val="009646F1"/>
    <w:rsid w:val="00965FE4"/>
    <w:rsid w:val="009673B7"/>
    <w:rsid w:val="00975320"/>
    <w:rsid w:val="0097763F"/>
    <w:rsid w:val="00980215"/>
    <w:rsid w:val="009817CB"/>
    <w:rsid w:val="0098712F"/>
    <w:rsid w:val="009874FC"/>
    <w:rsid w:val="009903FD"/>
    <w:rsid w:val="00992F9B"/>
    <w:rsid w:val="009931B2"/>
    <w:rsid w:val="00993251"/>
    <w:rsid w:val="0099347B"/>
    <w:rsid w:val="0099471F"/>
    <w:rsid w:val="009A3376"/>
    <w:rsid w:val="009A5371"/>
    <w:rsid w:val="009B0C76"/>
    <w:rsid w:val="009B2B2D"/>
    <w:rsid w:val="009C01EB"/>
    <w:rsid w:val="009C09D8"/>
    <w:rsid w:val="009C1612"/>
    <w:rsid w:val="009C4856"/>
    <w:rsid w:val="009D5827"/>
    <w:rsid w:val="009D69B4"/>
    <w:rsid w:val="009E029F"/>
    <w:rsid w:val="009E15BE"/>
    <w:rsid w:val="009E3BC8"/>
    <w:rsid w:val="009E5C7B"/>
    <w:rsid w:val="009E7630"/>
    <w:rsid w:val="009E7A48"/>
    <w:rsid w:val="009E7F95"/>
    <w:rsid w:val="009F3F7E"/>
    <w:rsid w:val="009F5982"/>
    <w:rsid w:val="009F673D"/>
    <w:rsid w:val="00A00B88"/>
    <w:rsid w:val="00A00CCA"/>
    <w:rsid w:val="00A03C4B"/>
    <w:rsid w:val="00A050A1"/>
    <w:rsid w:val="00A07903"/>
    <w:rsid w:val="00A12DD0"/>
    <w:rsid w:val="00A14AAE"/>
    <w:rsid w:val="00A14DA7"/>
    <w:rsid w:val="00A2246D"/>
    <w:rsid w:val="00A233FC"/>
    <w:rsid w:val="00A23DBB"/>
    <w:rsid w:val="00A3076D"/>
    <w:rsid w:val="00A3532C"/>
    <w:rsid w:val="00A35BFB"/>
    <w:rsid w:val="00A405A6"/>
    <w:rsid w:val="00A45916"/>
    <w:rsid w:val="00A45BEB"/>
    <w:rsid w:val="00A517E2"/>
    <w:rsid w:val="00A5377A"/>
    <w:rsid w:val="00A70681"/>
    <w:rsid w:val="00A71B5E"/>
    <w:rsid w:val="00A73B74"/>
    <w:rsid w:val="00A7727B"/>
    <w:rsid w:val="00A77937"/>
    <w:rsid w:val="00A84BBB"/>
    <w:rsid w:val="00A85FA7"/>
    <w:rsid w:val="00A86DBB"/>
    <w:rsid w:val="00A871FD"/>
    <w:rsid w:val="00A87F9B"/>
    <w:rsid w:val="00A92C86"/>
    <w:rsid w:val="00A9375E"/>
    <w:rsid w:val="00A94112"/>
    <w:rsid w:val="00A94801"/>
    <w:rsid w:val="00AA05B5"/>
    <w:rsid w:val="00AA08E6"/>
    <w:rsid w:val="00AA092C"/>
    <w:rsid w:val="00AA0CD2"/>
    <w:rsid w:val="00AA4F35"/>
    <w:rsid w:val="00AA7C30"/>
    <w:rsid w:val="00AB0DFF"/>
    <w:rsid w:val="00AB29A9"/>
    <w:rsid w:val="00AB33D6"/>
    <w:rsid w:val="00AB38E3"/>
    <w:rsid w:val="00AB3FE2"/>
    <w:rsid w:val="00AB400E"/>
    <w:rsid w:val="00AB4558"/>
    <w:rsid w:val="00AB4FBF"/>
    <w:rsid w:val="00AC06F9"/>
    <w:rsid w:val="00AC0AB7"/>
    <w:rsid w:val="00AC119D"/>
    <w:rsid w:val="00AC2620"/>
    <w:rsid w:val="00AC3123"/>
    <w:rsid w:val="00AC5AE5"/>
    <w:rsid w:val="00AD160B"/>
    <w:rsid w:val="00AD229E"/>
    <w:rsid w:val="00AD2C31"/>
    <w:rsid w:val="00AD6AB6"/>
    <w:rsid w:val="00AE3559"/>
    <w:rsid w:val="00AE425A"/>
    <w:rsid w:val="00AE5BBE"/>
    <w:rsid w:val="00AE7FA1"/>
    <w:rsid w:val="00AF1309"/>
    <w:rsid w:val="00AF1402"/>
    <w:rsid w:val="00AF52CB"/>
    <w:rsid w:val="00AF5CCB"/>
    <w:rsid w:val="00B0022B"/>
    <w:rsid w:val="00B009B7"/>
    <w:rsid w:val="00B05570"/>
    <w:rsid w:val="00B058C1"/>
    <w:rsid w:val="00B0686C"/>
    <w:rsid w:val="00B17ACF"/>
    <w:rsid w:val="00B2275A"/>
    <w:rsid w:val="00B23872"/>
    <w:rsid w:val="00B333FC"/>
    <w:rsid w:val="00B33A2D"/>
    <w:rsid w:val="00B361E3"/>
    <w:rsid w:val="00B36BAC"/>
    <w:rsid w:val="00B412DF"/>
    <w:rsid w:val="00B41AB1"/>
    <w:rsid w:val="00B43CD2"/>
    <w:rsid w:val="00B460AB"/>
    <w:rsid w:val="00B60116"/>
    <w:rsid w:val="00B618AA"/>
    <w:rsid w:val="00B6287F"/>
    <w:rsid w:val="00B6294B"/>
    <w:rsid w:val="00B6663A"/>
    <w:rsid w:val="00B7019F"/>
    <w:rsid w:val="00B702D8"/>
    <w:rsid w:val="00B704AE"/>
    <w:rsid w:val="00B71894"/>
    <w:rsid w:val="00B814ED"/>
    <w:rsid w:val="00B863E8"/>
    <w:rsid w:val="00B87FC3"/>
    <w:rsid w:val="00B9420A"/>
    <w:rsid w:val="00B96749"/>
    <w:rsid w:val="00B97317"/>
    <w:rsid w:val="00BA3ED1"/>
    <w:rsid w:val="00BA5DCC"/>
    <w:rsid w:val="00BB205D"/>
    <w:rsid w:val="00BB3873"/>
    <w:rsid w:val="00BB3BA7"/>
    <w:rsid w:val="00BB3EB4"/>
    <w:rsid w:val="00BB4CAE"/>
    <w:rsid w:val="00BB545F"/>
    <w:rsid w:val="00BC1A46"/>
    <w:rsid w:val="00BD02A0"/>
    <w:rsid w:val="00BE046D"/>
    <w:rsid w:val="00BE0782"/>
    <w:rsid w:val="00BE5E62"/>
    <w:rsid w:val="00BE5E80"/>
    <w:rsid w:val="00BF1240"/>
    <w:rsid w:val="00BF2799"/>
    <w:rsid w:val="00BF4C13"/>
    <w:rsid w:val="00BF5A4A"/>
    <w:rsid w:val="00BF695C"/>
    <w:rsid w:val="00BF7EF7"/>
    <w:rsid w:val="00C02B55"/>
    <w:rsid w:val="00C06B48"/>
    <w:rsid w:val="00C1213C"/>
    <w:rsid w:val="00C13526"/>
    <w:rsid w:val="00C15E98"/>
    <w:rsid w:val="00C20656"/>
    <w:rsid w:val="00C22D02"/>
    <w:rsid w:val="00C258A6"/>
    <w:rsid w:val="00C259A2"/>
    <w:rsid w:val="00C25C82"/>
    <w:rsid w:val="00C2676C"/>
    <w:rsid w:val="00C31970"/>
    <w:rsid w:val="00C3278F"/>
    <w:rsid w:val="00C330E2"/>
    <w:rsid w:val="00C3705B"/>
    <w:rsid w:val="00C46A4E"/>
    <w:rsid w:val="00C47813"/>
    <w:rsid w:val="00C47B2D"/>
    <w:rsid w:val="00C54BEF"/>
    <w:rsid w:val="00C56456"/>
    <w:rsid w:val="00C60710"/>
    <w:rsid w:val="00C61138"/>
    <w:rsid w:val="00C66318"/>
    <w:rsid w:val="00C67475"/>
    <w:rsid w:val="00C720D1"/>
    <w:rsid w:val="00C725C0"/>
    <w:rsid w:val="00C75D96"/>
    <w:rsid w:val="00C81D48"/>
    <w:rsid w:val="00C81FA7"/>
    <w:rsid w:val="00C82D2E"/>
    <w:rsid w:val="00C832A4"/>
    <w:rsid w:val="00C835AE"/>
    <w:rsid w:val="00C83DCF"/>
    <w:rsid w:val="00C85798"/>
    <w:rsid w:val="00C86489"/>
    <w:rsid w:val="00C90304"/>
    <w:rsid w:val="00C93E19"/>
    <w:rsid w:val="00C94F57"/>
    <w:rsid w:val="00CA1943"/>
    <w:rsid w:val="00CA25FA"/>
    <w:rsid w:val="00CA3309"/>
    <w:rsid w:val="00CA3AE4"/>
    <w:rsid w:val="00CB0502"/>
    <w:rsid w:val="00CB14F0"/>
    <w:rsid w:val="00CB1696"/>
    <w:rsid w:val="00CB2BDA"/>
    <w:rsid w:val="00CB305D"/>
    <w:rsid w:val="00CB405C"/>
    <w:rsid w:val="00CB4EC9"/>
    <w:rsid w:val="00CB5EBC"/>
    <w:rsid w:val="00CB7346"/>
    <w:rsid w:val="00CB7FB7"/>
    <w:rsid w:val="00CC15B1"/>
    <w:rsid w:val="00CC275C"/>
    <w:rsid w:val="00CC4297"/>
    <w:rsid w:val="00CC4D29"/>
    <w:rsid w:val="00CC548A"/>
    <w:rsid w:val="00CD07CB"/>
    <w:rsid w:val="00CD15BF"/>
    <w:rsid w:val="00CD567A"/>
    <w:rsid w:val="00CE48E7"/>
    <w:rsid w:val="00CE7946"/>
    <w:rsid w:val="00CF2043"/>
    <w:rsid w:val="00CF31F7"/>
    <w:rsid w:val="00CF3398"/>
    <w:rsid w:val="00D10121"/>
    <w:rsid w:val="00D122CB"/>
    <w:rsid w:val="00D127B6"/>
    <w:rsid w:val="00D132A6"/>
    <w:rsid w:val="00D17109"/>
    <w:rsid w:val="00D21261"/>
    <w:rsid w:val="00D23F33"/>
    <w:rsid w:val="00D249A1"/>
    <w:rsid w:val="00D2745A"/>
    <w:rsid w:val="00D413B5"/>
    <w:rsid w:val="00D433B7"/>
    <w:rsid w:val="00D4407E"/>
    <w:rsid w:val="00D44263"/>
    <w:rsid w:val="00D4728A"/>
    <w:rsid w:val="00D47A89"/>
    <w:rsid w:val="00D536F8"/>
    <w:rsid w:val="00D55334"/>
    <w:rsid w:val="00D57BE7"/>
    <w:rsid w:val="00D60282"/>
    <w:rsid w:val="00D66AD0"/>
    <w:rsid w:val="00D75E6A"/>
    <w:rsid w:val="00D76753"/>
    <w:rsid w:val="00D76D28"/>
    <w:rsid w:val="00D82CF4"/>
    <w:rsid w:val="00D83F11"/>
    <w:rsid w:val="00D84AD4"/>
    <w:rsid w:val="00D8514D"/>
    <w:rsid w:val="00D871BD"/>
    <w:rsid w:val="00D87538"/>
    <w:rsid w:val="00D933AC"/>
    <w:rsid w:val="00D93515"/>
    <w:rsid w:val="00D938F1"/>
    <w:rsid w:val="00D96B65"/>
    <w:rsid w:val="00D977D6"/>
    <w:rsid w:val="00DA11A9"/>
    <w:rsid w:val="00DA23A1"/>
    <w:rsid w:val="00DA48FD"/>
    <w:rsid w:val="00DA55A6"/>
    <w:rsid w:val="00DB11CF"/>
    <w:rsid w:val="00DB1EFD"/>
    <w:rsid w:val="00DB43A6"/>
    <w:rsid w:val="00DB4DC0"/>
    <w:rsid w:val="00DB5DEA"/>
    <w:rsid w:val="00DB6668"/>
    <w:rsid w:val="00DB690E"/>
    <w:rsid w:val="00DC2A4C"/>
    <w:rsid w:val="00DC62F8"/>
    <w:rsid w:val="00DC65F0"/>
    <w:rsid w:val="00DD2D55"/>
    <w:rsid w:val="00DD6E9D"/>
    <w:rsid w:val="00DE1D5D"/>
    <w:rsid w:val="00DE1E25"/>
    <w:rsid w:val="00DE26AF"/>
    <w:rsid w:val="00DE381A"/>
    <w:rsid w:val="00DE515F"/>
    <w:rsid w:val="00DE55E0"/>
    <w:rsid w:val="00DE6684"/>
    <w:rsid w:val="00DE6B68"/>
    <w:rsid w:val="00DF44A6"/>
    <w:rsid w:val="00DF54A5"/>
    <w:rsid w:val="00E01401"/>
    <w:rsid w:val="00E022AD"/>
    <w:rsid w:val="00E02A94"/>
    <w:rsid w:val="00E02E35"/>
    <w:rsid w:val="00E06F60"/>
    <w:rsid w:val="00E07AD0"/>
    <w:rsid w:val="00E10A37"/>
    <w:rsid w:val="00E16D99"/>
    <w:rsid w:val="00E17551"/>
    <w:rsid w:val="00E17AF1"/>
    <w:rsid w:val="00E3368C"/>
    <w:rsid w:val="00E33CD6"/>
    <w:rsid w:val="00E3683F"/>
    <w:rsid w:val="00E4097E"/>
    <w:rsid w:val="00E4105E"/>
    <w:rsid w:val="00E44B8D"/>
    <w:rsid w:val="00E5079D"/>
    <w:rsid w:val="00E50932"/>
    <w:rsid w:val="00E5130D"/>
    <w:rsid w:val="00E51854"/>
    <w:rsid w:val="00E61CCF"/>
    <w:rsid w:val="00E67E19"/>
    <w:rsid w:val="00E72E7D"/>
    <w:rsid w:val="00E74CD1"/>
    <w:rsid w:val="00E7567E"/>
    <w:rsid w:val="00E7631D"/>
    <w:rsid w:val="00E76D90"/>
    <w:rsid w:val="00E77DFC"/>
    <w:rsid w:val="00E8118E"/>
    <w:rsid w:val="00E81AD6"/>
    <w:rsid w:val="00E82E5A"/>
    <w:rsid w:val="00E90BF6"/>
    <w:rsid w:val="00E91C2B"/>
    <w:rsid w:val="00E965F3"/>
    <w:rsid w:val="00E96E97"/>
    <w:rsid w:val="00EA0AED"/>
    <w:rsid w:val="00EA0DEA"/>
    <w:rsid w:val="00EA72D2"/>
    <w:rsid w:val="00EB3EDC"/>
    <w:rsid w:val="00EC0544"/>
    <w:rsid w:val="00EC0C9A"/>
    <w:rsid w:val="00EC1C80"/>
    <w:rsid w:val="00EC2ECB"/>
    <w:rsid w:val="00EC6350"/>
    <w:rsid w:val="00EC7FAF"/>
    <w:rsid w:val="00ED6090"/>
    <w:rsid w:val="00ED7F8B"/>
    <w:rsid w:val="00EE4DC3"/>
    <w:rsid w:val="00EE562D"/>
    <w:rsid w:val="00EE64B8"/>
    <w:rsid w:val="00EF32A5"/>
    <w:rsid w:val="00EF5B5D"/>
    <w:rsid w:val="00F02929"/>
    <w:rsid w:val="00F034AB"/>
    <w:rsid w:val="00F0453A"/>
    <w:rsid w:val="00F04B0C"/>
    <w:rsid w:val="00F10A2E"/>
    <w:rsid w:val="00F1136E"/>
    <w:rsid w:val="00F12306"/>
    <w:rsid w:val="00F12E19"/>
    <w:rsid w:val="00F13AA9"/>
    <w:rsid w:val="00F145A3"/>
    <w:rsid w:val="00F16471"/>
    <w:rsid w:val="00F25641"/>
    <w:rsid w:val="00F3002E"/>
    <w:rsid w:val="00F32908"/>
    <w:rsid w:val="00F34C3C"/>
    <w:rsid w:val="00F40383"/>
    <w:rsid w:val="00F40B8D"/>
    <w:rsid w:val="00F44303"/>
    <w:rsid w:val="00F44D1B"/>
    <w:rsid w:val="00F45A2A"/>
    <w:rsid w:val="00F51B36"/>
    <w:rsid w:val="00F52EDA"/>
    <w:rsid w:val="00F531E4"/>
    <w:rsid w:val="00F53262"/>
    <w:rsid w:val="00F53C49"/>
    <w:rsid w:val="00F558A4"/>
    <w:rsid w:val="00F55A36"/>
    <w:rsid w:val="00F55ED3"/>
    <w:rsid w:val="00F6148B"/>
    <w:rsid w:val="00F61CA4"/>
    <w:rsid w:val="00F648BE"/>
    <w:rsid w:val="00F72C35"/>
    <w:rsid w:val="00F81719"/>
    <w:rsid w:val="00F821BB"/>
    <w:rsid w:val="00F8309D"/>
    <w:rsid w:val="00F83822"/>
    <w:rsid w:val="00F83B22"/>
    <w:rsid w:val="00F83ED0"/>
    <w:rsid w:val="00F84218"/>
    <w:rsid w:val="00F9033A"/>
    <w:rsid w:val="00F907FA"/>
    <w:rsid w:val="00F9310B"/>
    <w:rsid w:val="00F93C22"/>
    <w:rsid w:val="00FA0340"/>
    <w:rsid w:val="00FA08F5"/>
    <w:rsid w:val="00FA1250"/>
    <w:rsid w:val="00FB1BFD"/>
    <w:rsid w:val="00FB3567"/>
    <w:rsid w:val="00FB4527"/>
    <w:rsid w:val="00FB473D"/>
    <w:rsid w:val="00FB58AF"/>
    <w:rsid w:val="00FC0B4B"/>
    <w:rsid w:val="00FC1008"/>
    <w:rsid w:val="00FC1F5D"/>
    <w:rsid w:val="00FC307C"/>
    <w:rsid w:val="00FC509F"/>
    <w:rsid w:val="00FD13F5"/>
    <w:rsid w:val="00FD7E52"/>
    <w:rsid w:val="00FE2794"/>
    <w:rsid w:val="00FE3DDD"/>
    <w:rsid w:val="00FE7597"/>
    <w:rsid w:val="00FF3BAE"/>
    <w:rsid w:val="00FF5A6E"/>
    <w:rsid w:val="00FF5C30"/>
    <w:rsid w:val="0EDAFF45"/>
    <w:rsid w:val="12FD1006"/>
    <w:rsid w:val="1FFA4011"/>
    <w:rsid w:val="29275C2B"/>
    <w:rsid w:val="2BF522B7"/>
    <w:rsid w:val="2C7C81DE"/>
    <w:rsid w:val="2E7E9800"/>
    <w:rsid w:val="2FFF2024"/>
    <w:rsid w:val="37D5FF39"/>
    <w:rsid w:val="37FEFA94"/>
    <w:rsid w:val="39EC4820"/>
    <w:rsid w:val="3DB1CB0A"/>
    <w:rsid w:val="3DFC7FC4"/>
    <w:rsid w:val="3E6ABF9E"/>
    <w:rsid w:val="3F4FB6B5"/>
    <w:rsid w:val="3FE6674E"/>
    <w:rsid w:val="3FF52BFA"/>
    <w:rsid w:val="43D64E57"/>
    <w:rsid w:val="4AD77BEE"/>
    <w:rsid w:val="4CFF74C0"/>
    <w:rsid w:val="4E4F12AD"/>
    <w:rsid w:val="50CF5E3E"/>
    <w:rsid w:val="53FE75F9"/>
    <w:rsid w:val="547FEE46"/>
    <w:rsid w:val="549F377E"/>
    <w:rsid w:val="54EFEBCA"/>
    <w:rsid w:val="55D80282"/>
    <w:rsid w:val="590C1636"/>
    <w:rsid w:val="5BBD4D04"/>
    <w:rsid w:val="5BFA5AD1"/>
    <w:rsid w:val="5DF7685F"/>
    <w:rsid w:val="5DFF4FD8"/>
    <w:rsid w:val="5E7FC463"/>
    <w:rsid w:val="5F2F926C"/>
    <w:rsid w:val="5F4EECEA"/>
    <w:rsid w:val="5FEF4442"/>
    <w:rsid w:val="5FF62717"/>
    <w:rsid w:val="67F6CC01"/>
    <w:rsid w:val="6D3BB677"/>
    <w:rsid w:val="6EDFF8B2"/>
    <w:rsid w:val="6EFD5F7D"/>
    <w:rsid w:val="6FA14761"/>
    <w:rsid w:val="6FB87C04"/>
    <w:rsid w:val="6FFFC86F"/>
    <w:rsid w:val="737FA0AF"/>
    <w:rsid w:val="73F6C333"/>
    <w:rsid w:val="757E3FED"/>
    <w:rsid w:val="75B917A0"/>
    <w:rsid w:val="76A7F396"/>
    <w:rsid w:val="76FE75A8"/>
    <w:rsid w:val="77FF5DC1"/>
    <w:rsid w:val="79DE574F"/>
    <w:rsid w:val="7AC32C60"/>
    <w:rsid w:val="7AFE3EFB"/>
    <w:rsid w:val="7B5E6388"/>
    <w:rsid w:val="7B9F73C3"/>
    <w:rsid w:val="7BAF4D10"/>
    <w:rsid w:val="7BB72DAC"/>
    <w:rsid w:val="7BFD4019"/>
    <w:rsid w:val="7D791F27"/>
    <w:rsid w:val="7DA30340"/>
    <w:rsid w:val="7DBEE0C7"/>
    <w:rsid w:val="7DBF26EA"/>
    <w:rsid w:val="7DE7BB28"/>
    <w:rsid w:val="7DF74338"/>
    <w:rsid w:val="7E4E6F78"/>
    <w:rsid w:val="7EDFB400"/>
    <w:rsid w:val="7EED5A54"/>
    <w:rsid w:val="7EFDE0C3"/>
    <w:rsid w:val="7EFEA9C7"/>
    <w:rsid w:val="7EFF8CCB"/>
    <w:rsid w:val="7F47E1D0"/>
    <w:rsid w:val="7F6BFBA1"/>
    <w:rsid w:val="7F6DD4F2"/>
    <w:rsid w:val="7F7BE36D"/>
    <w:rsid w:val="7F9753A1"/>
    <w:rsid w:val="7FB65492"/>
    <w:rsid w:val="7FB6B5A7"/>
    <w:rsid w:val="7FBAE20E"/>
    <w:rsid w:val="7FBE345B"/>
    <w:rsid w:val="7FD51EDC"/>
    <w:rsid w:val="7FDF3D14"/>
    <w:rsid w:val="7FEF01F0"/>
    <w:rsid w:val="87EFC4FC"/>
    <w:rsid w:val="8FFB4A28"/>
    <w:rsid w:val="963FD8DD"/>
    <w:rsid w:val="9F3FE12A"/>
    <w:rsid w:val="A86683F6"/>
    <w:rsid w:val="ABDFAB10"/>
    <w:rsid w:val="AF257A7D"/>
    <w:rsid w:val="AFB3B6D6"/>
    <w:rsid w:val="AFEF7EA1"/>
    <w:rsid w:val="B0CCB8FC"/>
    <w:rsid w:val="B7D8139D"/>
    <w:rsid w:val="B7FF1134"/>
    <w:rsid w:val="BB09BCCA"/>
    <w:rsid w:val="BCFEDF8D"/>
    <w:rsid w:val="BDB67622"/>
    <w:rsid w:val="BDEF7E0D"/>
    <w:rsid w:val="BDFF0907"/>
    <w:rsid w:val="BDFFD297"/>
    <w:rsid w:val="BF5E62D1"/>
    <w:rsid w:val="BF6FD212"/>
    <w:rsid w:val="BF7D44B0"/>
    <w:rsid w:val="BFDAE856"/>
    <w:rsid w:val="BFED6B0B"/>
    <w:rsid w:val="BFEFDE8F"/>
    <w:rsid w:val="BFFB28D0"/>
    <w:rsid w:val="C7FF2FBB"/>
    <w:rsid w:val="C9BDE43E"/>
    <w:rsid w:val="CBD3C2E7"/>
    <w:rsid w:val="D5F97063"/>
    <w:rsid w:val="D74F4B44"/>
    <w:rsid w:val="D77EC45C"/>
    <w:rsid w:val="D86F99BB"/>
    <w:rsid w:val="D9BA2F85"/>
    <w:rsid w:val="DBBB99AE"/>
    <w:rsid w:val="DCEF65A6"/>
    <w:rsid w:val="DD7E2933"/>
    <w:rsid w:val="DEFD5458"/>
    <w:rsid w:val="DFB7BA34"/>
    <w:rsid w:val="DFD3D551"/>
    <w:rsid w:val="DFF6ED0C"/>
    <w:rsid w:val="DFF7F2B7"/>
    <w:rsid w:val="DFFF787E"/>
    <w:rsid w:val="E3FF26DA"/>
    <w:rsid w:val="E7BE7436"/>
    <w:rsid w:val="EAFF9413"/>
    <w:rsid w:val="EBD790FF"/>
    <w:rsid w:val="EBEA6BDE"/>
    <w:rsid w:val="EBF5080C"/>
    <w:rsid w:val="EBFF093E"/>
    <w:rsid w:val="EDDF48DE"/>
    <w:rsid w:val="EE2FE4BF"/>
    <w:rsid w:val="EEB14C99"/>
    <w:rsid w:val="EEFFE387"/>
    <w:rsid w:val="EFCF1C04"/>
    <w:rsid w:val="EFFF255F"/>
    <w:rsid w:val="EFFF8A68"/>
    <w:rsid w:val="F3FF2143"/>
    <w:rsid w:val="F5F3619D"/>
    <w:rsid w:val="F67F14E4"/>
    <w:rsid w:val="F6FDFCCF"/>
    <w:rsid w:val="F6FFF2ED"/>
    <w:rsid w:val="F77D6D4F"/>
    <w:rsid w:val="F7EB19B2"/>
    <w:rsid w:val="F7FFD73F"/>
    <w:rsid w:val="F9BF7247"/>
    <w:rsid w:val="FBADD226"/>
    <w:rsid w:val="FCBFC2A4"/>
    <w:rsid w:val="FD73BF47"/>
    <w:rsid w:val="FDBD7AF1"/>
    <w:rsid w:val="FE662CB3"/>
    <w:rsid w:val="FE7D1193"/>
    <w:rsid w:val="FE9DF2AF"/>
    <w:rsid w:val="FEFDDBE9"/>
    <w:rsid w:val="FF3DBB3C"/>
    <w:rsid w:val="FF4E05AD"/>
    <w:rsid w:val="FF6754BA"/>
    <w:rsid w:val="FF6B0704"/>
    <w:rsid w:val="FF8F7C98"/>
    <w:rsid w:val="FFBFF34B"/>
    <w:rsid w:val="FFFC33F2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qFormat="1"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2"/>
      <w:lang w:val="en-US" w:eastAsia="zh-CN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annotation text"/>
    <w:basedOn w:val="1"/>
    <w:semiHidden/>
    <w:unhideWhenUsed/>
    <w:qFormat/>
    <w:uiPriority w:val="99"/>
  </w:style>
  <w:style w:type="paragraph" w:styleId="3">
    <w:name w:val="Balloon Text"/>
    <w:basedOn w:val="1"/>
    <w:link w:val="20"/>
    <w:semiHidden/>
    <w:unhideWhenUsed/>
    <w:qFormat/>
    <w:uiPriority w:val="99"/>
    <w:pPr>
      <w:spacing w:after="0" w:line="240" w:lineRule="auto"/>
    </w:pPr>
    <w:rPr>
      <w:sz w:val="18"/>
      <w:szCs w:val="18"/>
    </w:rPr>
  </w:style>
  <w:style w:type="paragraph" w:styleId="4">
    <w:name w:val="foot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5">
    <w:name w:val="header"/>
    <w:basedOn w:val="1"/>
    <w:link w:val="1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6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宋体" w:hAnsi="宋体" w:eastAsia="宋体" w:cs="宋体"/>
      <w:sz w:val="24"/>
      <w:szCs w:val="24"/>
    </w:rPr>
  </w:style>
  <w:style w:type="table" w:styleId="8">
    <w:name w:val="Table Grid"/>
    <w:basedOn w:val="7"/>
    <w:unhideWhenUsed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0">
    <w:name w:val="annotation reference"/>
    <w:basedOn w:val="9"/>
    <w:semiHidden/>
    <w:unhideWhenUsed/>
    <w:qFormat/>
    <w:uiPriority w:val="99"/>
    <w:rPr>
      <w:sz w:val="21"/>
      <w:szCs w:val="21"/>
    </w:rPr>
  </w:style>
  <w:style w:type="character" w:customStyle="1" w:styleId="11">
    <w:name w:val="页眉 字符"/>
    <w:basedOn w:val="9"/>
    <w:link w:val="5"/>
    <w:qFormat/>
    <w:uiPriority w:val="99"/>
    <w:rPr>
      <w:sz w:val="18"/>
      <w:szCs w:val="18"/>
    </w:rPr>
  </w:style>
  <w:style w:type="character" w:customStyle="1" w:styleId="12">
    <w:name w:val="页脚 字符"/>
    <w:basedOn w:val="9"/>
    <w:link w:val="4"/>
    <w:qFormat/>
    <w:uiPriority w:val="99"/>
    <w:rPr>
      <w:sz w:val="18"/>
      <w:szCs w:val="18"/>
    </w:rPr>
  </w:style>
  <w:style w:type="paragraph" w:customStyle="1" w:styleId="13">
    <w:name w:val="paragraph"/>
    <w:basedOn w:val="1"/>
    <w:qFormat/>
    <w:uiPriority w:val="0"/>
    <w:pPr>
      <w:spacing w:before="100" w:beforeAutospacing="1" w:after="100" w:afterAutospacing="1" w:line="240" w:lineRule="auto"/>
    </w:pPr>
    <w:rPr>
      <w:rFonts w:ascii="宋体" w:hAnsi="宋体" w:eastAsia="宋体" w:cs="宋体"/>
      <w:sz w:val="24"/>
      <w:szCs w:val="24"/>
    </w:rPr>
  </w:style>
  <w:style w:type="table" w:customStyle="1" w:styleId="14">
    <w:name w:val="网格表 4 - 着色 61"/>
    <w:basedOn w:val="7"/>
    <w:qFormat/>
    <w:uiPriority w:val="49"/>
    <w:tblPr>
      <w:tblBorders>
        <w:top w:val="single" w:color="FABF8F" w:themeColor="accent6" w:themeTint="99" w:sz="4" w:space="0"/>
        <w:left w:val="single" w:color="FABF8F" w:themeColor="accent6" w:themeTint="99" w:sz="4" w:space="0"/>
        <w:bottom w:val="single" w:color="FABF8F" w:themeColor="accent6" w:themeTint="99" w:sz="4" w:space="0"/>
        <w:right w:val="single" w:color="FABF8F" w:themeColor="accent6" w:themeTint="99" w:sz="4" w:space="0"/>
        <w:insideH w:val="single" w:color="FABF8F" w:themeColor="accent6" w:themeTint="99" w:sz="4" w:space="0"/>
        <w:insideV w:val="single" w:color="FABF8F" w:themeColor="accent6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cPr>
        <w:tcBorders>
          <w:top w:val="double" w:color="F79646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</w:style>
  <w:style w:type="table" w:customStyle="1" w:styleId="15">
    <w:name w:val="网格表 4 - 着色 51"/>
    <w:basedOn w:val="7"/>
    <w:qFormat/>
    <w:uiPriority w:val="49"/>
    <w:rPr>
      <w:kern w:val="2"/>
      <w:sz w:val="21"/>
    </w:rPr>
    <w:tblPr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  <w:insideV w:val="single" w:color="9CC2E5" w:sz="4" w:space="0"/>
      </w:tblBorders>
    </w:tblPr>
    <w:tblStylePr w:type="firstRow">
      <w:rPr>
        <w:b/>
        <w:bCs/>
        <w:color w:val="FFFFFF"/>
      </w:rPr>
      <w:tcPr>
        <w:tc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cPr>
        <w:tcBorders>
          <w:top w:val="double" w:color="5B9BD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/>
      </w:tcPr>
    </w:tblStylePr>
    <w:tblStylePr w:type="band1Horz">
      <w:tcPr>
        <w:shd w:val="clear" w:color="auto" w:fill="DEEAF6"/>
      </w:tcPr>
    </w:tblStylePr>
  </w:style>
  <w:style w:type="table" w:customStyle="1" w:styleId="16">
    <w:name w:val="网格表 2 - 着色 11"/>
    <w:basedOn w:val="7"/>
    <w:qFormat/>
    <w:uiPriority w:val="47"/>
    <w:tblPr>
      <w:tblBorders>
        <w:top w:val="single" w:color="95B3D7" w:themeColor="accent1" w:themeTint="99" w:sz="2" w:space="0"/>
        <w:bottom w:val="single" w:color="95B3D7" w:themeColor="accent1" w:themeTint="99" w:sz="2" w:space="0"/>
        <w:insideH w:val="single" w:color="95B3D7" w:themeColor="accent1" w:themeTint="99" w:sz="2" w:space="0"/>
        <w:insideV w:val="single" w:color="95B3D7" w:themeColor="accent1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95B3D7" w:themeColor="accent1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95B3D7" w:themeColor="accent1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BE5F1" w:themeFill="accent1" w:themeFillTint="33"/>
      </w:tcPr>
    </w:tblStylePr>
    <w:tblStylePr w:type="band1Horz">
      <w:tcPr>
        <w:shd w:val="clear" w:color="auto" w:fill="DBE5F1" w:themeFill="accent1" w:themeFillTint="33"/>
      </w:tcPr>
    </w:tblStylePr>
  </w:style>
  <w:style w:type="table" w:customStyle="1" w:styleId="17">
    <w:name w:val="网格表 2 - 着色 61"/>
    <w:basedOn w:val="7"/>
    <w:qFormat/>
    <w:uiPriority w:val="47"/>
    <w:tblPr>
      <w:tblBorders>
        <w:top w:val="single" w:color="FABF8F" w:themeColor="accent6" w:themeTint="99" w:sz="2" w:space="0"/>
        <w:bottom w:val="single" w:color="FABF8F" w:themeColor="accent6" w:themeTint="99" w:sz="2" w:space="0"/>
        <w:insideH w:val="single" w:color="FABF8F" w:themeColor="accent6" w:themeTint="99" w:sz="2" w:space="0"/>
        <w:insideV w:val="single" w:color="FABF8F" w:themeColor="accent6" w:themeTint="99" w:sz="2" w:space="0"/>
      </w:tblBorders>
    </w:tblPr>
    <w:tblStylePr w:type="firstRow">
      <w:rPr>
        <w:b/>
        <w:bCs/>
      </w:rPr>
      <w:tcPr>
        <w:tcBorders>
          <w:top w:val="nil"/>
          <w:bottom w:val="single" w:color="FABF8F" w:themeColor="accent6" w:themeTint="99" w:sz="12" w:space="0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cPr>
        <w:tcBorders>
          <w:top w:val="double" w:color="FABF8F" w:themeColor="accent6" w:themeTint="99" w:sz="2" w:space="0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</w:style>
  <w:style w:type="table" w:customStyle="1" w:styleId="18">
    <w:name w:val="清单表 6 彩色 - 着色 61"/>
    <w:basedOn w:val="7"/>
    <w:qFormat/>
    <w:uiPriority w:val="51"/>
    <w:rPr>
      <w:color w:val="E46C0A" w:themeColor="accent6" w:themeShade="BF"/>
    </w:rPr>
    <w:tblPr>
      <w:tblBorders>
        <w:top w:val="single" w:color="F79646" w:themeColor="accent6" w:sz="4" w:space="0"/>
        <w:bottom w:val="single" w:color="F79646" w:themeColor="accent6" w:sz="4" w:space="0"/>
      </w:tblBorders>
    </w:tblPr>
    <w:tblStylePr w:type="firstRow">
      <w:rPr>
        <w:b/>
        <w:bCs/>
      </w:rPr>
      <w:tcPr>
        <w:tcBorders>
          <w:bottom w:val="single" w:color="F79646" w:themeColor="accent6" w:sz="4" w:space="0"/>
        </w:tcBorders>
      </w:tcPr>
    </w:tblStylePr>
    <w:tblStylePr w:type="lastRow">
      <w:rPr>
        <w:b/>
        <w:bCs/>
      </w:rPr>
      <w:tcPr>
        <w:tcBorders>
          <w:top w:val="double" w:color="F79646" w:themeColor="accent6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9D9" w:themeFill="accent6" w:themeFillTint="33"/>
      </w:tcPr>
    </w:tblStylePr>
    <w:tblStylePr w:type="band1Horz">
      <w:tcPr>
        <w:shd w:val="clear" w:color="auto" w:fill="FDE9D9" w:themeFill="accent6" w:themeFillTint="33"/>
      </w:tcPr>
    </w:tblStylePr>
  </w:style>
  <w:style w:type="table" w:customStyle="1" w:styleId="19">
    <w:name w:val="清单表 3 - 着色 61"/>
    <w:basedOn w:val="7"/>
    <w:qFormat/>
    <w:uiPriority w:val="48"/>
    <w:tblPr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shd w:val="clear" w:color="auto" w:fill="F79646" w:themeFill="accent6"/>
      </w:tcPr>
    </w:tblStylePr>
    <w:tblStylePr w:type="lastRow">
      <w:rPr>
        <w:b/>
        <w:bCs/>
      </w:rPr>
      <w:tcPr>
        <w:tcBorders>
          <w:top w:val="double" w:color="F79646" w:themeColor="accent6" w:sz="4" w:space="0"/>
        </w:tcBorders>
        <w:shd w:val="clear" w:color="auto" w:fill="FFFFFF" w:themeFill="background1"/>
      </w:tcPr>
    </w:tblStylePr>
    <w:tblStylePr w:type="firstCol">
      <w:rPr>
        <w:b/>
        <w:bCs/>
      </w:rPr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cPr>
        <w:tcBorders>
          <w:left w:val="nil"/>
        </w:tcBorders>
        <w:shd w:val="clear" w:color="auto" w:fill="FFFFFF" w:themeFill="background1"/>
      </w:tcPr>
    </w:tblStylePr>
    <w:tblStylePr w:type="band1Vert">
      <w:tcPr>
        <w:tcBorders>
          <w:left w:val="single" w:color="F79646" w:themeColor="accent6" w:sz="4" w:space="0"/>
          <w:right w:val="single" w:color="F79646" w:themeColor="accent6" w:sz="4" w:space="0"/>
        </w:tcBorders>
      </w:tcPr>
    </w:tblStylePr>
    <w:tblStylePr w:type="band1Horz">
      <w:tcPr>
        <w:tcBorders>
          <w:top w:val="single" w:color="F79646" w:themeColor="accent6" w:sz="4" w:space="0"/>
          <w:bottom w:val="single" w:color="F79646" w:themeColor="accent6" w:sz="4" w:space="0"/>
          <w:insideH w:val="nil"/>
        </w:tcBorders>
      </w:tcPr>
    </w:tblStylePr>
    <w:tblStylePr w:type="neCell">
      <w:tcPr>
        <w:tcBorders>
          <w:left w:val="nil"/>
          <w:bottom w:val="nil"/>
        </w:tcBorders>
      </w:tcPr>
    </w:tblStylePr>
    <w:tblStylePr w:type="nwCell">
      <w:tcPr>
        <w:tcBorders>
          <w:bottom w:val="nil"/>
          <w:right w:val="nil"/>
        </w:tcBorders>
      </w:tcPr>
    </w:tblStylePr>
    <w:tblStylePr w:type="seCell">
      <w:tcPr>
        <w:tcBorders>
          <w:top w:val="double" w:color="F79646" w:themeColor="accent6" w:sz="4" w:space="0"/>
          <w:left w:val="nil"/>
        </w:tcBorders>
      </w:tcPr>
    </w:tblStylePr>
    <w:tblStylePr w:type="swCell">
      <w:tcPr>
        <w:tcBorders>
          <w:top w:val="double" w:color="F79646" w:themeColor="accent6" w:sz="4" w:space="0"/>
          <w:right w:val="nil"/>
        </w:tcBorders>
      </w:tcPr>
    </w:tblStylePr>
  </w:style>
  <w:style w:type="character" w:customStyle="1" w:styleId="20">
    <w:name w:val="批注框文本 字符"/>
    <w:basedOn w:val="9"/>
    <w:link w:val="3"/>
    <w:semiHidden/>
    <w:qFormat/>
    <w:uiPriority w:val="99"/>
    <w:rPr>
      <w:sz w:val="18"/>
      <w:szCs w:val="18"/>
    </w:rPr>
  </w:style>
  <w:style w:type="table" w:customStyle="1" w:styleId="21">
    <w:name w:val="网格表 4 - 着色 511"/>
    <w:basedOn w:val="7"/>
    <w:qFormat/>
    <w:uiPriority w:val="49"/>
    <w:rPr>
      <w:kern w:val="2"/>
      <w:sz w:val="21"/>
      <w:szCs w:val="22"/>
    </w:rPr>
    <w:tblPr>
      <w:tblBorders>
        <w:top w:val="single" w:color="9CC2E5" w:sz="4" w:space="0"/>
        <w:left w:val="single" w:color="9CC2E5" w:sz="4" w:space="0"/>
        <w:bottom w:val="single" w:color="9CC2E5" w:sz="4" w:space="0"/>
        <w:right w:val="single" w:color="9CC2E5" w:sz="4" w:space="0"/>
        <w:insideH w:val="single" w:color="9CC2E5" w:sz="4" w:space="0"/>
        <w:insideV w:val="single" w:color="9CC2E5" w:sz="4" w:space="0"/>
      </w:tblBorders>
    </w:tblPr>
    <w:tblStylePr w:type="firstRow">
      <w:rPr>
        <w:b/>
        <w:bCs/>
        <w:color w:val="FFFFFF"/>
      </w:rPr>
      <w:tcPr>
        <w:tcBorders>
          <w:top w:val="single" w:color="5B9BD5" w:sz="4" w:space="0"/>
          <w:left w:val="single" w:color="5B9BD5" w:sz="4" w:space="0"/>
          <w:bottom w:val="single" w:color="5B9BD5" w:sz="4" w:space="0"/>
          <w:right w:val="single" w:color="5B9BD5" w:sz="4" w:space="0"/>
          <w:insideH w:val="nil"/>
          <w:insideV w:val="nil"/>
        </w:tcBorders>
        <w:shd w:val="clear" w:color="auto" w:fill="5B9BD5"/>
      </w:tcPr>
    </w:tblStylePr>
    <w:tblStylePr w:type="lastRow">
      <w:rPr>
        <w:b/>
        <w:bCs/>
      </w:rPr>
      <w:tcPr>
        <w:tcBorders>
          <w:top w:val="double" w:color="5B9BD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EEAF6"/>
      </w:tcPr>
    </w:tblStylePr>
    <w:tblStylePr w:type="band1Horz">
      <w:tcPr>
        <w:shd w:val="clear" w:color="auto" w:fill="DEEAF6"/>
      </w:tcPr>
    </w:tblStylePr>
  </w:style>
  <w:style w:type="table" w:customStyle="1" w:styleId="22">
    <w:name w:val="Grid Table 4 Accent 5"/>
    <w:basedOn w:val="7"/>
    <w:qFormat/>
    <w:uiPriority w:val="49"/>
    <w:tblPr>
      <w:tblBorders>
        <w:top w:val="single" w:color="92CDDC" w:themeColor="accent5" w:themeTint="99" w:sz="4" w:space="0"/>
        <w:left w:val="single" w:color="92CDDC" w:themeColor="accent5" w:themeTint="99" w:sz="4" w:space="0"/>
        <w:bottom w:val="single" w:color="92CDDC" w:themeColor="accent5" w:themeTint="99" w:sz="4" w:space="0"/>
        <w:right w:val="single" w:color="92CDDC" w:themeColor="accent5" w:themeTint="99" w:sz="4" w:space="0"/>
        <w:insideH w:val="single" w:color="92CDDC" w:themeColor="accent5" w:themeTint="99" w:sz="4" w:space="0"/>
        <w:insideV w:val="single" w:color="92CDDC" w:themeColor="accent5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cPr>
        <w:tcBorders>
          <w:top w:val="double" w:color="4BACC6" w:themeColor="accent5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AEEF3" w:themeFill="accent5" w:themeFillTint="33"/>
      </w:tcPr>
    </w:tblStylePr>
    <w:tblStylePr w:type="band1Horz">
      <w:tcPr>
        <w:shd w:val="clear" w:color="auto" w:fill="DAEEF3" w:themeFill="accent5" w:themeFillTint="33"/>
      </w:tcPr>
    </w:tblStylePr>
  </w:style>
  <w:style w:type="paragraph" w:styleId="23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nsfz</Company>
  <Pages>9</Pages>
  <Words>4374</Words>
  <Characters>4594</Characters>
  <Lines>34</Lines>
  <Paragraphs>9</Paragraphs>
  <TotalTime>1</TotalTime>
  <ScaleCrop>false</ScaleCrop>
  <LinksUpToDate>false</LinksUpToDate>
  <CharactersWithSpaces>4616</CharactersWithSpaces>
  <Application>WPS Office_4.6.1.7467_F1E327BC-269C-435d-A152-05C5408002CA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2020-03-06T09:38:00Z</dcterms:created>
  <dc:creator>xxzx</dc:creator>
  <cp:lastModifiedBy>茉光</cp:lastModifiedBy>
  <dcterms:modified xsi:type="dcterms:W3CDTF">2023-09-28T18:46:36Z</dcterms:modified>
  <cp:revision>260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9BA510799D91478D82F48775BFE62DA7_13</vt:lpwstr>
  </property>
</Properties>
</file>