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   2023年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有用的管子（二）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过上周的活动，孩子认识了生活中常见的管子，知道了一些常用管子的特征，它们的造型多样、材质也各不相同。管子在生活中不仅有各种各样的用途，还可以进行各种创作，如利用吸管制作许愿伞、制作各种科学小制作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通过和孩子们的交流，我们了解班级中有45%的孩子想要制作有关管子的作品；34%的小朋友介绍了自己的想法；76%的孩子回家和爸爸妈妈一起制作与管子相关的玩具与作品.......</w:t>
            </w:r>
            <w:r>
              <w:rPr>
                <w:rFonts w:hint="eastAsia" w:ascii="宋体" w:hAnsi="宋体"/>
                <w:szCs w:val="21"/>
              </w:rPr>
              <w:t>为了让孩子们知道关于管子的更多知识，拓展他们的经验，本周我们将继续带着孩子对各种管子进行进一步的探究，并尝试利用各种吸管进行探索和创作，</w:t>
            </w:r>
            <w:r>
              <w:rPr>
                <w:rFonts w:hint="eastAsia" w:ascii="宋体" w:hAnsi="宋体"/>
              </w:rPr>
              <w:t>体验动手实践和探索的乐趣，</w:t>
            </w:r>
            <w:r>
              <w:rPr>
                <w:rFonts w:hint="eastAsia" w:ascii="宋体" w:hAnsi="宋体"/>
                <w:szCs w:val="21"/>
              </w:rPr>
              <w:t>进而发现更多关于管子的奥秘</w:t>
            </w:r>
            <w:r>
              <w:rPr>
                <w:rFonts w:hint="eastAsia" w:ascii="宋体" w:hAnsi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1.进一步探索不同的管子，并能大胆说出自己的探究过程和发现。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2.乐于参加管子的探索和创作活动，体验动手实践和探索的乐趣。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1.主题墙张贴幼儿收集的关于管子的图片和资料，以及各种管弦乐的欣赏图片。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2.在美工区提供一些纸管及辅助物，供幼儿进行纸管造型。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3.科探区增加各种各样的管子及相关探究材料,供幼儿自主探究。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穿适当的衣服，根据自身情况，穿脱衣物并将其整齐的挂于衣帽柜。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勤洗手、勤剪指甲，不去人口密集的地方。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天气转凉，能加快用餐速度，饭粒掉在地上能及时整理干净。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图书区：幼儿阅读《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云朵面包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》等图书；</w:t>
            </w:r>
          </w:p>
          <w:p>
            <w:pPr>
              <w:spacing w:line="28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美工区：</w:t>
            </w:r>
            <w:r>
              <w:rPr>
                <w:rFonts w:hint="eastAsia"/>
                <w:szCs w:val="21"/>
              </w:rPr>
              <w:t>利用A4纸、</w:t>
            </w:r>
            <w:r>
              <w:rPr>
                <w:rFonts w:hint="eastAsia" w:ascii="宋体" w:hAnsi="宋体" w:cs="宋体"/>
                <w:szCs w:val="21"/>
              </w:rPr>
              <w:t>彩纸、吸管</w:t>
            </w:r>
            <w:r>
              <w:rPr>
                <w:rFonts w:hint="eastAsia"/>
                <w:szCs w:val="21"/>
              </w:rPr>
              <w:t>等材料进行美工创作</w:t>
            </w:r>
            <w:r>
              <w:rPr>
                <w:rFonts w:hint="eastAsia"/>
                <w:szCs w:val="21"/>
                <w:lang w:val="en-US" w:eastAsia="zh-CN"/>
              </w:rPr>
              <w:t>如：《泡泡树》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建构区：幼儿用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雪花片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彩色方块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等材料进行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桌子的建构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、纸管垒高；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益智区：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管子迷宫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管子拼接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管子分类和亿童材料等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spacing w:line="30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科探区：</w:t>
            </w:r>
            <w:r>
              <w:rPr>
                <w:rFonts w:hint="eastAsia"/>
                <w:szCs w:val="21"/>
              </w:rPr>
              <w:t>利用吸管、乒乓球、各种各样的管子等进行科学探究活动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cs="宋体"/>
              </w:rPr>
              <w:t>注要点：1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  <w:lang w:val="en-US" w:eastAsia="zh-CN"/>
              </w:rPr>
              <w:t>张霖杰：</w:t>
            </w:r>
            <w:r>
              <w:rPr>
                <w:rFonts w:hint="eastAsia" w:ascii="宋体" w:hAnsi="宋体" w:cs="宋体"/>
              </w:rPr>
              <w:t>幼儿在游戏时的专注性。2.</w:t>
            </w:r>
            <w:r>
              <w:rPr>
                <w:rFonts w:hint="eastAsia" w:ascii="宋体" w:hAnsi="宋体" w:cs="宋体"/>
                <w:lang w:val="en-US" w:eastAsia="zh-CN"/>
              </w:rPr>
              <w:t>高娅婷：</w:t>
            </w:r>
            <w:r>
              <w:rPr>
                <w:rFonts w:hint="eastAsia" w:ascii="宋体" w:hAnsi="宋体" w:cs="宋体"/>
              </w:rPr>
              <w:t>幼儿在游戏中使用材料的情况。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/>
                <w:szCs w:val="21"/>
                <w:lang w:val="en-US" w:eastAsia="zh-CN"/>
              </w:rPr>
              <w:t>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科学：穿越弯管                    美术：魔法泡泡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/>
                <w:kern w:val="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 xml:space="preserve">语言：不听话的小黄鸡              </w:t>
            </w:r>
            <w:r>
              <w:rPr>
                <w:rFonts w:hint="eastAsia"/>
                <w:kern w:val="1"/>
                <w:lang w:val="en-US" w:eastAsia="zh-CN"/>
              </w:rPr>
              <w:t>体育：好玩的管子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科学制作：飞行器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outlineLvl w:val="9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吸管飞行器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；悦生活：我会整理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衣服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有趣的管子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科探室：弯弯的管子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张霖杰、高娅婷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张霖杰</w:t>
      </w:r>
      <w:r>
        <w:rPr>
          <w:rFonts w:hint="eastAsia" w:ascii="宋体" w:hAnsi="宋体"/>
          <w:u w:val="single"/>
        </w:rPr>
        <w:t xml:space="preserve">  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</w:rPr>
      </w:pPr>
    </w:p>
    <w:tbl>
      <w:tblPr>
        <w:tblStyle w:val="10"/>
        <w:tblW w:w="104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78"/>
        <w:gridCol w:w="1210"/>
        <w:gridCol w:w="73"/>
        <w:gridCol w:w="5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778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</w:rPr>
              <w:t>主题名称：</w:t>
            </w: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有用的管子</w:t>
            </w:r>
          </w:p>
        </w:tc>
        <w:tc>
          <w:tcPr>
            <w:tcW w:w="1283" w:type="dxa"/>
            <w:gridSpan w:val="2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班级教师</w:t>
            </w:r>
          </w:p>
        </w:tc>
        <w:tc>
          <w:tcPr>
            <w:tcW w:w="5417" w:type="dxa"/>
            <w:shd w:val="clear" w:color="auto" w:fill="FFFFFF"/>
            <w:noWrap w:val="0"/>
            <w:vAlign w:val="top"/>
          </w:tcPr>
          <w:p>
            <w:pPr>
              <w:spacing w:line="360" w:lineRule="auto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高娅婷、张霖杰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78" w:type="dxa"/>
            <w:gridSpan w:val="4"/>
            <w:shd w:val="clear" w:color="auto" w:fill="FFFFFF"/>
            <w:noWrap w:val="0"/>
            <w:vAlign w:val="top"/>
          </w:tcPr>
          <w:p>
            <w:pPr>
              <w:jc w:val="center"/>
            </w:pPr>
            <w:r>
              <w:rPr>
                <w:rFonts w:hint="eastAsia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  <w:jc w:val="center"/>
        </w:trPr>
        <w:tc>
          <w:tcPr>
            <w:tcW w:w="4988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u w:val="none"/>
                <w:lang w:val="en-US" w:eastAsia="zh-CN"/>
              </w:rPr>
              <w:t>通过了解</w:t>
            </w:r>
            <w:r>
              <w:rPr>
                <w:rFonts w:hint="eastAsia"/>
                <w:color w:val="000000"/>
                <w:szCs w:val="21"/>
                <w:u w:val="none"/>
                <w:lang w:val="en-US" w:eastAsia="zh-CN"/>
              </w:rPr>
              <w:t>2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4位幼儿回家和爸爸妈妈做了管子作品，他们是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：肖妙青、管亦星、嵇羽晞、陈怡何、陈艺茹、孙瑞晗、朱柯逸、胡欣芮、李梦兮、张心愉、曹婳、朱天文、樊晏清、邵祉琛、蔡镇远、崔子瑜、李一凡、冯子乐、孔梓睿、徐佳一、赵夏冉、刘与一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>80%</w:t>
            </w:r>
          </w:p>
          <w:p/>
        </w:tc>
        <w:tc>
          <w:tcPr>
            <w:tcW w:w="5490" w:type="dxa"/>
            <w:gridSpan w:val="2"/>
            <w:shd w:val="clear" w:color="auto" w:fill="FFFFFF"/>
            <w:noWrap w:val="0"/>
            <w:vAlign w:val="center"/>
          </w:tcPr>
          <w:p>
            <w:pPr>
              <w:spacing w:line="360" w:lineRule="exact"/>
              <w:ind w:right="210"/>
              <w:jc w:val="both"/>
              <w:rPr>
                <w:rFonts w:hint="default" w:eastAsia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/>
                <w:u w:val="single"/>
                <w:lang w:val="en-US" w:eastAsia="zh-CN"/>
              </w:rPr>
              <w:t>有13位幼儿想要交流管子类作品，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他们是：陈怡何、陈艺茹、孙瑞晗、朱柯逸、胡欣芮、李梦兮、张心愉、曹婳、黄雅萌、王秋逸、邵祉琛、蔡镇远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>43.3%</w:t>
            </w:r>
          </w:p>
          <w:p>
            <w:pPr>
              <w:spacing w:line="360" w:lineRule="exact"/>
              <w:rPr>
                <w:rFonts w:hint="default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88" w:type="dxa"/>
            <w:gridSpan w:val="2"/>
            <w:shd w:val="clear" w:color="auto" w:fill="FFFFFF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有8个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小朋友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交流的自己的想法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他们是：</w:t>
            </w:r>
            <w:r>
              <w:rPr>
                <w:rFonts w:hint="eastAsia" w:ascii="宋体" w:hAnsi="宋体"/>
                <w:u w:val="single"/>
                <w:lang w:val="en-US" w:eastAsia="zh-CN"/>
              </w:rPr>
              <w:t>陈艺茹、孙瑞晗、朱柯逸、胡欣芮、黄雅萌、王秋逸、易永恒、白新奇</w:t>
            </w:r>
            <w:r>
              <w:rPr>
                <w:rFonts w:hint="eastAsia" w:ascii="宋体" w:hAnsi="宋体"/>
                <w:b/>
                <w:bCs/>
                <w:u w:val="single"/>
                <w:lang w:val="en-US" w:eastAsia="zh-CN"/>
              </w:rPr>
              <w:t>26.7%</w:t>
            </w:r>
          </w:p>
        </w:tc>
        <w:tc>
          <w:tcPr>
            <w:tcW w:w="5490" w:type="dxa"/>
            <w:gridSpan w:val="2"/>
            <w:shd w:val="clear" w:color="auto" w:fill="FFFFFF"/>
            <w:noWrap w:val="0"/>
            <w:vAlign w:val="center"/>
          </w:tcPr>
          <w:p>
            <w:pPr>
              <w:jc w:val="left"/>
              <w:rPr>
                <w:rFonts w:hint="default" w:eastAsia="宋体"/>
                <w:lang w:val="en-US" w:eastAsia="zh-CN"/>
              </w:rPr>
            </w:pPr>
          </w:p>
        </w:tc>
      </w:tr>
    </w:tbl>
    <w:p>
      <w:pPr>
        <w:wordWrap/>
        <w:spacing w:line="310" w:lineRule="exact"/>
        <w:ind w:right="210"/>
        <w:jc w:val="both"/>
        <w:rPr>
          <w:rFonts w:hint="eastAsia" w:ascii="宋体" w:hAnsi="宋体"/>
          <w:u w:val="single"/>
        </w:rPr>
      </w:pPr>
      <w:bookmarkStart w:id="0" w:name="_GoBack"/>
      <w:bookmarkEnd w:id="0"/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03B77229"/>
    <w:rsid w:val="094B6A8A"/>
    <w:rsid w:val="0E2A28DC"/>
    <w:rsid w:val="13450BEF"/>
    <w:rsid w:val="19356B2C"/>
    <w:rsid w:val="20295008"/>
    <w:rsid w:val="21F06FC3"/>
    <w:rsid w:val="27F04A3C"/>
    <w:rsid w:val="2F88239B"/>
    <w:rsid w:val="30526494"/>
    <w:rsid w:val="360D28C1"/>
    <w:rsid w:val="3B4A7C36"/>
    <w:rsid w:val="429032E9"/>
    <w:rsid w:val="43BC674C"/>
    <w:rsid w:val="458F65D9"/>
    <w:rsid w:val="4A4834BD"/>
    <w:rsid w:val="57425202"/>
    <w:rsid w:val="67024A05"/>
    <w:rsid w:val="6C577DFB"/>
    <w:rsid w:val="6FEB422D"/>
    <w:rsid w:val="7D1C0242"/>
    <w:rsid w:val="7E9626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202</Words>
  <Characters>1152</Characters>
  <Lines>9</Lines>
  <Paragraphs>2</Paragraphs>
  <TotalTime>6</TotalTime>
  <ScaleCrop>false</ScaleCrop>
  <LinksUpToDate>false</LinksUpToDate>
  <CharactersWithSpaces>1352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2022-03-13T05:37:00Z</dcterms:created>
  <dc:creator>雨林木风</dc:creator>
  <cp:lastModifiedBy>无与伦比的2B、ゝ</cp:lastModifiedBy>
  <cp:lastPrinted>2023-09-17T23:37:00Z</cp:lastPrinted>
  <dcterms:modified xsi:type="dcterms:W3CDTF">2023-12-27T07:41:55Z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DE3956CD4A0B4B8098F37630D7179C7C_13</vt:lpwstr>
  </property>
</Properties>
</file>