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05</w:t>
      </w:r>
      <w:r>
        <w:rPr>
          <w:rFonts w:hint="eastAsia" w:ascii="黑体" w:hAnsi="黑体" w:eastAsia="黑体" w:cs="黑体"/>
          <w:b/>
          <w:bCs/>
          <w:color w:val="FF0000"/>
          <w:sz w:val="32"/>
          <w:szCs w:val="32"/>
        </w:rPr>
        <w:t>期）</w:t>
      </w:r>
    </w:p>
    <w:p>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w:t>
      </w:r>
      <w:r>
        <w:rPr>
          <w:rFonts w:hint="eastAsia" w:ascii="Calibri" w:hAnsi="Calibri" w:eastAsia="宋体" w:cs="宋体"/>
          <w:b/>
          <w:bCs/>
          <w:color w:val="000000"/>
          <w:kern w:val="2"/>
          <w:sz w:val="24"/>
          <w:szCs w:val="24"/>
          <w:lang w:val="en-US" w:eastAsia="zh-CN" w:bidi="ar-SA"/>
        </w:rPr>
        <w:t>砥砺前行，人才共生</w:t>
      </w:r>
      <w:r>
        <w:rPr>
          <w:rFonts w:hint="eastAsia" w:ascii="Calibri" w:hAnsi="Calibri" w:cs="宋体"/>
          <w:b/>
          <w:bCs/>
          <w:color w:val="000000"/>
          <w:kern w:val="2"/>
          <w:sz w:val="24"/>
          <w:szCs w:val="24"/>
          <w:lang w:val="en-US" w:eastAsia="zh-CN" w:bidi="ar-SA"/>
        </w:rPr>
        <w:t xml:space="preserve">                              </w:t>
      </w:r>
      <w:r>
        <w:rPr>
          <w:rFonts w:hint="eastAsia" w:ascii="仿宋" w:hAnsi="仿宋" w:eastAsia="仿宋" w:cs="仿宋"/>
          <w:b/>
          <w:bCs/>
          <w:color w:val="000000"/>
          <w:sz w:val="24"/>
          <w:lang w:val="en-US" w:eastAsia="zh-CN"/>
        </w:rPr>
        <w:t>2023年11月24日</w:t>
      </w:r>
    </w:p>
    <w:p>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、区骨干研修小组成员   </w:t>
      </w:r>
    </w:p>
    <w:p>
      <w:pPr>
        <w:spacing w:line="273" w:lineRule="auto"/>
        <w:rPr>
          <w:rFonts w:hint="eastAsia" w:ascii="仿宋" w:hAnsi="仿宋" w:eastAsia="仿宋" w:cs="仿宋"/>
          <w:b/>
          <w:bCs/>
          <w:color w:val="000000"/>
          <w:kern w:val="2"/>
          <w:sz w:val="24"/>
          <w:szCs w:val="24"/>
          <w:lang w:val="en-US" w:eastAsia="zh-CN" w:bidi="ar-SA"/>
        </w:rPr>
      </w:pP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词：教育资源；群策群力；日常反思  </w:t>
      </w:r>
    </w:p>
    <w:p>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left="0" w:right="0" w:firstLine="446"/>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2023年11月24日，新北区徐志国卓越教师成长营的所有营员齐聚飞龙幼儿园开展第五次活动。为提升教师的专业素质，最大限度地挖掘和利用教育资源。活动中包含了户外观摩、集体教学、分组研讨、案例分享、读书交流、及专家引领等多个环节，全体参与者积极性高，共同致力于专业成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第一环节：观摩诊断晨间户外开放活动</w:t>
      </w:r>
    </w:p>
    <w:p>
      <w:pPr>
        <w:keepNext w:val="0"/>
        <w:keepLines w:val="0"/>
        <w:pageBreakBefore w:val="0"/>
        <w:kinsoku/>
        <w:wordWrap/>
        <w:overflowPunct/>
        <w:topLinePunct w:val="0"/>
        <w:bidi w:val="0"/>
        <w:snapToGrid/>
        <w:spacing w:line="400" w:lineRule="exact"/>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eastAsia="zh-CN"/>
        </w:rPr>
        <w:t>参与活动不仅是为了更好的互助互学，借助组内小伙伴的智慧，我们进行小组活动，共同观摩并诊断飞龙幼儿园户外混龄活动适宜性，群策群力。</w:t>
      </w:r>
      <w:r>
        <w:rPr>
          <w:rFonts w:hint="eastAsia" w:ascii="仿宋" w:hAnsi="仿宋" w:eastAsia="仿宋" w:cs="仿宋"/>
          <w:bCs/>
          <w:sz w:val="24"/>
          <w:szCs w:val="24"/>
          <w:lang w:val="en-US" w:eastAsia="zh-CN"/>
        </w:rPr>
        <w:t>经过现场观摩及研讨，各组各派一名代表就户外混龄现场提出一些优化建议。</w:t>
      </w:r>
    </w:p>
    <w:p>
      <w:pPr>
        <w:keepNext w:val="0"/>
        <w:keepLines w:val="0"/>
        <w:pageBreakBefore w:val="0"/>
        <w:kinsoku/>
        <w:wordWrap/>
        <w:overflowPunct/>
        <w:topLinePunct w:val="0"/>
        <w:bidi w:val="0"/>
        <w:snapToGrid/>
        <w:spacing w:line="400" w:lineRule="exact"/>
        <w:ind w:firstLine="482" w:firstLineChars="200"/>
        <w:jc w:val="left"/>
        <w:textAlignment w:val="auto"/>
        <w:rPr>
          <w:rFonts w:hint="eastAsia" w:ascii="仿宋" w:hAnsi="仿宋" w:eastAsia="仿宋" w:cs="仿宋"/>
          <w:b w:val="0"/>
          <w:bCs/>
          <w:sz w:val="24"/>
          <w:szCs w:val="24"/>
          <w:u w:val="none"/>
          <w:lang w:val="en-US" w:eastAsia="zh-CN"/>
        </w:rPr>
      </w:pPr>
      <w:r>
        <w:rPr>
          <w:rFonts w:hint="eastAsia" w:ascii="仿宋" w:hAnsi="仿宋" w:eastAsia="仿宋" w:cs="仿宋"/>
          <w:b/>
          <w:bCs w:val="0"/>
          <w:sz w:val="24"/>
          <w:szCs w:val="24"/>
          <w:u w:val="none"/>
          <w:lang w:val="en-US" w:eastAsia="zh-CN"/>
        </w:rPr>
        <w:t>刘红老师</w:t>
      </w:r>
      <w:r>
        <w:rPr>
          <w:rFonts w:hint="eastAsia" w:ascii="仿宋" w:hAnsi="仿宋" w:eastAsia="仿宋" w:cs="仿宋"/>
          <w:b w:val="0"/>
          <w:bCs/>
          <w:sz w:val="24"/>
          <w:szCs w:val="24"/>
          <w:u w:val="none"/>
          <w:lang w:val="en-US" w:eastAsia="zh-CN"/>
        </w:rPr>
        <w:t>从安全角度、场地规划与激活方面给予了一定的支持性策略分享，同时提出教师状态及教师的三类角色不够凸显，需要优化。</w:t>
      </w:r>
    </w:p>
    <w:p>
      <w:pPr>
        <w:keepNext w:val="0"/>
        <w:keepLines w:val="0"/>
        <w:pageBreakBefore w:val="0"/>
        <w:kinsoku/>
        <w:wordWrap/>
        <w:overflowPunct/>
        <w:topLinePunct w:val="0"/>
        <w:bidi w:val="0"/>
        <w:snapToGrid/>
        <w:spacing w:line="400" w:lineRule="exact"/>
        <w:ind w:firstLine="482" w:firstLineChars="200"/>
        <w:jc w:val="left"/>
        <w:textAlignment w:val="auto"/>
        <w:rPr>
          <w:rFonts w:hint="eastAsia" w:ascii="仿宋" w:hAnsi="仿宋" w:eastAsia="仿宋" w:cs="仿宋"/>
          <w:b w:val="0"/>
          <w:bCs/>
          <w:sz w:val="24"/>
          <w:szCs w:val="24"/>
          <w:u w:val="none"/>
          <w:lang w:val="en-US" w:eastAsia="zh-CN"/>
        </w:rPr>
      </w:pPr>
      <w:r>
        <w:rPr>
          <w:rFonts w:hint="eastAsia" w:ascii="仿宋" w:hAnsi="仿宋" w:eastAsia="仿宋" w:cs="仿宋"/>
          <w:b/>
          <w:bCs w:val="0"/>
          <w:sz w:val="24"/>
          <w:szCs w:val="24"/>
          <w:u w:val="none"/>
          <w:lang w:val="en-US" w:eastAsia="zh-CN"/>
        </w:rPr>
        <w:t>恽丽华老师</w:t>
      </w:r>
      <w:r>
        <w:rPr>
          <w:rFonts w:hint="eastAsia" w:ascii="仿宋" w:hAnsi="仿宋" w:eastAsia="仿宋" w:cs="仿宋"/>
          <w:b w:val="0"/>
          <w:bCs/>
          <w:sz w:val="24"/>
          <w:szCs w:val="24"/>
          <w:u w:val="none"/>
          <w:lang w:val="en-US" w:eastAsia="zh-CN"/>
        </w:rPr>
        <w:t>从运动模式均衡性上提出，运动有8大技能走、跑、跳、攀爬、投掷等提出投掷类比较少。同时引发思考提供的材料背后对于幼儿的发展，如种植园砖块在铺设需要思考是为了方便幼儿观察吗？要考虑孩子的年龄特点，他们走砖块，能力发展是什么。各板块划分需清晰，在环境呈现上要有板块划分，孩子互动会更方便。</w:t>
      </w:r>
    </w:p>
    <w:p>
      <w:pPr>
        <w:keepNext w:val="0"/>
        <w:keepLines w:val="0"/>
        <w:pageBreakBefore w:val="0"/>
        <w:kinsoku/>
        <w:wordWrap/>
        <w:overflowPunct/>
        <w:topLinePunct w:val="0"/>
        <w:bidi w:val="0"/>
        <w:snapToGrid/>
        <w:spacing w:line="400" w:lineRule="exact"/>
        <w:ind w:firstLine="482" w:firstLineChars="200"/>
        <w:jc w:val="left"/>
        <w:textAlignment w:val="auto"/>
        <w:rPr>
          <w:rFonts w:hint="eastAsia" w:ascii="仿宋" w:hAnsi="仿宋" w:eastAsia="仿宋" w:cs="仿宋"/>
          <w:b w:val="0"/>
          <w:bCs/>
          <w:sz w:val="24"/>
          <w:szCs w:val="24"/>
          <w:u w:val="none"/>
          <w:lang w:val="en-US" w:eastAsia="zh-CN"/>
        </w:rPr>
      </w:pPr>
      <w:r>
        <w:rPr>
          <w:rFonts w:hint="eastAsia" w:ascii="仿宋" w:hAnsi="仿宋" w:eastAsia="仿宋" w:cs="仿宋"/>
          <w:b/>
          <w:bCs w:val="0"/>
          <w:sz w:val="24"/>
          <w:szCs w:val="24"/>
          <w:u w:val="none"/>
          <w:lang w:val="en-US" w:eastAsia="zh-CN"/>
        </w:rPr>
        <w:t>陈文龙老师</w:t>
      </w:r>
      <w:r>
        <w:rPr>
          <w:rFonts w:hint="eastAsia" w:ascii="仿宋" w:hAnsi="仿宋" w:eastAsia="仿宋" w:cs="仿宋"/>
          <w:b w:val="0"/>
          <w:bCs/>
          <w:sz w:val="24"/>
          <w:szCs w:val="24"/>
          <w:u w:val="none"/>
          <w:lang w:val="en-US" w:eastAsia="zh-CN"/>
        </w:rPr>
        <w:t>从除运动游戏外艺术类、生活类等区域设置提出了可优化的建议，对于区域整合与分区，如沙石乐园，沙池可以进行分类和整合；快乐骑行，小车将送快递和沙池联动，交警站台可以提供手动或者成品的红绿灯等。同时创设游戏需要考虑情境游戏，以及安全与卫生方面提出，安全防护方面增加山坡下面的软包材料，引导孩子自主整理收纳材料。</w:t>
      </w:r>
    </w:p>
    <w:p>
      <w:pPr>
        <w:keepNext w:val="0"/>
        <w:keepLines w:val="0"/>
        <w:pageBreakBefore w:val="0"/>
        <w:kinsoku/>
        <w:wordWrap/>
        <w:overflowPunct/>
        <w:topLinePunct w:val="0"/>
        <w:bidi w:val="0"/>
        <w:snapToGrid/>
        <w:spacing w:line="400" w:lineRule="exact"/>
        <w:ind w:firstLine="482"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
          <w:bCs w:val="0"/>
          <w:sz w:val="24"/>
          <w:szCs w:val="24"/>
          <w:u w:val="none"/>
          <w:lang w:val="en-US" w:eastAsia="zh-CN"/>
        </w:rPr>
        <w:t>张建老师</w:t>
      </w:r>
      <w:r>
        <w:rPr>
          <w:rFonts w:hint="eastAsia" w:ascii="仿宋" w:hAnsi="仿宋" w:eastAsia="仿宋" w:cs="仿宋"/>
          <w:b w:val="0"/>
          <w:bCs/>
          <w:sz w:val="24"/>
          <w:szCs w:val="24"/>
          <w:u w:val="none"/>
          <w:lang w:val="en-US" w:eastAsia="zh-CN"/>
        </w:rPr>
        <w:t>提出活动场地在遵循《指南》的基础上，展现了灵活的调整策略，需要考虑季节和气温变化，合理安排户外活动时间。建议在游戏创设中兼顾各个年龄段，如滚筒区、爬梯等。总体来说，活动场地在多个方面表现出优势，为孩子提供了丰富、安全的户外活动环境。</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第二环节：集体活动及即时教研</w:t>
      </w:r>
    </w:p>
    <w:p>
      <w:pPr>
        <w:keepNext w:val="0"/>
        <w:keepLines w:val="0"/>
        <w:pageBreakBefore w:val="0"/>
        <w:numPr>
          <w:ilvl w:val="0"/>
          <w:numId w:val="0"/>
        </w:numPr>
        <w:kinsoku/>
        <w:wordWrap/>
        <w:overflowPunct/>
        <w:topLinePunct w:val="0"/>
        <w:bidi w:val="0"/>
        <w:snapToGrid/>
        <w:spacing w:line="400" w:lineRule="exact"/>
        <w:ind w:firstLine="481"/>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Cs/>
          <w:sz w:val="24"/>
          <w:szCs w:val="24"/>
          <w:lang w:val="en-US" w:eastAsia="zh-CN"/>
        </w:rPr>
        <w:t>吴莉樱执教中班音乐歌唱《猜猜我是谁》活动，本节活动基于幼儿兴趣需要以及年龄特点，教师自行设计的活动。幼儿在猜一猜、玩一玩、唱一唱的过程中学唱歌曲，感知歌曲跳顿、跳跃，幼儿能根据自身的情绪感受用自然的声音演唱歌曲。</w:t>
      </w:r>
      <w:r>
        <w:rPr>
          <w:rFonts w:hint="eastAsia" w:ascii="仿宋" w:hAnsi="仿宋" w:eastAsia="仿宋" w:cs="仿宋"/>
          <w:b/>
          <w:bCs w:val="0"/>
          <w:sz w:val="24"/>
          <w:szCs w:val="24"/>
          <w:u w:val="single"/>
          <w:lang w:val="en-US" w:eastAsia="zh-CN"/>
        </w:rPr>
        <w:t>教师关注孩子们在歌唱教学中的愉悦心情和享受过程，充分利用多种教学资源，激发幼儿潜能。</w:t>
      </w:r>
    </w:p>
    <w:p>
      <w:pPr>
        <w:keepNext w:val="0"/>
        <w:keepLines w:val="0"/>
        <w:pageBreakBefore w:val="0"/>
        <w:numPr>
          <w:ilvl w:val="0"/>
          <w:numId w:val="0"/>
        </w:numPr>
        <w:kinsoku/>
        <w:wordWrap/>
        <w:overflowPunct/>
        <w:topLinePunct w:val="0"/>
        <w:bidi w:val="0"/>
        <w:snapToGrid/>
        <w:spacing w:line="400" w:lineRule="exact"/>
        <w:ind w:firstLine="481"/>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活动结束后，吴莉樱老师从确定选题，</w:t>
      </w:r>
      <w:r>
        <w:rPr>
          <w:rFonts w:hint="eastAsia" w:ascii="仿宋" w:hAnsi="仿宋" w:eastAsia="仿宋" w:cs="仿宋"/>
          <w:bCs/>
          <w:sz w:val="24"/>
          <w:szCs w:val="24"/>
          <w:lang w:eastAsia="zh-CN"/>
        </w:rPr>
        <w:t>为什么会选择这首歌</w:t>
      </w:r>
      <w:r>
        <w:rPr>
          <w:rFonts w:hint="eastAsia" w:ascii="仿宋" w:hAnsi="仿宋" w:eastAsia="仿宋" w:cs="仿宋"/>
          <w:bCs/>
          <w:sz w:val="24"/>
          <w:szCs w:val="24"/>
          <w:lang w:val="en-US" w:eastAsia="zh-CN"/>
        </w:rPr>
        <w:t>，以及对本首歌的分析。以及前期摸底，如何让幼儿</w:t>
      </w:r>
      <w:r>
        <w:rPr>
          <w:rFonts w:hint="eastAsia" w:ascii="仿宋" w:hAnsi="仿宋" w:eastAsia="仿宋" w:cs="仿宋"/>
          <w:bCs/>
          <w:sz w:val="24"/>
          <w:szCs w:val="24"/>
          <w:lang w:eastAsia="zh-CN"/>
        </w:rPr>
        <w:t>获得经验和发展。再到活动的现场，基于现场进行反思。</w:t>
      </w:r>
      <w:r>
        <w:rPr>
          <w:rFonts w:hint="eastAsia" w:ascii="仿宋" w:hAnsi="仿宋" w:eastAsia="仿宋" w:cs="仿宋"/>
          <w:bCs/>
          <w:sz w:val="24"/>
          <w:szCs w:val="24"/>
          <w:lang w:val="en-US" w:eastAsia="zh-CN"/>
        </w:rPr>
        <w:t>成长营的小伙伴以分组的形式从资源利用的角度阐述了吴老师整个教学的亮点和建议。比如运用资源亮点：对于教师资源，教师作为资源本身，音乐素养较高，且在互动中语言、语调、语态都充满亲和力；其次，教师抓取资源的能力较强，能够灵活抓取课堂中的差异资源，进行生生学习；从教辅资源来看，教师采用了多媒体手段，让幼儿从听一听、看一看中感受欣赏音乐的节奏，学会创编歌曲；从课程资源看，教师抓取幼儿游玩银杏湖以及喜爱动物的特点，从孩子们的兴趣喜好出发设计活动等等。其中也提了不少宝贵建议，例如，在处理某些难点时，可以适当放缓节奏，给幼儿更多时间去感知和理解。在教学过程中，可以充分利用自然资源，引导孩子在户外寻找声音，提高他们对动物特征的关注度等等。</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第三环节：专题案例分享</w:t>
      </w:r>
    </w:p>
    <w:p>
      <w:pPr>
        <w:keepNext w:val="0"/>
        <w:keepLines w:val="0"/>
        <w:pageBreakBefore w:val="0"/>
        <w:numPr>
          <w:ilvl w:val="0"/>
          <w:numId w:val="0"/>
        </w:numPr>
        <w:kinsoku/>
        <w:wordWrap/>
        <w:overflowPunct/>
        <w:topLinePunct w:val="0"/>
        <w:bidi w:val="0"/>
        <w:snapToGrid/>
        <w:spacing w:line="400" w:lineRule="exact"/>
        <w:ind w:firstLine="480" w:firstLineChars="200"/>
        <w:jc w:val="lef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Cs/>
          <w:sz w:val="24"/>
          <w:szCs w:val="24"/>
          <w:lang w:eastAsia="zh-CN"/>
        </w:rPr>
        <w:t>游戏是儿童的天性，也是儿童的学习方式，每一个游戏的背后都是寻找快乐探索知识的过程。徐翠莲老师为我们带来专题案例分享《探秘风向标，一起去追风》。从课程起源，我们感受到徐惠莲老师对资源有很强的敏感度。从课程起源的讲述，到一串串的问题的抛问如什么是风向，为什么测风向以及怎么测风向等引发孩子兴趣与思考，深入探究。在整个过程中，教师对每个环节的深刻反思也是助力整个活动有深度的推进重要手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val="0"/>
          <w:bCs/>
          <w:sz w:val="24"/>
          <w:szCs w:val="24"/>
          <w:lang w:eastAsia="zh-CN"/>
        </w:rPr>
        <w:t>由骨干研修小组</w:t>
      </w:r>
      <w:r>
        <w:rPr>
          <w:rFonts w:hint="eastAsia" w:ascii="仿宋" w:hAnsi="仿宋" w:eastAsia="仿宋" w:cs="仿宋"/>
          <w:bCs/>
          <w:kern w:val="2"/>
          <w:sz w:val="24"/>
          <w:szCs w:val="24"/>
          <w:lang w:val="en-US" w:eastAsia="zh-CN" w:bidi="ar-SA"/>
        </w:rPr>
        <w:t>薛文杰围绕《幼儿发展的关键指标与行为观察》第六章</w:t>
      </w:r>
      <w:r>
        <w:rPr>
          <w:rFonts w:hint="eastAsia" w:ascii="仿宋" w:hAnsi="仿宋" w:eastAsia="仿宋" w:cs="仿宋"/>
          <w:b w:val="0"/>
          <w:bCs/>
          <w:sz w:val="24"/>
          <w:szCs w:val="24"/>
          <w:lang w:eastAsia="zh-CN"/>
        </w:rPr>
        <w:t>—幼儿身体的发展章节</w:t>
      </w:r>
      <w:r>
        <w:rPr>
          <w:rFonts w:hint="eastAsia" w:ascii="仿宋" w:hAnsi="仿宋" w:eastAsia="仿宋" w:cs="仿宋"/>
          <w:bCs/>
          <w:kern w:val="2"/>
          <w:sz w:val="24"/>
          <w:szCs w:val="24"/>
          <w:lang w:val="en-US" w:eastAsia="zh-CN" w:bidi="ar-SA"/>
        </w:rPr>
        <w:t>。薛老师分享了在“慢慢来 悄悄长”的理念下，幼儿园致力于打造趣味生动的户外活动，确保每日锻炼有力度、有趣味。通过丰富地形地质、开辟灌木丛等改造措施，让孩子们能亲密接触自然、自发学习和体验自然。同时，结合阅读《幼儿身体的发展》的章节内容回归到户外游戏场，观察在新的户外活动场地下幼儿大肌肉发展，如跑步、攀爬、抛接球等技能，并结合观察表进行调整和优化教学策略。将理论运用于实践、实践回归理论以及将实践验证理念这三个过程，真正助于我们更好地将理论应用于实践，提高实践效果，进而促进理论与实践的共同发展。</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第四环节：读书交流分享会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由卓越教师成长营朱琳老师领读《关注儿童的生活》第一章。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思考1：谈一谈自己在幼儿游戏活动中使用类似的反思经历，结合案例说说你的见解。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bCs w:val="0"/>
          <w:kern w:val="2"/>
          <w:sz w:val="24"/>
          <w:szCs w:val="24"/>
          <w:u w:val="none"/>
          <w:lang w:val="en-US" w:eastAsia="zh-CN" w:bidi="ar-SA"/>
        </w:rPr>
        <w:t>恽丽华老师</w:t>
      </w:r>
      <w:r>
        <w:rPr>
          <w:rFonts w:hint="eastAsia" w:ascii="仿宋" w:hAnsi="仿宋" w:eastAsia="仿宋" w:cs="仿宋"/>
          <w:b w:val="0"/>
          <w:bCs/>
          <w:kern w:val="2"/>
          <w:sz w:val="24"/>
          <w:szCs w:val="24"/>
          <w:u w:val="none"/>
          <w:lang w:val="en-US" w:eastAsia="zh-CN" w:bidi="ar-SA"/>
        </w:rPr>
        <w:t>从班级纸杯垒高的游戏中发现幼儿水平停滞不前，于是观察陪伴幼儿根据图示进行三角形的纸杯塔的挑战。从中发现，三角形的搭建对于幼儿难度很大。如何保证三角形的三条边都一样长、如何在向上垒高的过程中保证纸杯塔的稳定都是难点。在与孩子们的交流中去发现问题，基于问题去寻求解决方式，分享交流好的方法。</w:t>
      </w:r>
      <w:r>
        <w:rPr>
          <w:rFonts w:hint="eastAsia" w:ascii="仿宋" w:hAnsi="仿宋" w:eastAsia="仿宋" w:cs="仿宋"/>
          <w:b/>
          <w:bCs w:val="0"/>
          <w:kern w:val="2"/>
          <w:sz w:val="24"/>
          <w:szCs w:val="24"/>
          <w:u w:val="none"/>
          <w:lang w:val="en-US" w:eastAsia="zh-CN" w:bidi="ar-SA"/>
        </w:rPr>
        <w:t>徐惠芬老师</w:t>
      </w:r>
      <w:r>
        <w:rPr>
          <w:rFonts w:hint="eastAsia" w:ascii="仿宋" w:hAnsi="仿宋" w:eastAsia="仿宋" w:cs="仿宋"/>
          <w:b w:val="0"/>
          <w:bCs/>
          <w:kern w:val="2"/>
          <w:sz w:val="24"/>
          <w:szCs w:val="24"/>
          <w:u w:val="none"/>
          <w:lang w:val="en-US" w:eastAsia="zh-CN" w:bidi="ar-SA"/>
        </w:rPr>
        <w:t>从日常反思游戏中孩子的需要与教师的支持之间的契合度，游戏中除了让孩子有事可做的同时引导孩子思考：为什么要做这些？通过小喷泉游戏的分享，教师在幼儿游戏失去兴趣时的及时介入，展开对话，通过互动引导幼儿感受，从而推动幼儿深入游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思考2：根据书中P14-15页中列出的技能，选择在幼儿互动的游戏活动中较常用的技能，说一说自己好的方式方法。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林洁老师</w:t>
      </w:r>
      <w:r>
        <w:rPr>
          <w:rFonts w:hint="eastAsia" w:ascii="仿宋" w:hAnsi="仿宋" w:eastAsia="仿宋" w:cs="仿宋"/>
          <w:bCs/>
          <w:kern w:val="2"/>
          <w:sz w:val="24"/>
          <w:szCs w:val="24"/>
          <w:lang w:val="en-US" w:eastAsia="zh-CN" w:bidi="ar-SA"/>
        </w:rPr>
        <w:t>分享秋游主题区域游戏从唤起——激发幼儿的兴趣和发现的热情、好奇心，用图文并茂的游戏通知图让幼儿发现、猜测、解读的方式深刻秋游活动。确认——给予不同主题的谈话活动（秋游前准备）（秋游计划）（秋游小组合作），满足展示——通过幼儿园里的秋游、周末亲子秋游、幼儿园集体秋游。以10天的时间不断进程了解幼儿园的秋景、周边的秋景、银杏湖的秋景，用拍照的形式来记录下秋天的感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蒋侃老师</w:t>
      </w:r>
      <w:r>
        <w:rPr>
          <w:rFonts w:hint="eastAsia" w:ascii="仿宋" w:hAnsi="仿宋" w:eastAsia="仿宋" w:cs="仿宋"/>
          <w:bCs/>
          <w:kern w:val="2"/>
          <w:sz w:val="24"/>
          <w:szCs w:val="24"/>
          <w:lang w:val="en-US" w:eastAsia="zh-CN" w:bidi="ar-SA"/>
        </w:rPr>
        <w:t>介绍了班本化课程—南瓜探秘，在过程中遇到需要解决的问题时，教师并不是直接将答案告诉幼儿，而是引发幼儿自己去寻找答案，促进幼儿更有价值的学习和探索。小小南瓜的种植之旅让幼儿收获了关于南瓜成长的知识，教师也见证了幼儿的成长，只有真正将幼儿看作是有无限力量的独立的个体，才能真正发现幼儿给成人带来的惊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【专业提升】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00" w:lineRule="exact"/>
        <w:ind w:left="0" w:right="0" w:firstLine="482" w:firstLineChars="200"/>
        <w:jc w:val="both"/>
        <w:textAlignment w:val="auto"/>
        <w:rPr>
          <w:rFonts w:hint="default"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徐志国老师就户外活动的创设提出：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00" w:lineRule="exact"/>
        <w:ind w:left="0"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u w:val="single"/>
          <w:lang w:val="en-US" w:eastAsia="zh-CN" w:bidi="ar-SA"/>
        </w:rPr>
        <w:t>1.场地规划：均衡、分流和适宜性。</w:t>
      </w:r>
      <w:r>
        <w:rPr>
          <w:rFonts w:hint="eastAsia" w:ascii="仿宋" w:hAnsi="仿宋" w:eastAsia="仿宋" w:cs="仿宋"/>
          <w:bCs/>
          <w:kern w:val="2"/>
          <w:sz w:val="24"/>
          <w:szCs w:val="24"/>
          <w:lang w:val="en-US" w:eastAsia="zh-CN" w:bidi="ar-SA"/>
        </w:rPr>
        <w:t>充分考虑孩子运动能力发展，实现户外游戏与运动的融合。教师积极参与，与孩子互动良好。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00" w:lineRule="exact"/>
        <w:ind w:left="0"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u w:val="single"/>
          <w:lang w:val="en-US" w:eastAsia="zh-CN" w:bidi="ar-SA"/>
        </w:rPr>
        <w:t>2.户外活动张弛有度：关注孩子热身、休息和饮水需求。</w:t>
      </w:r>
      <w:r>
        <w:rPr>
          <w:rFonts w:hint="eastAsia" w:ascii="仿宋" w:hAnsi="仿宋" w:eastAsia="仿宋" w:cs="仿宋"/>
          <w:bCs/>
          <w:kern w:val="2"/>
          <w:sz w:val="24"/>
          <w:szCs w:val="24"/>
          <w:lang w:val="en-US" w:eastAsia="zh-CN" w:bidi="ar-SA"/>
        </w:rPr>
        <w:t>确保运动量和挑战度的平衡。教师站位和行走路线合理，提供精准的安全措施。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00" w:lineRule="exact"/>
        <w:ind w:left="0"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u w:val="single"/>
          <w:lang w:val="en-US" w:eastAsia="zh-CN" w:bidi="ar-SA"/>
        </w:rPr>
        <w:t>3.教师专业行为、状态和精神面貌：教师既是观察者，也是游戏体验者和互动者。</w:t>
      </w:r>
      <w:r>
        <w:rPr>
          <w:rFonts w:hint="eastAsia" w:ascii="仿宋" w:hAnsi="仿宋" w:eastAsia="仿宋" w:cs="仿宋"/>
          <w:bCs/>
          <w:kern w:val="2"/>
          <w:sz w:val="24"/>
          <w:szCs w:val="24"/>
          <w:lang w:val="en-US" w:eastAsia="zh-CN" w:bidi="ar-SA"/>
        </w:rPr>
        <w:t>通过启发、推动和引导，与幼儿进行有效互动。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00" w:lineRule="exact"/>
        <w:ind w:left="0"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u w:val="single"/>
          <w:lang w:val="en-US" w:eastAsia="zh-CN" w:bidi="ar-SA"/>
        </w:rPr>
        <w:t>4.工具投放：合理规划场地，就近投放相关材料，便于孩子使用。</w:t>
      </w:r>
      <w:r>
        <w:rPr>
          <w:rFonts w:hint="eastAsia" w:ascii="仿宋" w:hAnsi="仿宋" w:eastAsia="仿宋" w:cs="仿宋"/>
          <w:bCs/>
          <w:kern w:val="2"/>
          <w:sz w:val="24"/>
          <w:szCs w:val="24"/>
          <w:lang w:val="en-US" w:eastAsia="zh-CN" w:bidi="ar-SA"/>
        </w:rPr>
        <w:t>注重材料补充和现场使用情况。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400" w:lineRule="exact"/>
        <w:ind w:left="0" w:right="0"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kern w:val="2"/>
          <w:sz w:val="24"/>
          <w:szCs w:val="24"/>
          <w:u w:val="single"/>
          <w:lang w:val="en-US" w:eastAsia="zh-CN" w:bidi="ar-SA"/>
        </w:rPr>
        <w:t>5.卫生保健：关注孩子穿脱衣服和现场生活能力培养。</w:t>
      </w:r>
      <w:r>
        <w:rPr>
          <w:rFonts w:hint="eastAsia" w:ascii="仿宋" w:hAnsi="仿宋" w:eastAsia="仿宋" w:cs="仿宋"/>
          <w:bCs/>
          <w:kern w:val="2"/>
          <w:sz w:val="24"/>
          <w:szCs w:val="24"/>
          <w:lang w:val="en-US" w:eastAsia="zh-CN" w:bidi="ar-SA"/>
        </w:rPr>
        <w:t>实现户外活动的卫生和安全保障。</w:t>
      </w:r>
    </w:p>
    <w:p>
      <w:pPr>
        <w:keepNext w:val="0"/>
        <w:keepLines w:val="0"/>
        <w:pageBreakBefore w:val="0"/>
        <w:numPr>
          <w:ilvl w:val="0"/>
          <w:numId w:val="0"/>
        </w:numPr>
        <w:kinsoku/>
        <w:wordWrap/>
        <w:overflowPunct/>
        <w:topLinePunct w:val="0"/>
        <w:bidi w:val="0"/>
        <w:snapToGrid/>
        <w:spacing w:line="400" w:lineRule="exact"/>
        <w:ind w:firstLine="482" w:firstLineChars="200"/>
        <w:jc w:val="left"/>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徐志国老师针对此次活动对我们进行了多方面的引领。</w:t>
      </w:r>
    </w:p>
    <w:p>
      <w:pPr>
        <w:keepNext w:val="0"/>
        <w:keepLines w:val="0"/>
        <w:pageBreakBefore w:val="0"/>
        <w:numPr>
          <w:ilvl w:val="0"/>
          <w:numId w:val="0"/>
        </w:numPr>
        <w:kinsoku/>
        <w:wordWrap/>
        <w:overflowPunct/>
        <w:topLinePunct w:val="0"/>
        <w:bidi w:val="0"/>
        <w:snapToGrid/>
        <w:spacing w:line="400" w:lineRule="exact"/>
        <w:ind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我们的</w:t>
      </w:r>
      <w:r>
        <w:rPr>
          <w:rFonts w:hint="eastAsia" w:ascii="仿宋" w:hAnsi="仿宋" w:eastAsia="仿宋" w:cs="仿宋"/>
          <w:bCs/>
          <w:sz w:val="24"/>
          <w:szCs w:val="24"/>
          <w:lang w:val="en-US" w:eastAsia="zh-CN"/>
        </w:rPr>
        <w:t>主职</w:t>
      </w:r>
      <w:r>
        <w:rPr>
          <w:rFonts w:hint="eastAsia" w:ascii="仿宋" w:hAnsi="仿宋" w:eastAsia="仿宋" w:cs="仿宋"/>
          <w:bCs/>
          <w:sz w:val="24"/>
          <w:szCs w:val="24"/>
          <w:lang w:eastAsia="zh-CN"/>
        </w:rPr>
        <w:t>工作一定是老师，我们的主要阵地一定是班级，大家要做好这三件事。</w:t>
      </w:r>
      <w:r>
        <w:rPr>
          <w:rFonts w:hint="eastAsia" w:ascii="仿宋" w:hAnsi="仿宋" w:eastAsia="仿宋" w:cs="仿宋"/>
          <w:b/>
          <w:bCs w:val="0"/>
          <w:sz w:val="24"/>
          <w:szCs w:val="24"/>
          <w:u w:val="single"/>
          <w:lang w:eastAsia="zh-CN"/>
        </w:rPr>
        <w:t>第一步是能够在每一个阶段精准</w:t>
      </w:r>
      <w:r>
        <w:rPr>
          <w:rFonts w:hint="eastAsia" w:ascii="仿宋" w:hAnsi="仿宋" w:eastAsia="仿宋" w:cs="仿宋"/>
          <w:b/>
          <w:bCs w:val="0"/>
          <w:sz w:val="24"/>
          <w:szCs w:val="24"/>
          <w:u w:val="single"/>
          <w:lang w:val="en-US" w:eastAsia="zh-CN"/>
        </w:rPr>
        <w:t>地</w:t>
      </w:r>
      <w:r>
        <w:rPr>
          <w:rFonts w:hint="eastAsia" w:ascii="仿宋" w:hAnsi="仿宋" w:eastAsia="仿宋" w:cs="仿宋"/>
          <w:b/>
          <w:bCs w:val="0"/>
          <w:sz w:val="24"/>
          <w:szCs w:val="24"/>
          <w:u w:val="single"/>
          <w:lang w:eastAsia="zh-CN"/>
        </w:rPr>
        <w:t>看清自己，看</w:t>
      </w:r>
      <w:r>
        <w:rPr>
          <w:rFonts w:hint="eastAsia" w:ascii="仿宋" w:hAnsi="仿宋" w:eastAsia="仿宋" w:cs="仿宋"/>
          <w:b/>
          <w:bCs w:val="0"/>
          <w:sz w:val="24"/>
          <w:szCs w:val="24"/>
          <w:u w:val="single"/>
          <w:lang w:val="en-US" w:eastAsia="zh-CN"/>
        </w:rPr>
        <w:t>懂</w:t>
      </w:r>
      <w:r>
        <w:rPr>
          <w:rFonts w:hint="eastAsia" w:ascii="仿宋" w:hAnsi="仿宋" w:eastAsia="仿宋" w:cs="仿宋"/>
          <w:b/>
          <w:bCs w:val="0"/>
          <w:sz w:val="24"/>
          <w:szCs w:val="24"/>
          <w:u w:val="single"/>
          <w:lang w:eastAsia="zh-CN"/>
        </w:rPr>
        <w:t>自己；第二</w:t>
      </w:r>
      <w:r>
        <w:rPr>
          <w:rFonts w:hint="eastAsia" w:ascii="仿宋" w:hAnsi="仿宋" w:eastAsia="仿宋" w:cs="仿宋"/>
          <w:b/>
          <w:bCs w:val="0"/>
          <w:sz w:val="24"/>
          <w:szCs w:val="24"/>
          <w:u w:val="single"/>
          <w:lang w:val="en-US" w:eastAsia="zh-CN"/>
        </w:rPr>
        <w:t>步</w:t>
      </w:r>
      <w:r>
        <w:rPr>
          <w:rFonts w:hint="eastAsia" w:ascii="仿宋" w:hAnsi="仿宋" w:eastAsia="仿宋" w:cs="仿宋"/>
          <w:b/>
          <w:bCs w:val="0"/>
          <w:sz w:val="24"/>
          <w:szCs w:val="24"/>
          <w:u w:val="single"/>
          <w:lang w:eastAsia="zh-CN"/>
        </w:rPr>
        <w:t>就是在于用行动去改变自己；第三步就是与智者同行。</w:t>
      </w:r>
    </w:p>
    <w:p>
      <w:pPr>
        <w:keepNext w:val="0"/>
        <w:keepLines w:val="0"/>
        <w:pageBreakBefore w:val="0"/>
        <w:numPr>
          <w:ilvl w:val="0"/>
          <w:numId w:val="0"/>
        </w:numPr>
        <w:kinsoku/>
        <w:wordWrap/>
        <w:overflowPunct/>
        <w:topLinePunct w:val="0"/>
        <w:bidi w:val="0"/>
        <w:snapToGrid/>
        <w:spacing w:line="400" w:lineRule="exact"/>
        <w:ind w:firstLine="482" w:firstLineChars="200"/>
        <w:jc w:val="left"/>
        <w:textAlignment w:val="auto"/>
        <w:rPr>
          <w:rFonts w:hint="eastAsia" w:ascii="仿宋" w:hAnsi="仿宋" w:eastAsia="仿宋" w:cs="仿宋"/>
          <w:bCs/>
          <w:sz w:val="24"/>
          <w:szCs w:val="24"/>
          <w:lang w:eastAsia="zh-CN"/>
        </w:rPr>
      </w:pPr>
      <w:r>
        <w:rPr>
          <w:rFonts w:hint="eastAsia" w:ascii="仿宋" w:hAnsi="仿宋" w:eastAsia="仿宋" w:cs="仿宋"/>
          <w:b/>
          <w:bCs w:val="0"/>
          <w:sz w:val="24"/>
          <w:szCs w:val="24"/>
          <w:u w:val="single"/>
          <w:lang w:eastAsia="zh-CN"/>
        </w:rPr>
        <w:t>要抓住每个阶段的关键事件，启发自己的思考和实践。</w:t>
      </w:r>
      <w:r>
        <w:rPr>
          <w:rFonts w:hint="eastAsia" w:ascii="仿宋" w:hAnsi="仿宋" w:eastAsia="仿宋" w:cs="仿宋"/>
          <w:bCs/>
          <w:sz w:val="24"/>
          <w:szCs w:val="24"/>
          <w:lang w:eastAsia="zh-CN"/>
        </w:rPr>
        <w:t>如今日活动关键事件：</w:t>
      </w:r>
    </w:p>
    <w:p>
      <w:pPr>
        <w:keepNext w:val="0"/>
        <w:keepLines w:val="0"/>
        <w:pageBreakBefore w:val="0"/>
        <w:numPr>
          <w:ilvl w:val="0"/>
          <w:numId w:val="0"/>
        </w:numPr>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第</w:t>
      </w:r>
      <w:r>
        <w:rPr>
          <w:rFonts w:hint="eastAsia" w:ascii="仿宋" w:hAnsi="仿宋" w:eastAsia="仿宋" w:cs="仿宋"/>
          <w:b w:val="0"/>
          <w:bCs/>
          <w:sz w:val="24"/>
          <w:szCs w:val="24"/>
          <w:lang w:val="en-US" w:eastAsia="zh-CN"/>
        </w:rPr>
        <w:t>一</w:t>
      </w:r>
      <w:r>
        <w:rPr>
          <w:rFonts w:hint="eastAsia" w:ascii="仿宋" w:hAnsi="仿宋" w:eastAsia="仿宋" w:cs="仿宋"/>
          <w:b w:val="0"/>
          <w:bCs/>
          <w:sz w:val="24"/>
          <w:szCs w:val="24"/>
          <w:lang w:eastAsia="zh-CN"/>
        </w:rPr>
        <w:t>点，高质量的户外活动到底该如何设计和组织？</w:t>
      </w:r>
    </w:p>
    <w:p>
      <w:pPr>
        <w:keepNext w:val="0"/>
        <w:keepLines w:val="0"/>
        <w:pageBreakBefore w:val="0"/>
        <w:numPr>
          <w:ilvl w:val="0"/>
          <w:numId w:val="0"/>
        </w:numPr>
        <w:kinsoku/>
        <w:wordWrap/>
        <w:overflowPunct/>
        <w:topLinePunct w:val="0"/>
        <w:bidi w:val="0"/>
        <w:snapToGrid/>
        <w:spacing w:line="400" w:lineRule="exact"/>
        <w:ind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第二点，</w:t>
      </w:r>
      <w:r>
        <w:rPr>
          <w:rFonts w:hint="eastAsia" w:ascii="仿宋" w:hAnsi="仿宋" w:eastAsia="仿宋" w:cs="仿宋"/>
          <w:bCs/>
          <w:sz w:val="24"/>
          <w:szCs w:val="24"/>
          <w:lang w:eastAsia="zh-CN"/>
        </w:rPr>
        <w:t>我们的音乐活动有何特点，以及老师的组织策略如何进一步的有效？</w:t>
      </w:r>
    </w:p>
    <w:p>
      <w:pPr>
        <w:keepNext w:val="0"/>
        <w:keepLines w:val="0"/>
        <w:pageBreakBefore w:val="0"/>
        <w:numPr>
          <w:ilvl w:val="0"/>
          <w:numId w:val="0"/>
        </w:numPr>
        <w:kinsoku/>
        <w:wordWrap/>
        <w:overflowPunct/>
        <w:topLinePunct w:val="0"/>
        <w:bidi w:val="0"/>
        <w:snapToGrid/>
        <w:spacing w:line="400" w:lineRule="exact"/>
        <w:ind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第三</w:t>
      </w:r>
      <w:r>
        <w:rPr>
          <w:rFonts w:hint="eastAsia" w:ascii="仿宋" w:hAnsi="仿宋" w:eastAsia="仿宋" w:cs="仿宋"/>
          <w:bCs/>
          <w:sz w:val="24"/>
          <w:szCs w:val="24"/>
          <w:lang w:val="en-US" w:eastAsia="zh-CN"/>
        </w:rPr>
        <w:t>点，</w:t>
      </w:r>
      <w:r>
        <w:rPr>
          <w:rFonts w:hint="eastAsia" w:ascii="仿宋" w:hAnsi="仿宋" w:eastAsia="仿宋" w:cs="仿宋"/>
          <w:bCs/>
          <w:sz w:val="24"/>
          <w:szCs w:val="24"/>
          <w:lang w:eastAsia="zh-CN"/>
        </w:rPr>
        <w:t>我们的班</w:t>
      </w:r>
      <w:r>
        <w:rPr>
          <w:rFonts w:hint="eastAsia" w:ascii="仿宋" w:hAnsi="仿宋" w:eastAsia="仿宋" w:cs="仿宋"/>
          <w:bCs/>
          <w:sz w:val="24"/>
          <w:szCs w:val="24"/>
          <w:lang w:val="en-US" w:eastAsia="zh-CN"/>
        </w:rPr>
        <w:t>本</w:t>
      </w:r>
      <w:r>
        <w:rPr>
          <w:rFonts w:hint="eastAsia" w:ascii="仿宋" w:hAnsi="仿宋" w:eastAsia="仿宋" w:cs="仿宋"/>
          <w:bCs/>
          <w:sz w:val="24"/>
          <w:szCs w:val="24"/>
          <w:lang w:eastAsia="zh-CN"/>
        </w:rPr>
        <w:t>课程班本课程有哪些经验可用？</w:t>
      </w:r>
    </w:p>
    <w:p>
      <w:pPr>
        <w:keepNext w:val="0"/>
        <w:keepLines w:val="0"/>
        <w:pageBreakBefore w:val="0"/>
        <w:numPr>
          <w:ilvl w:val="0"/>
          <w:numId w:val="0"/>
        </w:numPr>
        <w:kinsoku/>
        <w:wordWrap/>
        <w:overflowPunct/>
        <w:topLinePunct w:val="0"/>
        <w:bidi w:val="0"/>
        <w:snapToGrid/>
        <w:spacing w:line="400" w:lineRule="exact"/>
        <w:ind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第四</w:t>
      </w:r>
      <w:r>
        <w:rPr>
          <w:rFonts w:hint="eastAsia" w:ascii="仿宋" w:hAnsi="仿宋" w:eastAsia="仿宋" w:cs="仿宋"/>
          <w:bCs/>
          <w:sz w:val="24"/>
          <w:szCs w:val="24"/>
          <w:lang w:val="en-US" w:eastAsia="zh-CN"/>
        </w:rPr>
        <w:t>点，怎样</w:t>
      </w:r>
      <w:r>
        <w:rPr>
          <w:rFonts w:hint="eastAsia" w:ascii="仿宋" w:hAnsi="仿宋" w:eastAsia="仿宋" w:cs="仿宋"/>
          <w:bCs/>
          <w:sz w:val="24"/>
          <w:szCs w:val="24"/>
          <w:lang w:eastAsia="zh-CN"/>
        </w:rPr>
        <w:t>读书对于我们青年教师来说才是有效的？</w:t>
      </w:r>
    </w:p>
    <w:p>
      <w:pPr>
        <w:keepNext w:val="0"/>
        <w:keepLines w:val="0"/>
        <w:pageBreakBefore w:val="0"/>
        <w:numPr>
          <w:ilvl w:val="0"/>
          <w:numId w:val="0"/>
        </w:numPr>
        <w:kinsoku/>
        <w:wordWrap/>
        <w:overflowPunct/>
        <w:topLinePunct w:val="0"/>
        <w:bidi w:val="0"/>
        <w:snapToGrid/>
        <w:spacing w:line="40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第五</w:t>
      </w:r>
      <w:r>
        <w:rPr>
          <w:rFonts w:hint="eastAsia" w:ascii="仿宋" w:hAnsi="仿宋" w:eastAsia="仿宋" w:cs="仿宋"/>
          <w:bCs/>
          <w:sz w:val="24"/>
          <w:szCs w:val="24"/>
          <w:lang w:val="en-US" w:eastAsia="zh-CN"/>
        </w:rPr>
        <w:t>点，</w:t>
      </w:r>
      <w:r>
        <w:rPr>
          <w:rFonts w:hint="eastAsia" w:ascii="仿宋" w:hAnsi="仿宋" w:eastAsia="仿宋" w:cs="仿宋"/>
          <w:bCs/>
          <w:sz w:val="24"/>
          <w:szCs w:val="24"/>
          <w:lang w:eastAsia="zh-CN"/>
        </w:rPr>
        <w:t>我们的日常生活中如何进行有效的反思。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【后期计划】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right="0"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徐老师希望成长营教师在后续的活动中</w:t>
      </w:r>
      <w:r>
        <w:rPr>
          <w:rFonts w:hint="eastAsia" w:ascii="仿宋" w:hAnsi="仿宋" w:eastAsia="仿宋" w:cs="仿宋"/>
          <w:b/>
          <w:bCs w:val="0"/>
          <w:kern w:val="2"/>
          <w:sz w:val="24"/>
          <w:szCs w:val="24"/>
          <w:u w:val="single"/>
          <w:lang w:val="en-US" w:eastAsia="zh-CN" w:bidi="ar-SA"/>
        </w:rPr>
        <w:t>做好四件事</w:t>
      </w:r>
      <w:r>
        <w:rPr>
          <w:rFonts w:hint="eastAsia" w:ascii="仿宋" w:hAnsi="仿宋" w:eastAsia="仿宋" w:cs="仿宋"/>
          <w:bCs/>
          <w:kern w:val="2"/>
          <w:sz w:val="24"/>
          <w:szCs w:val="24"/>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446"/>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1.列一个本周的问题清单，择取最重要的成为个人下周挑战任务。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446"/>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2.每周读一篇文章，推荐读物《上海托幼》，并把认可的经验和做法摘录下来。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446"/>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3.每周围绕班级某个区域或集体活动进行自己的设计和组织。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446"/>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4.在每一天教育中追问自己和幼儿的关系，反思如何在放手和退后中看得见幼儿，支持得了儿童。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出稿人：吴海燕                   </w:t>
      </w:r>
      <w:bookmarkStart w:id="0" w:name="_GoBack"/>
      <w:bookmarkEnd w:id="0"/>
      <w:r>
        <w:rPr>
          <w:rFonts w:hint="eastAsia" w:ascii="仿宋" w:hAnsi="仿宋" w:eastAsia="仿宋" w:cs="仿宋"/>
          <w:bCs/>
          <w:kern w:val="2"/>
          <w:sz w:val="24"/>
          <w:szCs w:val="24"/>
          <w:lang w:val="en-US" w:eastAsia="zh-CN" w:bidi="ar-SA"/>
        </w:rPr>
        <w:t xml:space="preserve">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Dk0NmZhZGUxNzE1OGUwODFhYjE1NjAzN2QyYWY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65D710A"/>
    <w:rsid w:val="071B79AD"/>
    <w:rsid w:val="09D678FF"/>
    <w:rsid w:val="0A2A19F9"/>
    <w:rsid w:val="11895290"/>
    <w:rsid w:val="152B6CD2"/>
    <w:rsid w:val="16D606E4"/>
    <w:rsid w:val="17AB5071"/>
    <w:rsid w:val="17E94CA2"/>
    <w:rsid w:val="1B4F0638"/>
    <w:rsid w:val="1B614851"/>
    <w:rsid w:val="1BF37E81"/>
    <w:rsid w:val="1DA97952"/>
    <w:rsid w:val="2007299B"/>
    <w:rsid w:val="201868BF"/>
    <w:rsid w:val="20692E24"/>
    <w:rsid w:val="21676C37"/>
    <w:rsid w:val="216F49AF"/>
    <w:rsid w:val="231A0405"/>
    <w:rsid w:val="24A73F1B"/>
    <w:rsid w:val="2929608B"/>
    <w:rsid w:val="2AB21D2F"/>
    <w:rsid w:val="361E6007"/>
    <w:rsid w:val="3D962926"/>
    <w:rsid w:val="3EFB0CD5"/>
    <w:rsid w:val="410B53D9"/>
    <w:rsid w:val="46805F22"/>
    <w:rsid w:val="46A1270B"/>
    <w:rsid w:val="48901397"/>
    <w:rsid w:val="4B6A269C"/>
    <w:rsid w:val="53D73A71"/>
    <w:rsid w:val="54750256"/>
    <w:rsid w:val="5B497397"/>
    <w:rsid w:val="5D3513BC"/>
    <w:rsid w:val="5F7E34EF"/>
    <w:rsid w:val="60CF38D6"/>
    <w:rsid w:val="63AB6D7F"/>
    <w:rsid w:val="63BA3A3B"/>
    <w:rsid w:val="66045B9D"/>
    <w:rsid w:val="68AC1D11"/>
    <w:rsid w:val="68BD2E1F"/>
    <w:rsid w:val="6BF3727E"/>
    <w:rsid w:val="6C4D7D09"/>
    <w:rsid w:val="6CD45EDE"/>
    <w:rsid w:val="6E287409"/>
    <w:rsid w:val="705E6A4B"/>
    <w:rsid w:val="73DE57C3"/>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469</TotalTime>
  <ScaleCrop>false</ScaleCrop>
  <LinksUpToDate>false</LinksUpToDate>
  <CharactersWithSpaces>3470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yun恽</cp:lastModifiedBy>
  <dcterms:modified xsi:type="dcterms:W3CDTF">2023-12-03T15:23:32Z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06DE54311EFD4771A42488C86E2C34FC_13</vt:lpwstr>
  </property>
</Properties>
</file>