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《我们奇妙的世界》第一课时教学设计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80" w:hanging="1080" w:hangingChars="45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教学目标：1.认识二会字，会</w:t>
      </w:r>
      <w:r>
        <w:rPr>
          <w:rFonts w:hint="eastAsia"/>
          <w:sz w:val="24"/>
          <w:szCs w:val="24"/>
          <w:highlight w:val="none"/>
          <w:lang w:eastAsia="zh-CN"/>
        </w:rPr>
        <w:t>认</w:t>
      </w:r>
      <w:r>
        <w:rPr>
          <w:rFonts w:hint="eastAsia"/>
          <w:sz w:val="24"/>
          <w:szCs w:val="24"/>
          <w:highlight w:val="none"/>
        </w:rPr>
        <w:t>会写11个生字。用多种方法理解“变幻，余晖”等词语的意思。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2.能正确、流利朗读课文，有感情地朗读部分段落。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20" w:hanging="1320" w:hangingChars="55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3.</w:t>
      </w:r>
      <w:r>
        <w:rPr>
          <w:rFonts w:hint="eastAsia"/>
          <w:sz w:val="24"/>
          <w:szCs w:val="24"/>
          <w:highlight w:val="none"/>
          <w:lang w:eastAsia="zh-CN"/>
        </w:rPr>
        <w:t>能理清课文脉络，知道课文是从哪几方面把天空和大地的奇妙写清楚的。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0" w:hanging="1200" w:hangingChars="50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4.能利用句式，写一写太阳和云彩的奇妙</w:t>
      </w:r>
      <w:r>
        <w:rPr>
          <w:rFonts w:hint="eastAsia"/>
          <w:sz w:val="24"/>
          <w:szCs w:val="24"/>
          <w:highlight w:val="none"/>
          <w:lang w:eastAsia="zh-CN"/>
        </w:rPr>
        <w:t>，并拓展天空还有哪些值得珍藏的奇妙之处。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b/>
          <w:sz w:val="24"/>
          <w:szCs w:val="24"/>
          <w:highlight w:val="none"/>
          <w:lang w:eastAsia="zh-CN"/>
        </w:rPr>
      </w:pPr>
      <w:r>
        <w:rPr>
          <w:rFonts w:hint="eastAsia"/>
          <w:b/>
          <w:sz w:val="24"/>
          <w:szCs w:val="24"/>
          <w:highlight w:val="none"/>
        </w:rPr>
        <w:t>一、播放视频，导入新课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1.（播放奇妙的世界的视频）</w:t>
      </w:r>
      <w:r>
        <w:rPr>
          <w:rFonts w:hint="eastAsia"/>
          <w:sz w:val="24"/>
          <w:szCs w:val="24"/>
          <w:highlight w:val="none"/>
          <w:lang w:val="en-US" w:eastAsia="zh-CN"/>
        </w:rPr>
        <w:t>同学们，我们生活在一个奇妙的世界，天地间隐藏着无穷无尽的奥秘，等待着我们去寻找。让我们出发吧！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2.你看到了</w:t>
      </w:r>
      <w:r>
        <w:rPr>
          <w:rFonts w:hint="eastAsia"/>
          <w:sz w:val="24"/>
          <w:szCs w:val="24"/>
          <w:highlight w:val="none"/>
          <w:lang w:eastAsia="zh-CN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3.教师总结：</w:t>
      </w:r>
      <w:r>
        <w:rPr>
          <w:rFonts w:hint="eastAsia"/>
          <w:b/>
          <w:bCs/>
          <w:sz w:val="24"/>
          <w:szCs w:val="24"/>
          <w:highlight w:val="none"/>
        </w:rPr>
        <w:t>是呀，四季交替，花落花开，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日月星辰</w:t>
      </w:r>
      <w:r>
        <w:rPr>
          <w:rFonts w:hint="eastAsia"/>
          <w:b/>
          <w:bCs/>
          <w:sz w:val="24"/>
          <w:szCs w:val="24"/>
          <w:highlight w:val="none"/>
        </w:rPr>
        <w:t>，一切都是那么神奇美妙，今天，就让我们走进英国作家彼得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·西摩笔下的《我们奇妙的世界》，齐读课题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强调奇妙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二、初读课文，理清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eastAsia="zh-CN"/>
        </w:rPr>
        <w:t>脉络。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1.出示自学要求：请同学们打开课本，轻轻地读一读课文，读准字音，读通句子，难读的地方多读几遍；思考：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如果用课文中的一句话来形容世界的奇妙，你会选择哪一段，哪句话？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2.（出示词串）呈现 光芒 变幻 模型</w:t>
      </w:r>
    </w:p>
    <w:p>
      <w:pPr>
        <w:ind w:firstLine="48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①正音——“呈”是后鼻音的字。</w:t>
      </w:r>
    </w:p>
    <w:p>
      <w:pPr>
        <w:ind w:firstLine="48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②学习多音字“模”，并组词。</w:t>
      </w:r>
    </w:p>
    <w:p>
      <w:pPr>
        <w:ind w:firstLine="48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③比较“幻”与“幼”，</w:t>
      </w: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识字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指导</w:t>
      </w: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：左边绞丝提变点，右边空空没有撇。书写注意：左高右低。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学生练写。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bCs w:val="0"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整篇课文都在讲哪句话？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 w:firstLine="240" w:firstLineChars="100"/>
        <w:jc w:val="both"/>
        <w:outlineLvl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生答：结尾一句。自读这一句话。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     师：如果还让你找一句话，跟这一句的意思是差不多的，你找</w:t>
      </w: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哪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句话？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     生答：开头一句。生读。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     教师补充：其实倒数第二自然段的意思也是差不多的。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 4.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剩下的段落从哪两个方面介绍了奇妙的世界，请大家找出。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你是怎么看出来的？（板贴：天空 大地）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     生找，画出来，回答：第一句是“你看天空的珍藏”，第二句是“你看大地的珍藏”。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这里有两个破折号，那么我们应该怎样读句子呢？指名读，还有更好的读法吗？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小结：是呀，让我们一起把声音延长着来读。齐读。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theme="minorBidi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5.</w:t>
      </w:r>
      <w:r>
        <w:rPr>
          <w:rFonts w:hint="eastAsia" w:cstheme="minorBidi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两个破折号就带领我们走进了天空和大地的珍藏。</w:t>
      </w:r>
      <w:r>
        <w:rPr>
          <w:rFonts w:hint="eastAsia" w:cstheme="minorBidi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天空和大地分别珍藏了哪些奇妙的事物？请大家圈出来。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6.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交流，板贴。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highlight w:val="none"/>
          <w:lang w:val="en-US" w:eastAsia="zh-CN"/>
        </w:rPr>
        <w:t>再看看课文，这些天空的珍藏是按照什么顺序写的？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预设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：从早到晚的时间顺序。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你是从哪儿看出来的？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预设：清晨、一天结束了、黑夜降临了。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5.大地的珍藏又是按照——春夏秋冬的时间顺序来写的。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小结：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一天的顺序叫时间顺序，一年的顺序也叫时间顺序，让我们按照时间顺序一起说一遍“课文把太阳、云彩、雨点、水洼、余晖、群星按照一天的时间顺序写了出来”。它帮助我们很快地厘清了文章的脉络。课文就是按照这样（总分总）的结构为我们呈现了天空和大地的珍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精读，体会“变幻”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让我们走近天空的珍藏。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（出示太阳图片）（出示句子引读：清晨，太阳升起，带来新的一天。）请你读读下面这段文字。（出示完整太阳一段）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2.你更喜欢哪一段？为什么？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 学生回答：更喜欢书本上的，因为</w:t>
      </w:r>
      <w:r>
        <w:rPr>
          <w:rFonts w:hint="default" w:ascii="Arial" w:hAnsi="Arial" w:cs="Arial"/>
          <w:sz w:val="24"/>
          <w:szCs w:val="24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预设：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写出了它的颜色的变幻。</w:t>
      </w:r>
      <w:r>
        <w:rPr>
          <w:rFonts w:hint="eastAsia" w:asciiTheme="minorEastAsia" w:hAnsiTheme="minorEastAsia"/>
          <w:b w:val="0"/>
          <w:bCs w:val="0"/>
          <w:sz w:val="24"/>
          <w:szCs w:val="24"/>
          <w:highlight w:val="none"/>
          <w:lang w:val="en-US" w:eastAsia="zh-CN"/>
        </w:rPr>
        <w:t>天空什么时间会发生怎样的变化呢？这变幻的过程真奇妙！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（2）用了比喻的修辞手法。</w:t>
      </w:r>
      <w:r>
        <w:rPr>
          <w:rFonts w:hint="eastAsia" w:asciiTheme="minorEastAsia" w:hAnsiTheme="minorEastAsia"/>
          <w:b w:val="0"/>
          <w:bCs w:val="0"/>
          <w:sz w:val="24"/>
          <w:szCs w:val="24"/>
          <w:highlight w:val="none"/>
          <w:lang w:val="en-US" w:eastAsia="zh-CN"/>
        </w:rPr>
        <w:t>太阳像大火球一样，它还动起来了呢，能读出太阳活泼可爱的感觉吗？这想象多么奇妙啊！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通过刚才的学习，我们找到了欣赏的钥匙：去寻找事物的变幻、去捕捉奇妙的想象。带着这样的钥匙去打开天空其他的珍藏吧,用笔在你认为变幻和想象最奇妙的地方留下记号，好了以后4人小组讨论讨论。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4.小组讨论。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（1）云彩：你发现了云彩形状的变幻。不同的形状会诉说怎样的故事呢？展开说话。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当云彩的颜色发生变幻时，又会发生什么呢？——雨点噼噼啪啪落下来。雨点还会唱不同的歌呢，一滴两滴时它会唱——狂风暴雨时它会唱——（小雨点真是奇妙的歌唱家。）指导朗读。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（2）水洼：（这真是一面奇妙的镜子。）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（3）余晖：（出示余晖图片）通过图片，你知道余晖是什么吗？——落日的光辉。朗读。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（4）群星：你觉得星星一眨一眨的还像什么呀？（你的想象也很奇妙。）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小结：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在写天空时，作者从颜色、形状和声音的变幻，还运用了比喻和想象，按照时间顺序有序地写出了天空的神奇，让我们感受到一切都是有生命的。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作业：自由选择1.读一读。将天空的珍藏有感情地朗诵给爸爸妈妈。2.写一写。运用今天学到的方法写一写天空其他的珍藏。3.画一画。画出美丽的天空和它的珍藏。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6.大地究竟神奇在哪呢？下节课我们继续学习。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     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8FC02"/>
    <w:multiLevelType w:val="singleLevel"/>
    <w:tmpl w:val="8008FC0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F6CD9B"/>
    <w:multiLevelType w:val="singleLevel"/>
    <w:tmpl w:val="A0F6CD9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CC8FDB"/>
    <w:multiLevelType w:val="singleLevel"/>
    <w:tmpl w:val="D6CC8FD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B2499B7"/>
    <w:multiLevelType w:val="singleLevel"/>
    <w:tmpl w:val="DB2499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CB7307D"/>
    <w:multiLevelType w:val="singleLevel"/>
    <w:tmpl w:val="0CB730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DC2A5C"/>
    <w:multiLevelType w:val="singleLevel"/>
    <w:tmpl w:val="7BDC2A5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WY1NmVjNjA4MTg5MWY2NjdmZjRhMDI2OTZlZjAifQ=="/>
  </w:docVars>
  <w:rsids>
    <w:rsidRoot w:val="001334A7"/>
    <w:rsid w:val="000826E7"/>
    <w:rsid w:val="001334A7"/>
    <w:rsid w:val="00187B63"/>
    <w:rsid w:val="00251889"/>
    <w:rsid w:val="00316F2A"/>
    <w:rsid w:val="007A1A2A"/>
    <w:rsid w:val="007B7551"/>
    <w:rsid w:val="008123AA"/>
    <w:rsid w:val="00884031"/>
    <w:rsid w:val="008C2032"/>
    <w:rsid w:val="00A23334"/>
    <w:rsid w:val="00AB24D9"/>
    <w:rsid w:val="00C82EA6"/>
    <w:rsid w:val="00D9510D"/>
    <w:rsid w:val="00DE52C3"/>
    <w:rsid w:val="00E033FF"/>
    <w:rsid w:val="00E72778"/>
    <w:rsid w:val="00EA0546"/>
    <w:rsid w:val="00EE243B"/>
    <w:rsid w:val="00F52114"/>
    <w:rsid w:val="00FD0646"/>
    <w:rsid w:val="01801862"/>
    <w:rsid w:val="03EA6D9C"/>
    <w:rsid w:val="13223ECD"/>
    <w:rsid w:val="15EA02E5"/>
    <w:rsid w:val="19EC4E69"/>
    <w:rsid w:val="1BA12B83"/>
    <w:rsid w:val="1C8077CB"/>
    <w:rsid w:val="1D946AAE"/>
    <w:rsid w:val="1FDF5FA7"/>
    <w:rsid w:val="20224E60"/>
    <w:rsid w:val="26104A43"/>
    <w:rsid w:val="276B7BBE"/>
    <w:rsid w:val="30731F55"/>
    <w:rsid w:val="35AE74C2"/>
    <w:rsid w:val="3B8A4BEC"/>
    <w:rsid w:val="3C883571"/>
    <w:rsid w:val="3D945CF0"/>
    <w:rsid w:val="3E503C4D"/>
    <w:rsid w:val="41863A4D"/>
    <w:rsid w:val="439D41D4"/>
    <w:rsid w:val="53BC10C9"/>
    <w:rsid w:val="556870CA"/>
    <w:rsid w:val="5F2E6642"/>
    <w:rsid w:val="60D91C25"/>
    <w:rsid w:val="61E5050C"/>
    <w:rsid w:val="63D530B8"/>
    <w:rsid w:val="697B149E"/>
    <w:rsid w:val="6A046BFE"/>
    <w:rsid w:val="6A467697"/>
    <w:rsid w:val="6AE42AB6"/>
    <w:rsid w:val="6C024D10"/>
    <w:rsid w:val="70B22CC2"/>
    <w:rsid w:val="70E61575"/>
    <w:rsid w:val="7137394B"/>
    <w:rsid w:val="73817D01"/>
    <w:rsid w:val="75F61547"/>
    <w:rsid w:val="788D15C6"/>
    <w:rsid w:val="7916133C"/>
    <w:rsid w:val="7A0252D0"/>
    <w:rsid w:val="7C6B1C69"/>
    <w:rsid w:val="7C747976"/>
    <w:rsid w:val="7F2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1772</Characters>
  <Lines>14</Lines>
  <Paragraphs>4</Paragraphs>
  <TotalTime>20</TotalTime>
  <ScaleCrop>false</ScaleCrop>
  <LinksUpToDate>false</LinksUpToDate>
  <CharactersWithSpaces>2078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2020-04-14T23:41:00Z</dcterms:created>
  <dc:creator>Administrator</dc:creator>
  <cp:lastModifiedBy>: D</cp:lastModifiedBy>
  <dcterms:modified xsi:type="dcterms:W3CDTF">2022-05-09T16:43:29Z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C85D6F4509CB4CC09091184380520404</vt:lpwstr>
  </property>
</Properties>
</file>