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076" w:rsidRDefault="008B3076" w:rsidP="008B3076">
      <w:pPr>
        <w:spacing w:line="360" w:lineRule="auto"/>
        <w:jc w:val="center"/>
        <w:rPr>
          <w:rFonts w:ascii="黑体" w:eastAsia="黑体"/>
          <w:sz w:val="32"/>
          <w:szCs w:val="32"/>
        </w:rPr>
      </w:pPr>
      <w:r>
        <w:rPr>
          <w:rFonts w:ascii="黑体" w:eastAsia="黑体" w:hint="eastAsia"/>
          <w:sz w:val="32"/>
          <w:szCs w:val="32"/>
        </w:rPr>
        <w:t>雕</w:t>
      </w:r>
      <w:proofErr w:type="gramStart"/>
      <w:r>
        <w:rPr>
          <w:rFonts w:ascii="黑体" w:eastAsia="黑体" w:hint="eastAsia"/>
          <w:sz w:val="32"/>
          <w:szCs w:val="32"/>
        </w:rPr>
        <w:t>庄中心</w:t>
      </w:r>
      <w:proofErr w:type="gramEnd"/>
      <w:r>
        <w:rPr>
          <w:rFonts w:ascii="黑体" w:eastAsia="黑体" w:hint="eastAsia"/>
          <w:sz w:val="32"/>
          <w:szCs w:val="32"/>
        </w:rPr>
        <w:t>幼儿园·采菱园“幼儿观察记录与分析”记录表</w:t>
      </w:r>
    </w:p>
    <w:p w:rsidR="008B3076" w:rsidRDefault="008B3076" w:rsidP="008B3076">
      <w:pPr>
        <w:spacing w:line="360" w:lineRule="auto"/>
        <w:jc w:val="center"/>
        <w:rPr>
          <w:rFonts w:ascii="宋体" w:hAnsi="宋体"/>
          <w:sz w:val="24"/>
        </w:rPr>
      </w:pPr>
      <w:r>
        <w:rPr>
          <w:rFonts w:ascii="宋体" w:hAnsi="宋体" w:hint="eastAsia"/>
          <w:sz w:val="24"/>
        </w:rPr>
        <w:t>班级：</w:t>
      </w:r>
      <w:r w:rsidR="008F0D11">
        <w:rPr>
          <w:rFonts w:ascii="宋体" w:hAnsi="宋体" w:hint="eastAsia"/>
          <w:sz w:val="24"/>
        </w:rPr>
        <w:t>中</w:t>
      </w:r>
      <w:r>
        <w:rPr>
          <w:rFonts w:ascii="宋体" w:hAnsi="宋体" w:hint="eastAsia"/>
          <w:sz w:val="24"/>
        </w:rPr>
        <w:t>二班    教师：史银华</w:t>
      </w:r>
    </w:p>
    <w:p w:rsidR="008B3076" w:rsidRDefault="008B3076" w:rsidP="008B3076">
      <w:pPr>
        <w:spacing w:line="360" w:lineRule="auto"/>
        <w:rPr>
          <w:rFonts w:ascii="宋体" w:eastAsia="宋体" w:hAnsi="宋体"/>
          <w:sz w:val="24"/>
        </w:rPr>
      </w:pPr>
      <w:r>
        <w:rPr>
          <w:rFonts w:ascii="宋体" w:eastAsia="宋体" w:hAnsi="宋体" w:hint="eastAsia"/>
          <w:b/>
          <w:bCs/>
          <w:sz w:val="24"/>
        </w:rPr>
        <w:t>观察日期：</w:t>
      </w:r>
      <w:r>
        <w:rPr>
          <w:rFonts w:ascii="宋体" w:hAnsi="宋体" w:cs="宋体" w:hint="eastAsia"/>
          <w:sz w:val="24"/>
        </w:rPr>
        <w:t>2022年5月9 日</w:t>
      </w:r>
    </w:p>
    <w:p w:rsidR="008B3076" w:rsidRPr="00BA669B" w:rsidRDefault="008B3076" w:rsidP="008B3076">
      <w:pPr>
        <w:spacing w:line="360" w:lineRule="auto"/>
        <w:rPr>
          <w:rFonts w:ascii="宋体" w:eastAsia="宋体" w:hAnsi="宋体"/>
          <w:sz w:val="24"/>
        </w:rPr>
      </w:pPr>
      <w:r>
        <w:rPr>
          <w:rFonts w:ascii="宋体" w:eastAsia="宋体" w:hAnsi="宋体" w:hint="eastAsia"/>
          <w:b/>
          <w:bCs/>
          <w:sz w:val="24"/>
        </w:rPr>
        <w:t>观察时间：</w:t>
      </w:r>
      <w:r>
        <w:rPr>
          <w:rFonts w:ascii="宋体" w:eastAsia="宋体" w:hAnsi="宋体" w:hint="eastAsia"/>
          <w:bCs/>
          <w:sz w:val="24"/>
        </w:rPr>
        <w:t>中午10</w:t>
      </w:r>
      <w:r w:rsidRPr="00BA669B">
        <w:rPr>
          <w:rFonts w:ascii="宋体" w:eastAsia="宋体" w:hAnsi="宋体" w:hint="eastAsia"/>
          <w:bCs/>
          <w:sz w:val="24"/>
        </w:rPr>
        <w:t>:</w:t>
      </w:r>
      <w:r>
        <w:rPr>
          <w:rFonts w:ascii="宋体" w:eastAsia="宋体" w:hAnsi="宋体" w:hint="eastAsia"/>
          <w:bCs/>
          <w:sz w:val="24"/>
        </w:rPr>
        <w:t>50</w:t>
      </w:r>
    </w:p>
    <w:p w:rsidR="008B3076" w:rsidRDefault="008B3076" w:rsidP="008B3076">
      <w:pPr>
        <w:spacing w:line="360" w:lineRule="auto"/>
        <w:rPr>
          <w:rFonts w:ascii="宋体" w:hAnsi="宋体" w:cs="宋体" w:hint="eastAsia"/>
          <w:sz w:val="24"/>
        </w:rPr>
      </w:pPr>
      <w:r>
        <w:rPr>
          <w:rFonts w:ascii="宋体" w:eastAsia="宋体" w:hAnsi="宋体" w:hint="eastAsia"/>
          <w:b/>
          <w:bCs/>
          <w:sz w:val="24"/>
        </w:rPr>
        <w:t>观察地点：</w:t>
      </w:r>
      <w:r>
        <w:rPr>
          <w:rFonts w:ascii="宋体" w:hAnsi="宋体" w:cs="宋体" w:hint="eastAsia"/>
          <w:sz w:val="24"/>
        </w:rPr>
        <w:t>盥洗室</w:t>
      </w:r>
    </w:p>
    <w:p w:rsidR="008B3076" w:rsidRPr="00BA669B" w:rsidRDefault="008B3076" w:rsidP="008B3076">
      <w:pPr>
        <w:spacing w:line="360" w:lineRule="auto"/>
        <w:rPr>
          <w:rFonts w:ascii="宋体" w:eastAsia="宋体" w:hAnsi="宋体"/>
          <w:sz w:val="24"/>
        </w:rPr>
      </w:pPr>
      <w:r>
        <w:rPr>
          <w:rFonts w:ascii="宋体" w:eastAsia="宋体" w:hAnsi="宋体" w:hint="eastAsia"/>
          <w:b/>
          <w:bCs/>
          <w:sz w:val="24"/>
        </w:rPr>
        <w:t>观察对象：</w:t>
      </w:r>
      <w:bookmarkStart w:id="0" w:name="_GoBack"/>
      <w:bookmarkEnd w:id="0"/>
      <w:r>
        <w:rPr>
          <w:rFonts w:ascii="宋体" w:hAnsi="宋体" w:cs="宋体" w:hint="eastAsia"/>
          <w:sz w:val="24"/>
        </w:rPr>
        <w:t>全班幼儿</w:t>
      </w:r>
    </w:p>
    <w:p w:rsidR="008B3076" w:rsidRDefault="008B3076" w:rsidP="008B3076">
      <w:pPr>
        <w:spacing w:line="360" w:lineRule="auto"/>
        <w:rPr>
          <w:rFonts w:hint="eastAsia"/>
          <w:sz w:val="24"/>
        </w:rPr>
      </w:pPr>
      <w:r>
        <w:rPr>
          <w:rFonts w:ascii="宋体" w:eastAsia="宋体" w:hAnsi="宋体" w:hint="eastAsia"/>
          <w:b/>
          <w:bCs/>
          <w:sz w:val="24"/>
        </w:rPr>
        <w:t>观察目的：</w:t>
      </w:r>
      <w:r w:rsidRPr="00C509E3">
        <w:rPr>
          <w:rFonts w:hint="eastAsia"/>
          <w:sz w:val="24"/>
        </w:rPr>
        <w:t>幼儿</w:t>
      </w:r>
      <w:r>
        <w:rPr>
          <w:rFonts w:hint="eastAsia"/>
          <w:sz w:val="24"/>
        </w:rPr>
        <w:t>午睡前能主动洗手吗？</w:t>
      </w:r>
    </w:p>
    <w:p w:rsidR="008B3076" w:rsidRDefault="008B3076" w:rsidP="008B3076">
      <w:pPr>
        <w:spacing w:line="360" w:lineRule="auto"/>
        <w:rPr>
          <w:rFonts w:ascii="宋体" w:eastAsia="宋体" w:hAnsi="宋体" w:hint="eastAsia"/>
          <w:b/>
          <w:bCs/>
          <w:sz w:val="24"/>
        </w:rPr>
      </w:pPr>
      <w:r>
        <w:rPr>
          <w:rFonts w:ascii="宋体" w:eastAsia="宋体" w:hAnsi="宋体" w:hint="eastAsia"/>
          <w:b/>
          <w:bCs/>
          <w:sz w:val="24"/>
        </w:rPr>
        <w:t>观察记录：</w:t>
      </w:r>
    </w:p>
    <w:p w:rsidR="008B3076" w:rsidRDefault="008B3076" w:rsidP="008B3076">
      <w:pPr>
        <w:spacing w:line="360" w:lineRule="auto"/>
        <w:ind w:firstLineChars="150" w:firstLine="360"/>
        <w:rPr>
          <w:rFonts w:asciiTheme="majorEastAsia" w:eastAsiaTheme="majorEastAsia" w:hAnsiTheme="majorEastAsia"/>
          <w:sz w:val="24"/>
        </w:rPr>
      </w:pPr>
      <w:r>
        <w:rPr>
          <w:rFonts w:asciiTheme="majorEastAsia" w:eastAsiaTheme="majorEastAsia" w:hAnsiTheme="majorEastAsia" w:hint="eastAsia"/>
          <w:sz w:val="24"/>
        </w:rPr>
        <w:t>5月9日中午，孩子们散步后回到教室，跟以往一样，我拿着体温枪给孩子们量体温，黄老师进教室拿水杯准备先上楼，我忽然</w:t>
      </w:r>
      <w:r w:rsidRPr="00E26F00">
        <w:rPr>
          <w:rFonts w:asciiTheme="majorEastAsia" w:eastAsiaTheme="majorEastAsia" w:hAnsiTheme="majorEastAsia"/>
          <w:sz w:val="24"/>
        </w:rPr>
        <w:t>发现不少小朋友进厕所小便后直接</w:t>
      </w:r>
      <w:r>
        <w:rPr>
          <w:rFonts w:asciiTheme="majorEastAsia" w:eastAsiaTheme="majorEastAsia" w:hAnsiTheme="majorEastAsia" w:hint="eastAsia"/>
          <w:sz w:val="24"/>
        </w:rPr>
        <w:t>上楼去午睡了</w:t>
      </w:r>
      <w:r w:rsidRPr="00E26F00">
        <w:rPr>
          <w:rFonts w:asciiTheme="majorEastAsia" w:eastAsiaTheme="majorEastAsia" w:hAnsiTheme="majorEastAsia"/>
          <w:sz w:val="24"/>
        </w:rPr>
        <w:t>，他们</w:t>
      </w:r>
      <w:r>
        <w:rPr>
          <w:rFonts w:asciiTheme="majorEastAsia" w:eastAsiaTheme="majorEastAsia" w:hAnsiTheme="majorEastAsia" w:hint="eastAsia"/>
          <w:sz w:val="24"/>
        </w:rPr>
        <w:t>没有</w:t>
      </w:r>
      <w:r w:rsidRPr="00E26F00">
        <w:rPr>
          <w:rFonts w:asciiTheme="majorEastAsia" w:eastAsiaTheme="majorEastAsia" w:hAnsiTheme="majorEastAsia"/>
          <w:sz w:val="24"/>
        </w:rPr>
        <w:t>主动去洗手。</w:t>
      </w:r>
      <w:r>
        <w:rPr>
          <w:rFonts w:asciiTheme="majorEastAsia" w:eastAsiaTheme="majorEastAsia" w:hAnsiTheme="majorEastAsia" w:hint="eastAsia"/>
          <w:sz w:val="24"/>
        </w:rPr>
        <w:t>而且有一些孩子看到同伴洗手，也只是看来一眼就离开了盥洗室。</w:t>
      </w:r>
      <w:r w:rsidRPr="00E26F00">
        <w:rPr>
          <w:rFonts w:asciiTheme="majorEastAsia" w:eastAsiaTheme="majorEastAsia" w:hAnsiTheme="majorEastAsia"/>
          <w:sz w:val="24"/>
        </w:rPr>
        <w:t>这时，我意识到我班孩子们</w:t>
      </w:r>
      <w:r>
        <w:rPr>
          <w:rFonts w:asciiTheme="majorEastAsia" w:eastAsiaTheme="majorEastAsia" w:hAnsiTheme="majorEastAsia" w:hint="eastAsia"/>
          <w:sz w:val="24"/>
        </w:rPr>
        <w:t>午睡前</w:t>
      </w:r>
      <w:r w:rsidRPr="00E26F00">
        <w:rPr>
          <w:rFonts w:asciiTheme="majorEastAsia" w:eastAsiaTheme="majorEastAsia" w:hAnsiTheme="majorEastAsia"/>
          <w:sz w:val="24"/>
        </w:rPr>
        <w:t>洗手习惯的被动性。</w:t>
      </w:r>
    </w:p>
    <w:p w:rsidR="008B3076" w:rsidRPr="008B3076" w:rsidRDefault="008B3076" w:rsidP="008B3076">
      <w:pPr>
        <w:spacing w:line="360" w:lineRule="auto"/>
        <w:ind w:firstLineChars="294" w:firstLine="708"/>
        <w:rPr>
          <w:rFonts w:ascii="宋体" w:eastAsia="宋体" w:hAnsi="宋体" w:hint="eastAsia"/>
          <w:b/>
          <w:bCs/>
          <w:sz w:val="24"/>
        </w:rPr>
      </w:pPr>
      <w:r w:rsidRPr="008B3076">
        <w:rPr>
          <w:rFonts w:ascii="宋体" w:eastAsia="宋体" w:hAnsi="宋体" w:hint="eastAsia"/>
          <w:b/>
          <w:bCs/>
          <w:sz w:val="24"/>
        </w:rPr>
        <w:drawing>
          <wp:inline distT="0" distB="0" distL="0" distR="0">
            <wp:extent cx="2149407" cy="1612055"/>
            <wp:effectExtent l="19050" t="0" r="3243" b="0"/>
            <wp:docPr id="3" name="图片 2" descr="IMG_20220512_115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20512_115414.jpg"/>
                    <pic:cNvPicPr/>
                  </pic:nvPicPr>
                  <pic:blipFill>
                    <a:blip r:embed="rId4" cstate="print"/>
                    <a:stretch>
                      <a:fillRect/>
                    </a:stretch>
                  </pic:blipFill>
                  <pic:spPr>
                    <a:xfrm>
                      <a:off x="0" y="0"/>
                      <a:ext cx="2155021" cy="1616266"/>
                    </a:xfrm>
                    <a:prstGeom prst="rect">
                      <a:avLst/>
                    </a:prstGeom>
                  </pic:spPr>
                </pic:pic>
              </a:graphicData>
            </a:graphic>
          </wp:inline>
        </w:drawing>
      </w:r>
      <w:r>
        <w:rPr>
          <w:rFonts w:ascii="宋体" w:eastAsia="宋体" w:hAnsi="宋体" w:hint="eastAsia"/>
          <w:b/>
          <w:bCs/>
          <w:sz w:val="24"/>
        </w:rPr>
        <w:t xml:space="preserve">   </w:t>
      </w:r>
      <w:r w:rsidRPr="008B3076">
        <w:rPr>
          <w:rFonts w:ascii="宋体" w:eastAsia="宋体" w:hAnsi="宋体" w:hint="eastAsia"/>
          <w:b/>
          <w:bCs/>
          <w:sz w:val="24"/>
        </w:rPr>
        <w:drawing>
          <wp:inline distT="0" distB="0" distL="0" distR="0">
            <wp:extent cx="2127115" cy="1595336"/>
            <wp:effectExtent l="19050" t="0" r="6485" b="0"/>
            <wp:docPr id="5" name="图片 4" descr="IMG_20220512_115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20512_115304.jpg"/>
                    <pic:cNvPicPr/>
                  </pic:nvPicPr>
                  <pic:blipFill>
                    <a:blip r:embed="rId5" cstate="print"/>
                    <a:stretch>
                      <a:fillRect/>
                    </a:stretch>
                  </pic:blipFill>
                  <pic:spPr>
                    <a:xfrm>
                      <a:off x="0" y="0"/>
                      <a:ext cx="2130164" cy="1597623"/>
                    </a:xfrm>
                    <a:prstGeom prst="rect">
                      <a:avLst/>
                    </a:prstGeom>
                  </pic:spPr>
                </pic:pic>
              </a:graphicData>
            </a:graphic>
          </wp:inline>
        </w:drawing>
      </w:r>
    </w:p>
    <w:p w:rsidR="008B3076" w:rsidRPr="00155910" w:rsidRDefault="008B3076" w:rsidP="008B3076">
      <w:pPr>
        <w:spacing w:line="360" w:lineRule="auto"/>
        <w:ind w:firstLineChars="200" w:firstLine="480"/>
        <w:rPr>
          <w:rFonts w:asciiTheme="majorEastAsia" w:eastAsiaTheme="majorEastAsia" w:hAnsiTheme="majorEastAsia"/>
          <w:sz w:val="24"/>
        </w:rPr>
      </w:pPr>
      <w:r w:rsidRPr="00155910">
        <w:rPr>
          <w:rFonts w:asciiTheme="majorEastAsia" w:eastAsiaTheme="majorEastAsia" w:hAnsiTheme="majorEastAsia" w:hint="eastAsia"/>
          <w:sz w:val="24"/>
        </w:rPr>
        <w:t>下午我和孩子们一起讨论了这个话题，没洗手的孩子说自己的手是干净的，上楼午睡不是吃东西，所以就没洗手；洗手的孩子说小便后就应该洗手。</w:t>
      </w:r>
    </w:p>
    <w:p w:rsidR="008B3076" w:rsidRDefault="008B3076" w:rsidP="008B3076">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我问孩子们：散步时你的小手做了哪些事情？孩子们又议论开了，有的说拉了同伴的衣服；有</w:t>
      </w:r>
      <w:proofErr w:type="gramStart"/>
      <w:r>
        <w:rPr>
          <w:rFonts w:asciiTheme="majorEastAsia" w:eastAsiaTheme="majorEastAsia" w:hAnsiTheme="majorEastAsia" w:hint="eastAsia"/>
          <w:sz w:val="24"/>
        </w:rPr>
        <w:t>的说碰了</w:t>
      </w:r>
      <w:proofErr w:type="gramEnd"/>
      <w:r>
        <w:rPr>
          <w:rFonts w:asciiTheme="majorEastAsia" w:eastAsiaTheme="majorEastAsia" w:hAnsiTheme="majorEastAsia" w:hint="eastAsia"/>
          <w:sz w:val="24"/>
        </w:rPr>
        <w:t>小花园的草；有</w:t>
      </w:r>
      <w:proofErr w:type="gramStart"/>
      <w:r>
        <w:rPr>
          <w:rFonts w:asciiTheme="majorEastAsia" w:eastAsiaTheme="majorEastAsia" w:hAnsiTheme="majorEastAsia" w:hint="eastAsia"/>
          <w:sz w:val="24"/>
        </w:rPr>
        <w:t>的说</w:t>
      </w:r>
      <w:r w:rsidRPr="00155910">
        <w:rPr>
          <w:rFonts w:asciiTheme="majorEastAsia" w:eastAsiaTheme="majorEastAsia" w:hAnsiTheme="majorEastAsia"/>
          <w:sz w:val="24"/>
        </w:rPr>
        <w:t>抠鼻子</w:t>
      </w:r>
      <w:proofErr w:type="gramEnd"/>
      <w:r w:rsidRPr="00155910">
        <w:rPr>
          <w:rFonts w:asciiTheme="majorEastAsia" w:eastAsiaTheme="majorEastAsia" w:hAnsiTheme="majorEastAsia"/>
          <w:sz w:val="24"/>
        </w:rPr>
        <w:t>、揉眼睛、摸嘴巴，</w:t>
      </w:r>
      <w:r>
        <w:rPr>
          <w:rFonts w:asciiTheme="majorEastAsia" w:eastAsiaTheme="majorEastAsia" w:hAnsiTheme="majorEastAsia" w:hint="eastAsia"/>
          <w:sz w:val="24"/>
        </w:rPr>
        <w:t>我接着问：你的小手干净吗？大家都摇摇头。</w:t>
      </w:r>
    </w:p>
    <w:p w:rsidR="008B3076" w:rsidRDefault="008B3076" w:rsidP="008B3076">
      <w:pPr>
        <w:spacing w:line="360" w:lineRule="auto"/>
        <w:ind w:firstLineChars="200" w:firstLine="480"/>
        <w:rPr>
          <w:rFonts w:asciiTheme="majorEastAsia" w:eastAsiaTheme="majorEastAsia" w:hAnsiTheme="majorEastAsia"/>
          <w:sz w:val="24"/>
        </w:rPr>
      </w:pPr>
      <w:r w:rsidRPr="00155910">
        <w:rPr>
          <w:rFonts w:asciiTheme="majorEastAsia" w:eastAsiaTheme="majorEastAsia" w:hAnsiTheme="majorEastAsia"/>
          <w:sz w:val="24"/>
        </w:rPr>
        <w:t>我通过让孩子们观看视频，了解细菌的危害性，使幼儿知道如果不洗</w:t>
      </w:r>
      <w:proofErr w:type="gramStart"/>
      <w:r w:rsidRPr="00155910">
        <w:rPr>
          <w:rFonts w:asciiTheme="majorEastAsia" w:eastAsiaTheme="majorEastAsia" w:hAnsiTheme="majorEastAsia"/>
          <w:sz w:val="24"/>
        </w:rPr>
        <w:t>干净手</w:t>
      </w:r>
      <w:proofErr w:type="gramEnd"/>
      <w:r w:rsidRPr="00155910">
        <w:rPr>
          <w:rFonts w:asciiTheme="majorEastAsia" w:eastAsiaTheme="majorEastAsia" w:hAnsiTheme="majorEastAsia"/>
          <w:sz w:val="24"/>
        </w:rPr>
        <w:t>会出现什么样的后果，如果不及时洗手，孩子们很有可能受到细菌的危害,身体没有得到健康发展,所以</w:t>
      </w:r>
      <w:r>
        <w:rPr>
          <w:rFonts w:asciiTheme="majorEastAsia" w:eastAsiaTheme="majorEastAsia" w:hAnsiTheme="majorEastAsia" w:hint="eastAsia"/>
          <w:sz w:val="24"/>
        </w:rPr>
        <w:t>午睡前</w:t>
      </w:r>
      <w:r w:rsidRPr="00155910">
        <w:rPr>
          <w:rFonts w:asciiTheme="majorEastAsia" w:eastAsiaTheme="majorEastAsia" w:hAnsiTheme="majorEastAsia"/>
          <w:sz w:val="24"/>
        </w:rPr>
        <w:t>洗手是非常必要的。</w:t>
      </w:r>
    </w:p>
    <w:p w:rsidR="008B3076" w:rsidRDefault="008B3076" w:rsidP="008B3076">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再接下来的十几天里，我每天午睡前对盥洗室的孩子进行了观察，发现孩子们午睡前的自觉盥洗意识有了很大的提高，从一开始的40%缩减成1.25%，其中</w:t>
      </w:r>
      <w:r>
        <w:rPr>
          <w:rFonts w:asciiTheme="majorEastAsia" w:eastAsiaTheme="majorEastAsia" w:hAnsiTheme="majorEastAsia" w:hint="eastAsia"/>
          <w:sz w:val="24"/>
        </w:rPr>
        <w:lastRenderedPageBreak/>
        <w:t>有3个男孩子每次都不能自觉洗手，虽然我每天进行了引导、提醒，但孩子还是没有把这种自觉意识内化为行动。</w:t>
      </w:r>
    </w:p>
    <w:p w:rsidR="008B3076" w:rsidRDefault="008B3076" w:rsidP="008B3076">
      <w:pPr>
        <w:spacing w:line="276" w:lineRule="auto"/>
        <w:ind w:firstLineChars="250" w:firstLine="600"/>
        <w:rPr>
          <w:rFonts w:asciiTheme="majorEastAsia" w:eastAsiaTheme="majorEastAsia" w:hAnsiTheme="majorEastAsia" w:hint="eastAsia"/>
          <w:sz w:val="24"/>
        </w:rPr>
      </w:pPr>
      <w:r w:rsidRPr="008B3076">
        <w:rPr>
          <w:rFonts w:asciiTheme="majorEastAsia" w:eastAsiaTheme="majorEastAsia" w:hAnsiTheme="majorEastAsia" w:hint="eastAsia"/>
          <w:sz w:val="24"/>
        </w:rPr>
        <w:drawing>
          <wp:inline distT="0" distB="0" distL="0" distR="0">
            <wp:extent cx="2088677" cy="1553842"/>
            <wp:effectExtent l="19050" t="0" r="6823" b="0"/>
            <wp:docPr id="6" name="图片 5" descr="IMG_20220516_115622_BURST001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20516_115622_BURST001_COVER.jpg"/>
                    <pic:cNvPicPr/>
                  </pic:nvPicPr>
                  <pic:blipFill>
                    <a:blip r:embed="rId6" cstate="print"/>
                    <a:stretch>
                      <a:fillRect/>
                    </a:stretch>
                  </pic:blipFill>
                  <pic:spPr>
                    <a:xfrm>
                      <a:off x="0" y="0"/>
                      <a:ext cx="2097098" cy="1560107"/>
                    </a:xfrm>
                    <a:prstGeom prst="rect">
                      <a:avLst/>
                    </a:prstGeom>
                  </pic:spPr>
                </pic:pic>
              </a:graphicData>
            </a:graphic>
          </wp:inline>
        </w:drawing>
      </w:r>
      <w:r>
        <w:rPr>
          <w:rFonts w:asciiTheme="majorEastAsia" w:eastAsiaTheme="majorEastAsia" w:hAnsiTheme="majorEastAsia" w:hint="eastAsia"/>
          <w:sz w:val="24"/>
        </w:rPr>
        <w:t xml:space="preserve">   </w:t>
      </w:r>
      <w:r w:rsidRPr="008B3076">
        <w:rPr>
          <w:rFonts w:asciiTheme="majorEastAsia" w:eastAsiaTheme="majorEastAsia" w:hAnsiTheme="majorEastAsia" w:hint="eastAsia"/>
          <w:sz w:val="24"/>
        </w:rPr>
        <w:drawing>
          <wp:inline distT="0" distB="0" distL="0" distR="0">
            <wp:extent cx="2074829" cy="1556122"/>
            <wp:effectExtent l="19050" t="0" r="1621" b="0"/>
            <wp:docPr id="8" name="图片 7" descr="IMG_20220516_115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20516_115514.jpg"/>
                    <pic:cNvPicPr/>
                  </pic:nvPicPr>
                  <pic:blipFill>
                    <a:blip r:embed="rId7" cstate="print"/>
                    <a:stretch>
                      <a:fillRect/>
                    </a:stretch>
                  </pic:blipFill>
                  <pic:spPr>
                    <a:xfrm>
                      <a:off x="0" y="0"/>
                      <a:ext cx="2077803" cy="1558353"/>
                    </a:xfrm>
                    <a:prstGeom prst="rect">
                      <a:avLst/>
                    </a:prstGeom>
                  </pic:spPr>
                </pic:pic>
              </a:graphicData>
            </a:graphic>
          </wp:inline>
        </w:drawing>
      </w:r>
    </w:p>
    <w:p w:rsidR="008B3076" w:rsidRDefault="008B3076" w:rsidP="008B3076">
      <w:pPr>
        <w:spacing w:line="360" w:lineRule="auto"/>
        <w:ind w:firstLineChars="200" w:firstLine="480"/>
      </w:pPr>
      <w:r>
        <w:rPr>
          <w:rFonts w:ascii="宋体" w:hAnsi="宋体" w:hint="eastAsia"/>
          <w:sz w:val="24"/>
        </w:rPr>
        <w:t>我对这几个男孩</w:t>
      </w:r>
      <w:r w:rsidRPr="009768E9">
        <w:rPr>
          <w:rFonts w:ascii="宋体" w:hAnsi="宋体" w:hint="eastAsia"/>
          <w:sz w:val="24"/>
        </w:rPr>
        <w:t>家长通过电话沟通或离园时了解其孩子在家盥洗情况,同时让家长了解幼儿园盥洗习惯培养的要求及方法，</w:t>
      </w:r>
      <w:r>
        <w:rPr>
          <w:rFonts w:ascii="宋体" w:hAnsi="宋体" w:hint="eastAsia"/>
          <w:sz w:val="24"/>
        </w:rPr>
        <w:t>同时提出，</w:t>
      </w:r>
      <w:r w:rsidRPr="009768E9">
        <w:rPr>
          <w:rFonts w:ascii="宋体" w:hAnsi="宋体" w:hint="eastAsia"/>
          <w:sz w:val="24"/>
        </w:rPr>
        <w:t>家长在生活中</w:t>
      </w:r>
      <w:r>
        <w:rPr>
          <w:rFonts w:ascii="宋体" w:hAnsi="宋体" w:hint="eastAsia"/>
          <w:sz w:val="24"/>
        </w:rPr>
        <w:t>也</w:t>
      </w:r>
      <w:r w:rsidRPr="009768E9">
        <w:rPr>
          <w:rFonts w:ascii="宋体" w:hAnsi="宋体" w:hint="eastAsia"/>
          <w:sz w:val="24"/>
        </w:rPr>
        <w:t>应处处以身作则，凡是要求孩子做到的，自己首先应该树立榜样。使家园教育保持同步,形成合力。</w:t>
      </w:r>
    </w:p>
    <w:p w:rsidR="008B3076" w:rsidRDefault="008B3076" w:rsidP="008B3076">
      <w:pPr>
        <w:spacing w:line="360" w:lineRule="auto"/>
        <w:ind w:firstLineChars="200" w:firstLine="480"/>
        <w:rPr>
          <w:rFonts w:asciiTheme="majorEastAsia" w:eastAsiaTheme="majorEastAsia" w:hAnsiTheme="majorEastAsia"/>
          <w:sz w:val="24"/>
        </w:rPr>
      </w:pPr>
      <w:r>
        <w:rPr>
          <w:rFonts w:ascii="宋体" w:hAnsi="宋体" w:hint="eastAsia"/>
          <w:sz w:val="24"/>
        </w:rPr>
        <w:t>好习惯的养成需要21天，我会继续把孩子午睡前的自觉盥洗观察下去，以便更好的帮助孩子养成良好的生活习惯。</w:t>
      </w:r>
    </w:p>
    <w:p w:rsidR="008B3076" w:rsidRPr="008B3076" w:rsidRDefault="008B3076" w:rsidP="008B3076">
      <w:pPr>
        <w:spacing w:line="360" w:lineRule="auto"/>
        <w:rPr>
          <w:rFonts w:ascii="宋体" w:eastAsia="宋体" w:hAnsi="宋体"/>
          <w:b/>
          <w:bCs/>
          <w:sz w:val="24"/>
        </w:rPr>
      </w:pPr>
    </w:p>
    <w:p w:rsidR="008B3076" w:rsidRDefault="008B3076" w:rsidP="008B3076">
      <w:pPr>
        <w:spacing w:line="360" w:lineRule="auto"/>
        <w:rPr>
          <w:rFonts w:ascii="宋体" w:hAnsi="宋体"/>
          <w:b/>
          <w:sz w:val="24"/>
        </w:rPr>
      </w:pPr>
      <w:r>
        <w:rPr>
          <w:rFonts w:ascii="宋体" w:hAnsi="宋体" w:hint="eastAsia"/>
          <w:b/>
          <w:sz w:val="24"/>
        </w:rPr>
        <w:t>分析及措施：</w:t>
      </w:r>
    </w:p>
    <w:p w:rsidR="008B3076" w:rsidRDefault="008B3076" w:rsidP="008B3076">
      <w:pPr>
        <w:spacing w:line="360" w:lineRule="auto"/>
        <w:ind w:firstLineChars="200" w:firstLine="480"/>
        <w:rPr>
          <w:rFonts w:asciiTheme="minorEastAsia" w:hAnsiTheme="minorEastAsia"/>
          <w:sz w:val="24"/>
        </w:rPr>
      </w:pPr>
      <w:r w:rsidRPr="00AF6EE8">
        <w:rPr>
          <w:rFonts w:asciiTheme="minorEastAsia" w:hAnsiTheme="minorEastAsia"/>
          <w:sz w:val="24"/>
        </w:rPr>
        <w:t>到了中班,随着孩子们自理能力的提高，我们越发对一些生活小环节忽视了。而洗手是孩子们一日生活活动的一个重要内容，更是孩子们每天必需经历的。很多时候，孩子们是</w:t>
      </w:r>
      <w:r>
        <w:rPr>
          <w:rFonts w:asciiTheme="minorEastAsia" w:hAnsiTheme="minorEastAsia" w:hint="eastAsia"/>
          <w:sz w:val="24"/>
        </w:rPr>
        <w:t>在老师的提醒下</w:t>
      </w:r>
      <w:r w:rsidRPr="00AF6EE8">
        <w:rPr>
          <w:rFonts w:asciiTheme="minorEastAsia" w:hAnsiTheme="minorEastAsia"/>
          <w:sz w:val="24"/>
        </w:rPr>
        <w:t>才洗手，没有真正意识到洗手对自己有什么好处,常常处于被动状态。</w:t>
      </w:r>
    </w:p>
    <w:p w:rsidR="008B3076" w:rsidRDefault="008B3076" w:rsidP="008B3076">
      <w:pPr>
        <w:spacing w:line="360" w:lineRule="auto"/>
        <w:ind w:firstLineChars="200" w:firstLine="482"/>
        <w:rPr>
          <w:rFonts w:asciiTheme="minorEastAsia" w:hAnsiTheme="minorEastAsia"/>
          <w:b/>
          <w:sz w:val="24"/>
        </w:rPr>
      </w:pPr>
      <w:r w:rsidRPr="00AF6EE8">
        <w:rPr>
          <w:rFonts w:asciiTheme="minorEastAsia" w:hAnsiTheme="minorEastAsia"/>
          <w:b/>
          <w:sz w:val="24"/>
        </w:rPr>
        <w:t>《3-6岁儿童学习与发展指南》健康领域中明确指出:“发育良好的身体、愉快的情绪、强健的体质、协调的动作、良好的生活习惯和基本生活能力是幼儿身心健康的重要标志”。</w:t>
      </w:r>
    </w:p>
    <w:p w:rsidR="008B3076" w:rsidRPr="00C8777B" w:rsidRDefault="008B3076" w:rsidP="008B3076">
      <w:pPr>
        <w:spacing w:line="360" w:lineRule="auto"/>
        <w:ind w:firstLineChars="200" w:firstLine="480"/>
        <w:rPr>
          <w:rFonts w:asciiTheme="minorEastAsia" w:hAnsiTheme="minorEastAsia"/>
          <w:sz w:val="24"/>
        </w:rPr>
      </w:pPr>
      <w:r w:rsidRPr="00AF6EE8">
        <w:rPr>
          <w:rFonts w:asciiTheme="minorEastAsia" w:hAnsiTheme="minorEastAsia"/>
          <w:sz w:val="24"/>
        </w:rPr>
        <w:t>因此幼儿从小养成良好的生活与卫生习惯是维护和促进健康的积极方式和重要途径，这不仅能有效减少有害物质对幼儿机体的不良影响，更好地维护健康,而且,这些良好的生活习惯一旦养成，将会对成年后的行为与习惯产生</w:t>
      </w:r>
      <w:r>
        <w:rPr>
          <w:rFonts w:asciiTheme="minorEastAsia" w:hAnsiTheme="minorEastAsia" w:hint="eastAsia"/>
          <w:sz w:val="24"/>
        </w:rPr>
        <w:t>一</w:t>
      </w:r>
      <w:r w:rsidRPr="00AF6EE8">
        <w:rPr>
          <w:rFonts w:asciiTheme="minorEastAsia" w:hAnsiTheme="minorEastAsia"/>
          <w:sz w:val="24"/>
        </w:rPr>
        <w:t>定的积极影响。</w:t>
      </w:r>
    </w:p>
    <w:p w:rsidR="008B3076" w:rsidRDefault="008B3076" w:rsidP="008B3076">
      <w:pPr>
        <w:spacing w:line="360" w:lineRule="auto"/>
        <w:ind w:firstLineChars="200" w:firstLine="480"/>
        <w:rPr>
          <w:rFonts w:asciiTheme="minorEastAsia" w:hAnsiTheme="minorEastAsia"/>
          <w:sz w:val="24"/>
        </w:rPr>
      </w:pPr>
      <w:r>
        <w:rPr>
          <w:rFonts w:asciiTheme="minorEastAsia" w:hAnsiTheme="minorEastAsia" w:hint="eastAsia"/>
          <w:sz w:val="24"/>
        </w:rPr>
        <w:t>所以，当发现有些孩子</w:t>
      </w:r>
      <w:r w:rsidRPr="00AF6EE8">
        <w:rPr>
          <w:rFonts w:asciiTheme="minorEastAsia" w:hAnsiTheme="minorEastAsia"/>
          <w:sz w:val="24"/>
        </w:rPr>
        <w:t>懒于洗手，敷衍了事，不能坚持按</w:t>
      </w:r>
      <w:r>
        <w:rPr>
          <w:rFonts w:asciiTheme="minorEastAsia" w:hAnsiTheme="minorEastAsia" w:hint="eastAsia"/>
          <w:sz w:val="24"/>
        </w:rPr>
        <w:t>并自觉进行盥洗时，我及时进行了引导，连续十几天的观察跟踪后发现效果是明显的</w:t>
      </w:r>
      <w:r w:rsidRPr="00AF6EE8">
        <w:rPr>
          <w:rFonts w:asciiTheme="minorEastAsia" w:hAnsiTheme="minorEastAsia"/>
          <w:sz w:val="24"/>
        </w:rPr>
        <w:t>。</w:t>
      </w:r>
    </w:p>
    <w:p w:rsidR="008B3076" w:rsidRPr="00435C29" w:rsidRDefault="008B3076" w:rsidP="008B3076">
      <w:pPr>
        <w:spacing w:line="360" w:lineRule="auto"/>
      </w:pPr>
      <w:r>
        <w:rPr>
          <w:rFonts w:asciiTheme="minorEastAsia" w:hAnsiTheme="minorEastAsia" w:hint="eastAsia"/>
          <w:sz w:val="24"/>
        </w:rPr>
        <w:t>当然</w:t>
      </w:r>
      <w:r w:rsidRPr="00C8777B">
        <w:rPr>
          <w:rFonts w:asciiTheme="minorEastAsia" w:hAnsiTheme="minorEastAsia" w:hint="eastAsia"/>
          <w:sz w:val="24"/>
        </w:rPr>
        <w:t>孩子们主动洗手的习惯养成，不是一天、 两天的事情。而是需要我们老师</w:t>
      </w:r>
      <w:r w:rsidRPr="00C8777B">
        <w:rPr>
          <w:rFonts w:asciiTheme="minorEastAsia" w:hAnsiTheme="minorEastAsia" w:hint="eastAsia"/>
          <w:sz w:val="24"/>
        </w:rPr>
        <w:lastRenderedPageBreak/>
        <w:t>在日常生活中多观察</w:t>
      </w:r>
      <w:r>
        <w:rPr>
          <w:rFonts w:asciiTheme="minorEastAsia" w:hAnsiTheme="minorEastAsia" w:hint="eastAsia"/>
          <w:sz w:val="24"/>
        </w:rPr>
        <w:t>。</w:t>
      </w:r>
      <w:r w:rsidRPr="00C8777B">
        <w:rPr>
          <w:rFonts w:asciiTheme="minorEastAsia" w:hAnsiTheme="minorEastAsia" w:hint="eastAsia"/>
          <w:sz w:val="24"/>
        </w:rPr>
        <w:t>个别孩子不自觉洗手的,我们</w:t>
      </w:r>
      <w:r>
        <w:rPr>
          <w:rFonts w:asciiTheme="minorEastAsia" w:hAnsiTheme="minorEastAsia" w:hint="eastAsia"/>
          <w:sz w:val="24"/>
        </w:rPr>
        <w:t>会</w:t>
      </w:r>
      <w:r w:rsidRPr="00C8777B">
        <w:rPr>
          <w:rFonts w:asciiTheme="minorEastAsia" w:hAnsiTheme="minorEastAsia" w:hint="eastAsia"/>
          <w:sz w:val="24"/>
        </w:rPr>
        <w:t>利用观察记录</w:t>
      </w:r>
      <w:r>
        <w:rPr>
          <w:rFonts w:asciiTheme="minorEastAsia" w:hAnsiTheme="minorEastAsia" w:hint="eastAsia"/>
          <w:sz w:val="24"/>
        </w:rPr>
        <w:t>继续</w:t>
      </w:r>
      <w:r w:rsidRPr="00C8777B">
        <w:rPr>
          <w:rFonts w:asciiTheme="minorEastAsia" w:hAnsiTheme="minorEastAsia" w:hint="eastAsia"/>
          <w:sz w:val="24"/>
        </w:rPr>
        <w:t>跟踪他们的洗手情况，及时调整教育策略，以便他们更好地养成良好的洗手习惯</w:t>
      </w:r>
      <w:r>
        <w:rPr>
          <w:rFonts w:asciiTheme="minorEastAsia" w:hAnsiTheme="minorEastAsia" w:hint="eastAsia"/>
          <w:sz w:val="24"/>
        </w:rPr>
        <w:t>，</w:t>
      </w:r>
      <w:r w:rsidRPr="00C8777B">
        <w:rPr>
          <w:rFonts w:asciiTheme="minorEastAsia" w:hAnsiTheme="minorEastAsia" w:hint="eastAsia"/>
          <w:sz w:val="24"/>
        </w:rPr>
        <w:t>增强孩子的自我服务意识。</w:t>
      </w:r>
    </w:p>
    <w:p w:rsidR="00866675" w:rsidRPr="008B3076" w:rsidRDefault="00866675" w:rsidP="008B3076">
      <w:pPr>
        <w:spacing w:line="360" w:lineRule="auto"/>
      </w:pPr>
    </w:p>
    <w:sectPr w:rsidR="00866675" w:rsidRPr="008B3076" w:rsidSect="00925C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B3076"/>
    <w:rsid w:val="00866675"/>
    <w:rsid w:val="008B3076"/>
    <w:rsid w:val="008F0D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07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B3076"/>
    <w:rPr>
      <w:sz w:val="18"/>
      <w:szCs w:val="18"/>
    </w:rPr>
  </w:style>
  <w:style w:type="character" w:customStyle="1" w:styleId="Char">
    <w:name w:val="批注框文本 Char"/>
    <w:basedOn w:val="a0"/>
    <w:link w:val="a3"/>
    <w:uiPriority w:val="99"/>
    <w:semiHidden/>
    <w:rsid w:val="008B307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192</Words>
  <Characters>1101</Characters>
  <Application>Microsoft Office Word</Application>
  <DocSecurity>0</DocSecurity>
  <Lines>9</Lines>
  <Paragraphs>2</Paragraphs>
  <ScaleCrop>false</ScaleCrop>
  <Company>微软中国</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2023-10-27T05:43:00Z</dcterms:created>
  <dcterms:modified xsi:type="dcterms:W3CDTF">2023-10-27T05:49:00Z</dcterms:modified>
</cp:coreProperties>
</file>