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7的乘法口诀</w:t>
      </w:r>
      <w:r>
        <w:rPr>
          <w:rFonts w:hint="eastAsia"/>
          <w:lang w:val="en-US" w:eastAsia="zh-CN"/>
        </w:rPr>
        <w:t>教学反思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1.</w:t>
      </w:r>
      <w:r>
        <w:rPr>
          <w:rFonts w:hint="eastAsia" w:ascii="宋体" w:hAnsi="宋体" w:eastAsia="宋体"/>
          <w:sz w:val="28"/>
        </w:rPr>
        <w:t xml:space="preserve"> 游戏教学法是新课改的教学理念“做中学、玩中学”的体现。因为小学生学习活动不再是教师的“说教”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应该花更多的时间在学生自主探索的过程中。这样的教学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更能体现了“学生是学习数学的主人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教师是数学学习的组织者、引导者和合作者”的功能。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2.</w:t>
      </w:r>
      <w:r>
        <w:rPr>
          <w:rFonts w:hint="eastAsia" w:ascii="宋体" w:hAnsi="宋体" w:eastAsia="宋体"/>
          <w:sz w:val="28"/>
        </w:rPr>
        <w:t xml:space="preserve"> 以小组合作的形式来组织教学。体现了“自主探索、合作交流、实践创新”的数学学习方式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培养了学生互相合作交流的意识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在共同讨论中完成学习任务。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</w:rPr>
        <w:t>用7的乘法口诀求商</w:t>
      </w:r>
      <w:r>
        <w:rPr>
          <w:rFonts w:hint="eastAsia"/>
          <w:lang w:val="en-US" w:eastAsia="zh-CN"/>
        </w:rPr>
        <w:t>教学反思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1.</w:t>
      </w:r>
      <w:r>
        <w:rPr>
          <w:rFonts w:hint="eastAsia" w:ascii="宋体" w:hAnsi="宋体" w:eastAsia="宋体"/>
          <w:sz w:val="28"/>
        </w:rPr>
        <w:t xml:space="preserve"> 让学生通过具体的计算和解决问题的过程自觉反思、领会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也要鼓励学生把自己的思考和体会表达出来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与同学共享。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2.</w:t>
      </w:r>
      <w:r>
        <w:rPr>
          <w:rFonts w:hint="eastAsia" w:ascii="宋体" w:hAnsi="宋体" w:eastAsia="宋体"/>
          <w:sz w:val="28"/>
        </w:rPr>
        <w:t xml:space="preserve"> 从做花环的情境中提出两个除法计算的问题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让学生根据对除法含义的理解独立列出算式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再启发学生用乘法口诀算出结果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让学生进一步体会乘除法算式的联系</w:t>
      </w:r>
      <w:r>
        <w:rPr>
          <w:rFonts w:ascii="宋体" w:hAnsi="宋体" w:eastAsia="宋体"/>
          <w:sz w:val="28"/>
        </w:rPr>
        <w:t>,</w:t>
      </w:r>
      <w:r>
        <w:rPr>
          <w:rFonts w:hint="eastAsia" w:ascii="宋体" w:hAnsi="宋体" w:eastAsia="宋体"/>
          <w:sz w:val="28"/>
        </w:rPr>
        <w:t>掌握用乘法口诀求商的方法。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WNkZmE5MThkYjNiMzk4OGQ1ODAyZWMzZDgzMWQifQ=="/>
  </w:docVars>
  <w:rsids>
    <w:rsidRoot w:val="018F114B"/>
    <w:rsid w:val="018F114B"/>
    <w:rsid w:val="6B3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5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2023-10-27T02:43:00Z</dcterms:created>
  <dc:creator>86189</dc:creator>
  <cp:lastModifiedBy>86189</cp:lastModifiedBy>
  <dcterms:modified xsi:type="dcterms:W3CDTF">2023-12-26T02:28:39Z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C94A5AC17CE945A99943C8FA7DB320DA_11</vt:lpwstr>
  </property>
</Properties>
</file>