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案例二：冬日采“枫”</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w:t>
      </w:r>
      <w:r>
        <w:rPr>
          <w:rFonts w:hint="eastAsia" w:ascii="宋体" w:hAnsi="宋体" w:eastAsia="宋体" w:cs="宋体"/>
          <w:sz w:val="24"/>
          <w:szCs w:val="24"/>
        </w:rPr>
        <w:t>跟着花卉走龙城</w:t>
      </w:r>
      <w:r>
        <w:rPr>
          <w:rFonts w:hint="eastAsia" w:ascii="宋体" w:hAnsi="宋体" w:eastAsia="宋体" w:cs="宋体"/>
          <w:sz w:val="24"/>
          <w:szCs w:val="24"/>
          <w:lang w:val="en-US" w:eastAsia="zh-CN"/>
        </w:rPr>
        <w:t>的活动下，虹景小学四年级的孩子纷纷走进自然去采“枫”。同学们在课堂上识“枫”貌，听老师介绍枫树的特点、生长过程和生长环境。带着对枫树的了解，在校园里寻找它的身影，去公园观察枫叶的外观、形状、色彩……走进枫树林，与枫树合影，举起相机留下“我与枫叶”最美的意境，享“枫”趣。欣赏完枫叶的美，同学们捡几片最美的枫叶带回家，进行创意贴画、圣诞树、小书签的制作，在孩子们一双双巧手的加工下，枫叶成了一件件定格美好的艺术品，童真童趣扑面而来。站在这枫树之下，伴着片片飞扬的枫叶，同学们还进行一场枫叶诗歌朗诵会，感受到古人藏于笔端的风雅之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73"/>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“2023常州枫叶文化艺术节”12月初也在常州的青枫公园举办。</w:t>
      </w:r>
      <w:r>
        <w:rPr>
          <w:rFonts w:hint="eastAsia" w:cs="宋体"/>
          <w:kern w:val="2"/>
          <w:sz w:val="24"/>
          <w:szCs w:val="24"/>
          <w:lang w:val="en-US" w:eastAsia="zh-CN" w:bidi="ar-SA"/>
        </w:rPr>
        <w:t>同学们利用周末</w:t>
      </w:r>
      <w:r>
        <w:rPr>
          <w:rFonts w:hint="eastAsia" w:ascii="宋体" w:hAnsi="宋体" w:eastAsia="宋体" w:cs="宋体"/>
          <w:kern w:val="2"/>
          <w:sz w:val="24"/>
          <w:szCs w:val="24"/>
          <w:lang w:val="en-US" w:eastAsia="zh-CN" w:bidi="ar-SA"/>
        </w:rPr>
        <w:t>和家人一起，走进青枫公园，看那一树一树的流光溢彩，和家人们一起“逛、吃、玩、乐”，享受枫叶带给我们的最纯真、最趣味的体验。</w:t>
      </w:r>
    </w:p>
    <w:p>
      <w:pPr>
        <w:pStyle w:val="3"/>
        <w:widowControl/>
        <w:spacing w:line="360" w:lineRule="auto"/>
        <w:ind w:firstLine="480" w:firstLineChars="200"/>
        <w:rPr>
          <w:rFonts w:hint="eastAsia" w:ascii="宋体" w:hAnsi="宋体"/>
          <w:b w:val="0"/>
          <w:bCs/>
          <w:sz w:val="24"/>
          <w:lang w:val="en-US" w:eastAsia="zh-CN"/>
        </w:rPr>
      </w:pPr>
      <w:r>
        <w:rPr>
          <w:rFonts w:hint="eastAsia" w:ascii="宋体" w:hAnsi="宋体"/>
          <w:b w:val="0"/>
          <w:bCs/>
          <w:sz w:val="24"/>
          <w:lang w:val="en-US" w:eastAsia="zh-CN"/>
        </w:rPr>
        <w:t>在跟着花卉走龙城活动中，我们</w:t>
      </w:r>
      <w:r>
        <w:rPr>
          <w:rFonts w:hint="eastAsia" w:ascii="宋体" w:hAnsi="宋体" w:eastAsia="宋体" w:cs="宋体"/>
          <w:sz w:val="24"/>
          <w:szCs w:val="24"/>
          <w:lang w:val="en-US" w:eastAsia="zh-CN"/>
        </w:rPr>
        <w:t>利用花事资源开展</w:t>
      </w:r>
      <w:r>
        <w:rPr>
          <w:rFonts w:hint="eastAsia" w:ascii="宋体" w:hAnsi="宋体" w:eastAsia="宋体"/>
          <w:sz w:val="24"/>
          <w:szCs w:val="24"/>
          <w:lang w:val="en-US" w:eastAsia="zh-CN"/>
        </w:rPr>
        <w:t>冬日采“枫”</w:t>
      </w:r>
      <w:r>
        <w:rPr>
          <w:rFonts w:hint="eastAsia" w:ascii="宋体" w:hAnsi="宋体" w:eastAsia="宋体" w:cs="宋体"/>
          <w:sz w:val="24"/>
          <w:szCs w:val="24"/>
          <w:lang w:val="en-US" w:eastAsia="zh-CN"/>
        </w:rPr>
        <w:t>系列活动，</w:t>
      </w:r>
      <w:r>
        <w:rPr>
          <w:rFonts w:hint="eastAsia" w:ascii="宋体" w:hAnsi="宋体"/>
          <w:b w:val="0"/>
          <w:bCs/>
          <w:sz w:val="24"/>
          <w:lang w:val="en-US" w:eastAsia="zh-CN"/>
        </w:rPr>
        <w:t>学生借助花理解生命的意义和价值，</w:t>
      </w:r>
      <w:r>
        <w:rPr>
          <w:rFonts w:hint="eastAsia" w:ascii="宋体" w:hAnsi="宋体" w:eastAsia="宋体" w:cs="宋体"/>
          <w:sz w:val="24"/>
          <w:szCs w:val="24"/>
          <w:lang w:val="en-US" w:eastAsia="zh-CN"/>
        </w:rPr>
        <w:t>在活动中提升了学生能交流、勤探究、善合作的品质，在体验实践中涵养学生的生态素养，培养学生爱家乡、爱自然的价值观</w:t>
      </w:r>
      <w:r>
        <w:rPr>
          <w:rFonts w:hint="eastAsia" w:ascii="宋体" w:hAnsi="宋体"/>
          <w:b w:val="0"/>
          <w:bCs/>
          <w:sz w:val="24"/>
          <w:lang w:val="en-US" w:eastAsia="zh-CN"/>
        </w:rPr>
        <w:t>。同时从校内到校外的延展，也极大地开阔了学生的视野，让花育在更大的天地间生根、生长。</w:t>
      </w:r>
    </w:p>
    <w:p>
      <w:pPr>
        <w:pStyle w:val="3"/>
        <w:spacing w:before="0" w:beforeAutospacing="0" w:after="0" w:afterAutospacing="0" w:line="360" w:lineRule="auto"/>
        <w:ind w:firstLine="480" w:firstLineChars="200"/>
        <w:rPr>
          <w:rFonts w:hint="eastAsia" w:ascii="宋体" w:hAnsi="宋体" w:eastAsia="宋体" w:cs="宋体"/>
          <w:sz w:val="24"/>
          <w:szCs w:val="24"/>
          <w:lang w:val="en-US" w:eastAsia="zh-CN"/>
        </w:rPr>
      </w:pPr>
      <w:r>
        <w:rPr>
          <w:rFonts w:hint="eastAsia" w:cstheme="minorBidi"/>
          <w:kern w:val="2"/>
        </w:rPr>
        <w:t>得到一些启示和策略：</w:t>
      </w:r>
    </w:p>
    <w:p>
      <w:pPr>
        <w:numPr>
          <w:ilvl w:val="0"/>
          <w:numId w:val="1"/>
        </w:numPr>
        <w:spacing w:line="360" w:lineRule="auto"/>
        <w:rPr>
          <w:rFonts w:hint="eastAsia" w:ascii="宋体" w:hAnsi="宋体" w:cs="宋体"/>
          <w:bCs/>
          <w:sz w:val="24"/>
          <w:lang w:eastAsia="zh-CN"/>
        </w:rPr>
      </w:pPr>
      <w:r>
        <w:rPr>
          <w:rFonts w:hint="eastAsia" w:ascii="宋体" w:hAnsi="宋体" w:cs="宋体"/>
          <w:bCs/>
          <w:sz w:val="24"/>
        </w:rPr>
        <w:t>我校门口即是翠竹公园，周边还有紫荆公园、横塘河湿地公园、红梅公园等自然生态研究资源，这些为开展</w:t>
      </w:r>
      <w:r>
        <w:rPr>
          <w:rFonts w:hint="eastAsia" w:ascii="宋体" w:hAnsi="宋体" w:cs="宋体"/>
          <w:bCs/>
          <w:sz w:val="24"/>
          <w:lang w:val="en-US" w:eastAsia="zh-CN"/>
        </w:rPr>
        <w:t>学生活动</w:t>
      </w:r>
      <w:r>
        <w:rPr>
          <w:rFonts w:hint="eastAsia" w:ascii="宋体" w:hAnsi="宋体" w:cs="宋体"/>
          <w:bCs/>
          <w:sz w:val="24"/>
        </w:rPr>
        <w:t>提供了丰富的环境资源</w:t>
      </w:r>
      <w:r>
        <w:rPr>
          <w:rFonts w:hint="eastAsia" w:ascii="宋体" w:hAnsi="宋体" w:cs="宋体"/>
          <w:bCs/>
          <w:sz w:val="24"/>
          <w:lang w:eastAsia="zh-CN"/>
        </w:rPr>
        <w:t>。</w:t>
      </w:r>
      <w:r>
        <w:rPr>
          <w:rFonts w:hint="eastAsia" w:ascii="宋体" w:hAnsi="宋体" w:cs="宋体"/>
          <w:bCs/>
          <w:sz w:val="24"/>
          <w:lang w:val="en-US" w:eastAsia="zh-CN"/>
        </w:rPr>
        <w:t>教师应充分挖掘、利用资源</w:t>
      </w:r>
      <w:r>
        <w:rPr>
          <w:rFonts w:hint="eastAsia" w:ascii="宋体" w:hAnsi="宋体" w:cs="宋体"/>
          <w:bCs/>
          <w:sz w:val="24"/>
          <w:lang w:eastAsia="zh-CN"/>
        </w:rPr>
        <w:t>带领学生牵手花木，亲近自然、尊重自然、顺应自然、保护自然，</w:t>
      </w:r>
      <w:r>
        <w:rPr>
          <w:rFonts w:hint="eastAsia" w:ascii="宋体" w:hAnsi="宋体" w:cs="宋体"/>
          <w:bCs/>
          <w:sz w:val="24"/>
          <w:lang w:val="en-US" w:eastAsia="zh-CN"/>
        </w:rPr>
        <w:t>在亲自然的过程中提高学生的生态意识。</w:t>
      </w:r>
    </w:p>
    <w:p>
      <w:pPr>
        <w:numPr>
          <w:ilvl w:val="0"/>
          <w:numId w:val="1"/>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对于枫叶的文化也可以适当了解和拓展对于涵养美德也起着很大的作用。</w:t>
      </w:r>
    </w:p>
    <w:p>
      <w:pPr>
        <w:numPr>
          <w:numId w:val="0"/>
        </w:numPr>
        <w:spacing w:line="360" w:lineRule="auto"/>
        <w:ind w:leftChars="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73"/>
        <w:rPr>
          <w:rFonts w:ascii="宋体" w:hAnsi="宋体" w:eastAsia="宋体" w:cs="宋体"/>
          <w:sz w:val="24"/>
          <w:szCs w:val="24"/>
        </w:rPr>
      </w:pPr>
      <w:r>
        <w:rPr>
          <w:rFonts w:ascii="宋体" w:hAnsi="宋体" w:eastAsia="宋体" w:cs="宋体"/>
          <w:sz w:val="24"/>
          <w:szCs w:val="24"/>
        </w:rPr>
        <w:drawing>
          <wp:inline distT="0" distB="0" distL="114300" distR="114300">
            <wp:extent cx="4902835" cy="2996565"/>
            <wp:effectExtent l="0" t="0" r="12065"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902835" cy="299656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73"/>
        <w:rPr>
          <w:rFonts w:ascii="宋体" w:hAnsi="宋体" w:eastAsia="宋体" w:cs="宋体"/>
          <w:sz w:val="24"/>
          <w:szCs w:val="24"/>
        </w:rPr>
      </w:pPr>
      <w:r>
        <w:rPr>
          <w:rFonts w:ascii="宋体" w:hAnsi="宋体" w:eastAsia="宋体" w:cs="宋体"/>
          <w:sz w:val="24"/>
          <w:szCs w:val="24"/>
        </w:rPr>
        <w:drawing>
          <wp:inline distT="0" distB="0" distL="114300" distR="114300">
            <wp:extent cx="4857750" cy="3439160"/>
            <wp:effectExtent l="0" t="0" r="6350" b="254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857750" cy="343916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73"/>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宋体" w:hAnsi="宋体" w:eastAsia="宋体" w:cs="宋体"/>
          <w:sz w:val="24"/>
          <w:szCs w:val="24"/>
        </w:rPr>
      </w:pPr>
      <w:r>
        <w:rPr>
          <w:rFonts w:ascii="宋体" w:hAnsi="宋体" w:eastAsia="宋体" w:cs="宋体"/>
          <w:sz w:val="24"/>
          <w:szCs w:val="24"/>
        </w:rPr>
        <w:drawing>
          <wp:inline distT="0" distB="0" distL="114300" distR="114300">
            <wp:extent cx="5137785" cy="3853815"/>
            <wp:effectExtent l="0" t="0" r="5715" b="698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137785" cy="385381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5107305" cy="3830955"/>
            <wp:effectExtent l="0" t="0" r="10795"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107305" cy="383095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spacing w:line="360" w:lineRule="auto"/>
        <w:rPr>
          <w:rFonts w:hint="eastAsia" w:ascii="宋体" w:hAnsi="宋体" w:eastAsia="宋体" w:cs="宋体"/>
          <w:sz w:val="24"/>
          <w:szCs w:val="24"/>
          <w:lang w:val="en-US" w:eastAsia="zh-CN"/>
        </w:rPr>
      </w:pPr>
      <w:bookmarkStart w:id="0" w:name="_GoBack"/>
      <w:bookmarkEnd w:id="0"/>
    </w:p>
    <w:p>
      <w:pPr>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E9085"/>
    <w:multiLevelType w:val="singleLevel"/>
    <w:tmpl w:val="A4FE908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Mjc5NmI3YzkyNjRmNjhiYjliZGM1MTNhN2I4NDgifQ=="/>
  </w:docVars>
  <w:rsids>
    <w:rsidRoot w:val="187E1851"/>
    <w:rsid w:val="187E1851"/>
    <w:rsid w:val="20CA58B5"/>
    <w:rsid w:val="25187F56"/>
    <w:rsid w:val="2A2036AC"/>
    <w:rsid w:val="470E5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2023-12-22T03:17:00Z</dcterms:created>
  <dc:creator>Sweet</dc:creator>
  <cp:lastModifiedBy>Sweet</cp:lastModifiedBy>
  <dcterms:modified xsi:type="dcterms:W3CDTF">2023-12-22T04:59:58Z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C5FFF8BEF3EB46508C6F992957D37D35_13</vt:lpwstr>
  </property>
</Properties>
</file>