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AC1A" w14:textId="77777777" w:rsidR="002E72D6" w:rsidRPr="00A468F2" w:rsidRDefault="002E72D6" w:rsidP="002E72D6">
      <w:pPr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A468F2">
        <w:rPr>
          <w:rFonts w:ascii="宋体" w:eastAsia="宋体" w:hAnsi="宋体" w:hint="eastAsia"/>
          <w:sz w:val="24"/>
          <w:szCs w:val="24"/>
        </w:rPr>
        <w:t>乐动无限</w:t>
      </w:r>
      <w:proofErr w:type="gramEnd"/>
      <w:r w:rsidRPr="00A468F2">
        <w:rPr>
          <w:rFonts w:ascii="宋体" w:eastAsia="宋体" w:hAnsi="宋体" w:hint="eastAsia"/>
          <w:sz w:val="24"/>
          <w:szCs w:val="24"/>
        </w:rPr>
        <w:t>，欢乐无穷——花草香囊</w:t>
      </w:r>
    </w:p>
    <w:p w14:paraId="3F90519D" w14:textId="77777777" w:rsidR="002E72D6" w:rsidRDefault="002E72D6" w:rsidP="002E72D6">
      <w:pPr>
        <w:ind w:firstLine="480"/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>自古以来，端午节都有佩戴香囊的习俗</w:t>
      </w:r>
      <w:r>
        <w:rPr>
          <w:rFonts w:ascii="宋体" w:eastAsia="宋体" w:hAnsi="宋体" w:hint="eastAsia"/>
          <w:sz w:val="24"/>
          <w:szCs w:val="24"/>
        </w:rPr>
        <w:t>，香囊内常常填充一些鲜花、具有芳香开窍的中草药，小朋友佩戴香囊，不但有避邪驱</w:t>
      </w:r>
      <w:proofErr w:type="gramStart"/>
      <w:r>
        <w:rPr>
          <w:rFonts w:ascii="宋体" w:eastAsia="宋体" w:hAnsi="宋体" w:hint="eastAsia"/>
          <w:sz w:val="24"/>
          <w:szCs w:val="24"/>
        </w:rPr>
        <w:t>瘟</w:t>
      </w:r>
      <w:proofErr w:type="gramEnd"/>
      <w:r>
        <w:rPr>
          <w:rFonts w:ascii="宋体" w:eastAsia="宋体" w:hAnsi="宋体" w:hint="eastAsia"/>
          <w:sz w:val="24"/>
          <w:szCs w:val="24"/>
        </w:rPr>
        <w:t>之意，而且</w:t>
      </w:r>
      <w:proofErr w:type="gramStart"/>
      <w:r>
        <w:rPr>
          <w:rFonts w:ascii="宋体" w:eastAsia="宋体" w:hAnsi="宋体" w:hint="eastAsia"/>
          <w:sz w:val="24"/>
          <w:szCs w:val="24"/>
        </w:rPr>
        <w:t>有襟头</w:t>
      </w:r>
      <w:proofErr w:type="gramEnd"/>
      <w:r>
        <w:rPr>
          <w:rFonts w:ascii="宋体" w:eastAsia="宋体" w:hAnsi="宋体" w:hint="eastAsia"/>
          <w:sz w:val="24"/>
          <w:szCs w:val="24"/>
        </w:rPr>
        <w:t>点缀之用。对于优秀的传统文化，小朋友们需要有一定的了解和传承。所以，当端午节与六一节相邻，就让学生动动手，亲手制作香囊，让快乐与劳动相融。</w:t>
      </w:r>
    </w:p>
    <w:p w14:paraId="1E97CABB" w14:textId="77777777" w:rsidR="002E72D6" w:rsidRDefault="002E72D6" w:rsidP="002E72D6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的六一节，三年级的学生提前两周就开始了解端午习俗，学习晒制花草，精心挑选布料，亲手缝绣香袋，并在香袋里塞上自己特别配置的花草——艾草、玫瑰、金银花……在六一节当天，学生们穿上汉服，佩戴上自己亲手缝制的香囊，感受端午趋吉避害的古老生活智慧。</w:t>
      </w:r>
    </w:p>
    <w:p w14:paraId="4049217B" w14:textId="77777777" w:rsidR="002E72D6" w:rsidRDefault="002E72D6" w:rsidP="002E72D6">
      <w:pPr>
        <w:ind w:firstLine="480"/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>活动结束后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468F2">
        <w:rPr>
          <w:rFonts w:ascii="宋体" w:eastAsia="宋体" w:hAnsi="宋体" w:hint="eastAsia"/>
          <w:sz w:val="24"/>
          <w:szCs w:val="24"/>
        </w:rPr>
        <w:t>我们课题组核心成员就本次</w:t>
      </w:r>
      <w:r>
        <w:rPr>
          <w:rFonts w:ascii="宋体" w:eastAsia="宋体" w:hAnsi="宋体" w:hint="eastAsia"/>
          <w:sz w:val="24"/>
          <w:szCs w:val="24"/>
        </w:rPr>
        <w:t>六一</w:t>
      </w:r>
      <w:r w:rsidRPr="00A468F2">
        <w:rPr>
          <w:rFonts w:ascii="宋体" w:eastAsia="宋体" w:hAnsi="宋体" w:hint="eastAsia"/>
          <w:sz w:val="24"/>
          <w:szCs w:val="24"/>
        </w:rPr>
        <w:t>活动中教师的组织策略进行了研讨。</w:t>
      </w:r>
      <w:r>
        <w:rPr>
          <w:rFonts w:ascii="宋体" w:eastAsia="宋体" w:hAnsi="宋体" w:hint="eastAsia"/>
          <w:sz w:val="24"/>
          <w:szCs w:val="24"/>
        </w:rPr>
        <w:t>这不是一次单纯的手工活动，在晒制花草之前，学生通过查找资料，了解哪些花草具有驱虫的功效，这让学生了解到了一些花草知识。如何晒制花草也是一门学问，在怎样的环境、天气晒制，需要晒制多久，这也是学生需要调查了解的内容。在动手缝制香囊的过程中，学生们一边构思，一边制作，一边修改，融构思、设计、制作为一体，细细的针线在学生手里飞舞，争取做出最美的香囊，这既锻炼了学生的动手能力，也培养了学生的审美能力。</w:t>
      </w:r>
    </w:p>
    <w:p w14:paraId="50963257" w14:textId="77777777" w:rsidR="002E72D6" w:rsidRDefault="002E72D6" w:rsidP="002E72D6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得出了一些启示和策略：</w:t>
      </w:r>
    </w:p>
    <w:p w14:paraId="2D161876" w14:textId="77777777" w:rsidR="002E72D6" w:rsidRPr="00DB1E95" w:rsidRDefault="002E72D6" w:rsidP="002E72D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查找资料，深入了解花草</w:t>
      </w:r>
      <w:r w:rsidRPr="00DB1E95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正式制作香囊之前，学生查找资料的过程，也是了解花草的过程。学生不仅欣赏了各种各样的花，还了解了花的独特价值。普通的花草竟有如此大的作用，学生们感受到了古人的智慧，知道我们要善于利用自然，当然也要保护自然。</w:t>
      </w:r>
    </w:p>
    <w:p w14:paraId="43B52D13" w14:textId="77777777" w:rsidR="002E72D6" w:rsidRPr="00DB1E95" w:rsidRDefault="002E72D6" w:rsidP="002E72D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己介绍香囊，评价环节有新意。制作完毕不是所有环节的结束，在六一那天，学生们佩戴着自己亲手制作的香囊，上台介绍制作过程，重点介绍香囊的内容物，告诉同学们“我的香囊里有哪些花草”“我的香囊有什么作用”。引导其他小朋友对香囊进行评价，从外观和作用两方面，真正了解香囊的意义。</w:t>
      </w:r>
    </w:p>
    <w:p w14:paraId="1171AA3B" w14:textId="5790515E" w:rsidR="005047AF" w:rsidRPr="002E72D6" w:rsidRDefault="002E72D6">
      <w:r>
        <w:rPr>
          <w:noProof/>
        </w:rPr>
        <w:drawing>
          <wp:inline distT="0" distB="0" distL="0" distR="0" wp14:anchorId="62AF3575" wp14:editId="6108D253">
            <wp:extent cx="1701301" cy="22689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26" cy="22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D6D56" wp14:editId="35F3CAB9">
            <wp:extent cx="1705548" cy="2274611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29" cy="229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A27B3" wp14:editId="58247AC4">
            <wp:extent cx="1699098" cy="2263960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88" cy="228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7AF" w:rsidRPr="002E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5528"/>
    <w:multiLevelType w:val="hybridMultilevel"/>
    <w:tmpl w:val="9540369E"/>
    <w:lvl w:ilvl="0" w:tplc="E1FAD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1197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D6"/>
    <w:rsid w:val="002E72D6"/>
    <w:rsid w:val="005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752"/>
  <w15:chartTrackingRefBased/>
  <w15:docId w15:val="{F9980B76-ACB7-4339-B3B8-71965336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玥</dc:creator>
  <cp:keywords/>
  <dc:description/>
  <cp:lastModifiedBy>柳 玥</cp:lastModifiedBy>
  <cp:revision>1</cp:revision>
  <dcterms:created xsi:type="dcterms:W3CDTF">2022-12-15T13:38:00Z</dcterms:created>
  <dcterms:modified xsi:type="dcterms:W3CDTF">2022-12-15T13:40:00Z</dcterms:modified>
</cp:coreProperties>
</file>