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hint="eastAsia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案例《探寻黄金村有机生态梦》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月9日，酷暑炎炎，虹景小学四（1）中队辅导员陈芸老师带领10组队员家庭寻访了美丽乡村——黄金村。黄金村靳颀副书记向同学们深情地讲述了黄金村的致富故事。“宁苦干、不苦熬”的信念深深打动了在场的每一位同学和家长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靳书记的带领下，同学们参观了稻米文化馆，体验了木杵舂米的辛苦，了解一粒米的诞生大概需要165天……这些辛苦的付出，让每一位队员切身体会到“谁知盘中餐，粒粒皆辛苦”不是一句口号，而是一份郑重的承诺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得知我们虹景小学是国际生态学校，靳书记也向同学们描述了黄金村的有机生态梦。黄金村与省农科院、中国水稻研究所紧密合作，打造了高品质的有机生态软米种植基地。在美丽田园中，增设特色场馆，发展农旅产业，“用一粒种子托起黄金梦”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夏日炎炎，</w:t>
      </w:r>
      <w:r>
        <w:rPr>
          <w:rFonts w:hint="eastAsia"/>
          <w:sz w:val="24"/>
          <w:szCs w:val="32"/>
          <w:lang w:val="en-US" w:eastAsia="zh-CN"/>
        </w:rPr>
        <w:t>同学们</w:t>
      </w:r>
      <w:r>
        <w:rPr>
          <w:rFonts w:hint="eastAsia"/>
          <w:sz w:val="24"/>
          <w:szCs w:val="32"/>
        </w:rPr>
        <w:t>一起去黄金村探寻有机生态水稻的秘密。湛蓝的天空一碧如洗，绿油油的稻田一望无边，</w:t>
      </w:r>
      <w:r>
        <w:rPr>
          <w:rFonts w:hint="eastAsia"/>
          <w:sz w:val="24"/>
          <w:szCs w:val="32"/>
          <w:lang w:val="en-US" w:eastAsia="zh-CN"/>
        </w:rPr>
        <w:t>大家</w:t>
      </w:r>
      <w:r>
        <w:rPr>
          <w:rFonts w:hint="eastAsia"/>
          <w:sz w:val="24"/>
          <w:szCs w:val="32"/>
        </w:rPr>
        <w:t>在烈日下挥洒汗水，脚踏黑黝黝的土地，感受到了劳动的无限魅力。</w:t>
      </w:r>
    </w:p>
    <w:p>
      <w:pPr>
        <w:spacing w:line="360" w:lineRule="auto"/>
        <w:rPr>
          <w:rFonts w:hint="eastAsia"/>
          <w:sz w:val="24"/>
          <w:szCs w:val="32"/>
        </w:rPr>
      </w:pPr>
      <w:bookmarkStart w:id="0" w:name="_GoBack"/>
      <w:bookmarkEnd w:id="0"/>
    </w:p>
    <w:p>
      <w:pPr>
        <w:spacing w:line="360" w:lineRule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3005455" cy="2254885"/>
            <wp:effectExtent l="0" t="0" r="4445" b="571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default" w:eastAsiaTheme="minorEastAsia"/>
          <w:sz w:val="24"/>
          <w:szCs w:val="32"/>
          <w:lang w:val="en-US" w:eastAsia="zh-CN"/>
        </w:rPr>
        <w:drawing>
          <wp:inline distT="0" distB="0" distL="114300" distR="114300">
            <wp:extent cx="2738755" cy="1628140"/>
            <wp:effectExtent l="0" t="0" r="4445" b="10160"/>
            <wp:docPr id="4" name="图片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"/>
                    <pic:cNvPicPr>
                      <a:picLocks noChangeAspect="1"/>
                    </pic:cNvPicPr>
                  </pic:nvPicPr>
                  <pic:blipFill>
                    <a:blip r:embed="rId5"/>
                    <a:srcRect t="-247" r="5043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default" w:eastAsiaTheme="minorEastAsia"/>
          <w:sz w:val="24"/>
          <w:szCs w:val="32"/>
          <w:lang w:val="en-US" w:eastAsia="zh-CN"/>
        </w:rPr>
        <w:drawing>
          <wp:inline distT="0" distB="0" distL="114300" distR="114300">
            <wp:extent cx="2681605" cy="2011045"/>
            <wp:effectExtent l="0" t="0" r="10795" b="8255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sz w:val="24"/>
          <w:szCs w:val="32"/>
          <w:lang w:val="en-US" w:eastAsia="zh-CN"/>
        </w:rPr>
        <w:drawing>
          <wp:inline distT="0" distB="0" distL="114300" distR="114300">
            <wp:extent cx="3004820" cy="1691640"/>
            <wp:effectExtent l="0" t="0" r="5080" b="10160"/>
            <wp:docPr id="3" name="图片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DVlMDYwNDMyODJkY2I3OTY0NjI0MjE4ODAwMDYifQ=="/>
  </w:docVars>
  <w:rsids>
    <w:rsidRoot w:val="00000000"/>
    <w:rsid w:val="004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2023-12-23T03:44:08Z</dcterms:created>
  <dc:creator>Administrator.DESKTOP-FIERORN</dc:creator>
  <cp:lastModifiedBy>蕓</cp:lastModifiedBy>
  <dcterms:modified xsi:type="dcterms:W3CDTF">2023-12-23T03:58:36Z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C23763A269294C35BDD2D581CFC3F533_12</vt:lpwstr>
  </property>
</Properties>
</file>