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638"/>
        <w:tblOverlap w:val="never"/>
        <w:tblW w:w="995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12"/>
        <w:gridCol w:w="4432"/>
        <w:gridCol w:w="1231"/>
        <w:gridCol w:w="1618"/>
        <w:gridCol w:w="101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17、18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中央专题调研组来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2.工会换届选举；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3.跨年音乐会；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4.“庆元旦·迎新年”活动。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95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12月25日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15:30 中央专题调研组来校调研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12月26日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12月27日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工会换届选举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教工会议室各室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全体教职工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12月28日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上午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10:00 市十四五规划课题《</w:t>
            </w:r>
            <w:r>
              <w:rPr>
                <w:rFonts w:hint="default" w:ascii="Times New Roman" w:hAnsi="Times New Roman" w:eastAsia="仿宋_GB2312" w:cs="Times New Roman"/>
                <w:i w:val="0"/>
                <w:strike w:val="0"/>
                <w:spacing w:val="0"/>
                <w:sz w:val="21"/>
                <w:szCs w:val="21"/>
                <w:u w:val="none"/>
              </w:rPr>
              <w:t>“双减”政策下内地西藏初中校作业设计有效策略探究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》推进会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党建活动室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课题组成员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12月29日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党小组会议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全体党员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12月30日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电影欣赏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12月31日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下午1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:00-1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:30 跨年音乐会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艺体馆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1月1日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8:30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“庆元旦·迎新年”活动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外出10:00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:00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 正常晚自习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九年级无延晚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体育组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1月2日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【调上周一课】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九年级晚辅及晚间课后服务正常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按照周一的安排执行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1月3日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下午 第8节 教研组活动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主题:高质量校本作业资源库建设思考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三性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探究性、开放性、综合性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作业设计思考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1月4日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10:30 支部委员会议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1月5日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1月6日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 自由活动+新闻联播+心理咨询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1月7日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外出（11:10-14:00）+自由活动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9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1.经冬又历春，父母的叮咛点燃青春岁月，溢彩流光；辞旧复迎新，师长的陪伴温暖常藏时光，思绪犹新。笑语欢声辞旧岁，激情满怀迎新年！同学们，崭新的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年向我们走来，祝愿同学们在新的一年身体健康，学业进步！九层之塔，起于累土，要达成自己学期目标，以奋斗的姿态，一步一个脚印，去实现你新的目标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2.请同学们持续关注自我健康状况，坚持佩戴口罩，课间注意开窗通风，如遇不适及时就医。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1.2024年，我们需要倾注更多的爱心，更多的责任心，把学生冷暖时刻放在心上，想学生之所想，急学生之所急，让学生在常州学习更加幸福和美；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2.请老师们把握好教学进度，进一步提升课堂效率，重视指导学生自主学习和合作学习；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3.元旦假期安排：周一上班的老师休息：30、31、1，周六上班的老师休息：31、1、2。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CF3754-06F1-4B51-A6F5-8D0FA0D6B6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931E41-AB4B-4146-ACB4-D5AA44F96A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D7311FC-E8AB-470C-A7AF-1E6FED0CD6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4D7540E"/>
    <w:rsid w:val="09435F30"/>
    <w:rsid w:val="0B7C458C"/>
    <w:rsid w:val="0EF30143"/>
    <w:rsid w:val="10FB37F0"/>
    <w:rsid w:val="13082C93"/>
    <w:rsid w:val="15BB7B0E"/>
    <w:rsid w:val="17562080"/>
    <w:rsid w:val="1CEA5D7C"/>
    <w:rsid w:val="1DB1568B"/>
    <w:rsid w:val="20993835"/>
    <w:rsid w:val="21AB2B5F"/>
    <w:rsid w:val="2FAD3A6E"/>
    <w:rsid w:val="379B6316"/>
    <w:rsid w:val="3F3E2844"/>
    <w:rsid w:val="424B066F"/>
    <w:rsid w:val="43A3403D"/>
    <w:rsid w:val="4CA717F5"/>
    <w:rsid w:val="4DE911F2"/>
    <w:rsid w:val="50BA0B93"/>
    <w:rsid w:val="53BB4A3D"/>
    <w:rsid w:val="545C010C"/>
    <w:rsid w:val="55E94A37"/>
    <w:rsid w:val="58984CAC"/>
    <w:rsid w:val="590D004A"/>
    <w:rsid w:val="5A4112ED"/>
    <w:rsid w:val="5E6656A4"/>
    <w:rsid w:val="6C357358"/>
    <w:rsid w:val="6F1C062E"/>
    <w:rsid w:val="70676909"/>
    <w:rsid w:val="73787820"/>
    <w:rsid w:val="76C32746"/>
    <w:rsid w:val="76C75323"/>
    <w:rsid w:val="76F53980"/>
    <w:rsid w:val="76F7344C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2023-12-24T14:30:00Z</dcterms:created>
  <dc:creator>23544</dc:creator>
  <cp:lastModifiedBy>吴斌</cp:lastModifiedBy>
  <dcterms:modified xsi:type="dcterms:W3CDTF">2023-12-24T23:54:25Z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FAE1E99E0EE648CF883F6DC0418415D5_12</vt:lpwstr>
  </property>
</Properties>
</file>