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65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080"/>
        <w:gridCol w:w="894"/>
        <w:gridCol w:w="1237"/>
        <w:gridCol w:w="360"/>
        <w:gridCol w:w="488"/>
        <w:gridCol w:w="1710"/>
        <w:gridCol w:w="576"/>
        <w:gridCol w:w="804"/>
        <w:gridCol w:w="16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 w:type="dxa"/>
          </w:tcPr>
          <w:p>
            <w:pPr>
              <w:spacing w:line="360" w:lineRule="auto"/>
              <w:jc w:val="center"/>
              <w:rPr>
                <w:rFonts w:ascii="宋体" w:hAnsi="宋体"/>
                <w:b/>
                <w:bCs/>
                <w:szCs w:val="21"/>
              </w:rPr>
            </w:pPr>
            <w:r>
              <w:rPr>
                <w:rFonts w:hint="eastAsia" w:ascii="宋体" w:hAnsi="宋体"/>
                <w:b/>
                <w:bCs/>
                <w:szCs w:val="21"/>
              </w:rPr>
              <w:t>学科</w:t>
            </w:r>
          </w:p>
        </w:tc>
        <w:tc>
          <w:tcPr>
            <w:tcW w:w="1080" w:type="dxa"/>
          </w:tcPr>
          <w:p>
            <w:pPr>
              <w:spacing w:line="360" w:lineRule="auto"/>
              <w:jc w:val="center"/>
              <w:rPr>
                <w:rFonts w:ascii="宋体" w:hAnsi="宋体"/>
                <w:szCs w:val="21"/>
              </w:rPr>
            </w:pPr>
            <w:r>
              <w:rPr>
                <w:rFonts w:hint="eastAsia" w:ascii="宋体" w:hAnsi="宋体"/>
                <w:szCs w:val="21"/>
              </w:rPr>
              <w:t>数学</w:t>
            </w:r>
          </w:p>
        </w:tc>
        <w:tc>
          <w:tcPr>
            <w:tcW w:w="894" w:type="dxa"/>
          </w:tcPr>
          <w:p>
            <w:pPr>
              <w:spacing w:line="360" w:lineRule="auto"/>
              <w:jc w:val="center"/>
              <w:rPr>
                <w:rFonts w:ascii="宋体" w:hAnsi="宋体"/>
                <w:szCs w:val="21"/>
              </w:rPr>
            </w:pPr>
            <w:r>
              <w:rPr>
                <w:rFonts w:hint="eastAsia" w:ascii="宋体" w:hAnsi="宋体"/>
                <w:szCs w:val="21"/>
              </w:rPr>
              <w:t>主备人</w:t>
            </w:r>
          </w:p>
        </w:tc>
        <w:tc>
          <w:tcPr>
            <w:tcW w:w="1237" w:type="dxa"/>
          </w:tcPr>
          <w:p>
            <w:pPr>
              <w:spacing w:line="360" w:lineRule="auto"/>
              <w:rPr>
                <w:rFonts w:hint="eastAsia" w:ascii="宋体" w:hAnsi="宋体" w:eastAsia="宋体"/>
                <w:szCs w:val="21"/>
                <w:lang w:val="en-US" w:eastAsia="zh-CN"/>
              </w:rPr>
            </w:pPr>
            <w:r>
              <w:rPr>
                <w:rFonts w:hint="eastAsia" w:ascii="宋体" w:hAnsi="宋体"/>
                <w:szCs w:val="21"/>
                <w:lang w:val="en-US" w:eastAsia="zh-CN"/>
              </w:rPr>
              <w:t>沈虹</w:t>
            </w:r>
          </w:p>
        </w:tc>
        <w:tc>
          <w:tcPr>
            <w:tcW w:w="848" w:type="dxa"/>
            <w:gridSpan w:val="2"/>
          </w:tcPr>
          <w:p>
            <w:pPr>
              <w:spacing w:line="360" w:lineRule="auto"/>
              <w:jc w:val="center"/>
              <w:rPr>
                <w:rFonts w:ascii="宋体" w:hAnsi="宋体"/>
                <w:szCs w:val="21"/>
              </w:rPr>
            </w:pPr>
            <w:r>
              <w:rPr>
                <w:rFonts w:hint="eastAsia" w:ascii="宋体" w:hAnsi="宋体"/>
                <w:szCs w:val="21"/>
              </w:rPr>
              <w:t>执教者</w:t>
            </w:r>
          </w:p>
        </w:tc>
        <w:tc>
          <w:tcPr>
            <w:tcW w:w="1710" w:type="dxa"/>
          </w:tcPr>
          <w:p>
            <w:pPr>
              <w:spacing w:line="360" w:lineRule="auto"/>
              <w:rPr>
                <w:rFonts w:hint="eastAsia" w:ascii="宋体" w:hAnsi="宋体" w:eastAsia="宋体"/>
                <w:szCs w:val="21"/>
                <w:lang w:val="en-US" w:eastAsia="zh-CN"/>
              </w:rPr>
            </w:pPr>
            <w:r>
              <w:rPr>
                <w:rFonts w:hint="eastAsia" w:ascii="宋体" w:hAnsi="宋体"/>
                <w:szCs w:val="21"/>
                <w:lang w:val="en-US" w:eastAsia="zh-CN"/>
              </w:rPr>
              <w:t>沈虹</w:t>
            </w:r>
          </w:p>
        </w:tc>
        <w:tc>
          <w:tcPr>
            <w:tcW w:w="1380" w:type="dxa"/>
            <w:gridSpan w:val="2"/>
          </w:tcPr>
          <w:p>
            <w:pPr>
              <w:spacing w:line="360" w:lineRule="auto"/>
              <w:jc w:val="center"/>
              <w:rPr>
                <w:rFonts w:ascii="宋体" w:hAnsi="宋体"/>
                <w:b/>
                <w:bCs/>
                <w:szCs w:val="21"/>
              </w:rPr>
            </w:pPr>
            <w:r>
              <w:rPr>
                <w:rFonts w:hint="eastAsia" w:ascii="宋体" w:hAnsi="宋体"/>
                <w:b/>
                <w:bCs/>
                <w:szCs w:val="21"/>
              </w:rPr>
              <w:t>上课时间</w:t>
            </w:r>
          </w:p>
        </w:tc>
        <w:tc>
          <w:tcPr>
            <w:tcW w:w="1683" w:type="dxa"/>
          </w:tcPr>
          <w:p>
            <w:pPr>
              <w:spacing w:line="360" w:lineRule="auto"/>
              <w:rPr>
                <w:rFonts w:hint="default" w:ascii="宋体" w:hAnsi="宋体" w:eastAsia="宋体"/>
                <w:szCs w:val="21"/>
                <w:lang w:val="en-US" w:eastAsia="zh-CN"/>
              </w:rPr>
            </w:pPr>
            <w:r>
              <w:rPr>
                <w:rFonts w:hint="eastAsia" w:ascii="宋体" w:hAnsi="宋体"/>
                <w:szCs w:val="21"/>
              </w:rPr>
              <w:t>2023.12.</w:t>
            </w:r>
            <w:r>
              <w:rPr>
                <w:rFonts w:hint="eastAsia" w:ascii="宋体" w:hAnsi="宋体"/>
                <w:szCs w:val="21"/>
                <w:lang w:val="en-US" w:eastAsia="zh-CN"/>
              </w:rPr>
              <w:t>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 w:type="dxa"/>
          </w:tcPr>
          <w:p>
            <w:pPr>
              <w:spacing w:line="360" w:lineRule="auto"/>
              <w:rPr>
                <w:rFonts w:ascii="宋体" w:hAnsi="宋体"/>
                <w:bCs/>
                <w:szCs w:val="21"/>
              </w:rPr>
            </w:pPr>
            <w:r>
              <w:rPr>
                <w:rFonts w:hint="eastAsia" w:ascii="宋体" w:hAnsi="宋体"/>
                <w:b/>
                <w:bCs/>
                <w:szCs w:val="21"/>
              </w:rPr>
              <w:t>课题</w:t>
            </w:r>
          </w:p>
        </w:tc>
        <w:tc>
          <w:tcPr>
            <w:tcW w:w="3211" w:type="dxa"/>
            <w:gridSpan w:val="3"/>
            <w:vAlign w:val="center"/>
          </w:tcPr>
          <w:p>
            <w:pPr>
              <w:jc w:val="center"/>
              <w:rPr>
                <w:rFonts w:hint="default" w:ascii="宋体" w:hAnsi="宋体" w:eastAsia="宋体"/>
                <w:szCs w:val="21"/>
                <w:lang w:val="en-US" w:eastAsia="zh-CN"/>
              </w:rPr>
            </w:pPr>
            <w:r>
              <w:rPr>
                <w:rFonts w:hint="eastAsia" w:ascii="宋体" w:hAnsi="宋体"/>
                <w:szCs w:val="21"/>
                <w:lang w:val="en-US" w:eastAsia="zh-CN"/>
              </w:rPr>
              <w:t>6.1-6.2分层作业讲评课</w:t>
            </w:r>
          </w:p>
        </w:tc>
        <w:tc>
          <w:tcPr>
            <w:tcW w:w="848" w:type="dxa"/>
            <w:gridSpan w:val="2"/>
          </w:tcPr>
          <w:p>
            <w:pPr>
              <w:spacing w:line="360" w:lineRule="auto"/>
              <w:jc w:val="center"/>
              <w:rPr>
                <w:rFonts w:ascii="宋体" w:hAnsi="宋体"/>
                <w:szCs w:val="21"/>
              </w:rPr>
            </w:pPr>
            <w:r>
              <w:rPr>
                <w:rFonts w:hint="eastAsia" w:ascii="宋体" w:hAnsi="宋体"/>
                <w:szCs w:val="21"/>
              </w:rPr>
              <w:t>课型</w:t>
            </w:r>
          </w:p>
        </w:tc>
        <w:tc>
          <w:tcPr>
            <w:tcW w:w="1710" w:type="dxa"/>
          </w:tcPr>
          <w:p>
            <w:pPr>
              <w:spacing w:line="360" w:lineRule="auto"/>
              <w:jc w:val="left"/>
              <w:rPr>
                <w:rFonts w:hint="eastAsia" w:ascii="宋体" w:hAnsi="宋体" w:eastAsia="宋体"/>
                <w:szCs w:val="21"/>
                <w:lang w:val="en-US" w:eastAsia="zh-CN"/>
              </w:rPr>
            </w:pPr>
            <w:r>
              <w:rPr>
                <w:rFonts w:hint="eastAsia" w:ascii="宋体" w:hAnsi="宋体"/>
                <w:szCs w:val="21"/>
                <w:lang w:val="en-US" w:eastAsia="zh-CN"/>
              </w:rPr>
              <w:t>习题课</w:t>
            </w:r>
          </w:p>
        </w:tc>
        <w:tc>
          <w:tcPr>
            <w:tcW w:w="1380" w:type="dxa"/>
            <w:gridSpan w:val="2"/>
          </w:tcPr>
          <w:p>
            <w:pPr>
              <w:spacing w:line="360" w:lineRule="auto"/>
              <w:jc w:val="center"/>
              <w:rPr>
                <w:rFonts w:ascii="宋体" w:hAnsi="宋体"/>
                <w:bCs/>
                <w:szCs w:val="21"/>
              </w:rPr>
            </w:pPr>
            <w:r>
              <w:rPr>
                <w:rFonts w:hint="eastAsia" w:ascii="宋体" w:hAnsi="宋体"/>
                <w:b/>
                <w:bCs/>
                <w:szCs w:val="21"/>
              </w:rPr>
              <w:t>课时</w:t>
            </w:r>
          </w:p>
        </w:tc>
        <w:tc>
          <w:tcPr>
            <w:tcW w:w="1683" w:type="dxa"/>
          </w:tcPr>
          <w:p>
            <w:pPr>
              <w:spacing w:line="360" w:lineRule="auto"/>
              <w:jc w:val="center"/>
              <w:rPr>
                <w:rFonts w:ascii="宋体" w:hAnsi="宋体"/>
                <w:szCs w:val="21"/>
              </w:rPr>
            </w:pPr>
            <w:r>
              <w:rPr>
                <w:rFonts w:hint="eastAsia" w:ascii="宋体" w:hAnsi="宋体"/>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57" w:type="dxa"/>
            <w:gridSpan w:val="10"/>
          </w:tcPr>
          <w:p>
            <w:pPr>
              <w:numPr>
                <w:ilvl w:val="0"/>
                <w:numId w:val="1"/>
              </w:numPr>
              <w:spacing w:line="360" w:lineRule="auto"/>
              <w:jc w:val="left"/>
              <w:rPr>
                <w:rFonts w:hint="eastAsia" w:ascii="宋体" w:hAnsi="宋体"/>
                <w:b/>
                <w:szCs w:val="21"/>
              </w:rPr>
            </w:pPr>
            <w:r>
              <w:rPr>
                <w:rFonts w:hint="eastAsia" w:ascii="宋体" w:hAnsi="宋体"/>
                <w:b/>
                <w:szCs w:val="21"/>
              </w:rPr>
              <w:t>教学目标：</w:t>
            </w:r>
          </w:p>
          <w:p>
            <w:pPr>
              <w:numPr>
                <w:ilvl w:val="0"/>
                <w:numId w:val="0"/>
              </w:numPr>
              <w:spacing w:line="360" w:lineRule="auto"/>
              <w:jc w:val="left"/>
              <w:rPr>
                <w:rFonts w:hint="eastAsia" w:ascii="宋体" w:hAnsi="宋体" w:cs="宋体"/>
                <w:kern w:val="0"/>
                <w:szCs w:val="21"/>
                <w:lang w:val="en-US" w:eastAsia="zh-CN"/>
              </w:rPr>
            </w:pPr>
            <w:r>
              <w:rPr>
                <w:rFonts w:hint="eastAsia" w:ascii="宋体" w:hAnsi="宋体" w:cs="宋体"/>
                <w:kern w:val="0"/>
                <w:szCs w:val="21"/>
                <w:lang w:val="en-US" w:eastAsia="zh-CN"/>
              </w:rPr>
              <w:t>1、熟练掌握相关知识点，能在综合题中充分调动不同知识点的运用</w:t>
            </w:r>
          </w:p>
          <w:p>
            <w:pPr>
              <w:rPr>
                <w:rFonts w:ascii="宋体" w:hAnsi="宋体"/>
                <w:bCs/>
                <w:color w:val="0000FF"/>
                <w:szCs w:val="21"/>
              </w:rPr>
            </w:pPr>
            <w:r>
              <w:rPr>
                <w:rFonts w:hint="eastAsia" w:ascii="宋体" w:hAnsi="宋体" w:cs="宋体"/>
                <w:kern w:val="0"/>
                <w:szCs w:val="21"/>
                <w:lang w:val="en-US" w:eastAsia="zh-CN"/>
              </w:rPr>
              <w:t>2、</w:t>
            </w:r>
            <w:r>
              <w:rPr>
                <w:rFonts w:hint="eastAsia" w:ascii="Calibri" w:hAnsi="Calibri"/>
                <w:szCs w:val="21"/>
                <w:lang w:val="en-US" w:eastAsia="zh-CN"/>
              </w:rPr>
              <w:t>掌握分类讨论、数形结合等思想在几何题中的应用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9657" w:type="dxa"/>
            <w:gridSpan w:val="10"/>
          </w:tcPr>
          <w:p>
            <w:pPr>
              <w:spacing w:line="360" w:lineRule="auto"/>
              <w:jc w:val="left"/>
              <w:rPr>
                <w:rFonts w:hint="eastAsia" w:ascii="宋体" w:hAnsi="宋体"/>
                <w:b/>
                <w:szCs w:val="21"/>
              </w:rPr>
            </w:pPr>
            <w:r>
              <w:rPr>
                <w:rFonts w:hint="eastAsia" w:ascii="宋体" w:hAnsi="宋体"/>
                <w:b/>
                <w:szCs w:val="21"/>
              </w:rPr>
              <w:t>二、教学重难点：</w:t>
            </w:r>
          </w:p>
          <w:p>
            <w:pPr>
              <w:spacing w:line="320" w:lineRule="exact"/>
              <w:rPr>
                <w:rFonts w:hint="eastAsia" w:ascii="宋体" w:hAnsi="宋体" w:cs="宋体"/>
                <w:kern w:val="0"/>
                <w:szCs w:val="21"/>
                <w:lang w:eastAsia="zh-CN"/>
              </w:rPr>
            </w:pPr>
            <w:r>
              <w:rPr>
                <w:rFonts w:hint="eastAsia" w:ascii="宋体" w:hAnsi="宋体" w:cs="宋体"/>
                <w:kern w:val="0"/>
                <w:szCs w:val="21"/>
              </w:rPr>
              <w:t>重点：</w:t>
            </w:r>
            <w:r>
              <w:rPr>
                <w:rFonts w:hint="eastAsia" w:ascii="宋体" w:hAnsi="宋体" w:cs="宋体"/>
                <w:kern w:val="0"/>
                <w:szCs w:val="21"/>
                <w:lang w:val="en-US" w:eastAsia="zh-CN"/>
              </w:rPr>
              <w:t>掌握基本解题思路，能在没有图形的题目中通过自己的理解准确画图并推导。</w:t>
            </w:r>
          </w:p>
          <w:p>
            <w:pPr>
              <w:spacing w:line="300" w:lineRule="exact"/>
              <w:rPr>
                <w:rFonts w:ascii="宋体" w:hAnsi="宋体"/>
                <w:b/>
                <w:color w:val="0000FF"/>
                <w:szCs w:val="21"/>
              </w:rPr>
            </w:pPr>
            <w:r>
              <w:rPr>
                <w:rFonts w:hint="eastAsia" w:ascii="宋体" w:hAnsi="宋体" w:cs="宋体"/>
                <w:kern w:val="0"/>
                <w:szCs w:val="21"/>
              </w:rPr>
              <w:t>难点：</w:t>
            </w:r>
            <w:r>
              <w:rPr>
                <w:rFonts w:hint="eastAsia" w:ascii="宋体" w:hAnsi="宋体" w:cs="宋体"/>
                <w:kern w:val="0"/>
                <w:szCs w:val="21"/>
                <w:lang w:val="en-US" w:eastAsia="zh-CN"/>
              </w:rPr>
              <w:t>灵活运用数形结合、分类讨论等思想解题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57" w:type="dxa"/>
            <w:gridSpan w:val="10"/>
          </w:tcPr>
          <w:p>
            <w:pPr>
              <w:spacing w:line="360" w:lineRule="auto"/>
              <w:jc w:val="left"/>
              <w:rPr>
                <w:rFonts w:ascii="宋体" w:hAnsi="宋体"/>
                <w:szCs w:val="21"/>
              </w:rPr>
            </w:pPr>
            <w:r>
              <w:rPr>
                <w:rFonts w:hint="eastAsia" w:ascii="宋体" w:hAnsi="宋体"/>
                <w:b/>
                <w:szCs w:val="21"/>
              </w:rPr>
              <w:t>三、教学准备 ：</w:t>
            </w:r>
            <w:r>
              <w:rPr>
                <w:rFonts w:hint="eastAsia"/>
                <w:lang w:val="en-US" w:eastAsia="zh-CN"/>
              </w:rPr>
              <w:t>作业</w:t>
            </w:r>
            <w:r>
              <w:rPr>
                <w:rFonts w:hint="eastAsia"/>
              </w:rPr>
              <w:t>，板书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657" w:type="dxa"/>
            <w:gridSpan w:val="10"/>
          </w:tcPr>
          <w:p>
            <w:pPr>
              <w:spacing w:line="360" w:lineRule="auto"/>
              <w:ind w:firstLine="422" w:firstLineChars="200"/>
              <w:jc w:val="center"/>
              <w:rPr>
                <w:rFonts w:ascii="宋体" w:hAnsi="宋体"/>
                <w:b/>
                <w:szCs w:val="21"/>
              </w:rPr>
            </w:pPr>
            <w:r>
              <w:rPr>
                <w:rFonts w:hint="eastAsia" w:ascii="宋体" w:hAnsi="宋体"/>
                <w:b/>
                <w:szCs w:val="21"/>
              </w:rPr>
              <w:t>教</w:t>
            </w:r>
            <w:r>
              <w:rPr>
                <w:rFonts w:ascii="宋体" w:hAnsi="宋体"/>
                <w:b/>
                <w:szCs w:val="21"/>
              </w:rPr>
              <w:t xml:space="preserve">  </w:t>
            </w:r>
            <w:r>
              <w:rPr>
                <w:rFonts w:hint="eastAsia" w:ascii="宋体" w:hAnsi="宋体"/>
                <w:b/>
                <w:szCs w:val="21"/>
              </w:rPr>
              <w:t>学</w:t>
            </w:r>
            <w:r>
              <w:rPr>
                <w:rFonts w:ascii="宋体" w:hAnsi="宋体"/>
                <w:b/>
                <w:szCs w:val="21"/>
              </w:rPr>
              <w:t xml:space="preserve">  </w:t>
            </w:r>
            <w:r>
              <w:rPr>
                <w:rFonts w:hint="eastAsia" w:ascii="宋体" w:hAnsi="宋体"/>
                <w:b/>
                <w:szCs w:val="21"/>
              </w:rPr>
              <w:t>过</w:t>
            </w:r>
            <w:r>
              <w:rPr>
                <w:rFonts w:ascii="宋体" w:hAnsi="宋体"/>
                <w:b/>
                <w:szCs w:val="21"/>
              </w:rPr>
              <w:t xml:space="preserve">  </w:t>
            </w:r>
            <w:r>
              <w:rPr>
                <w:rFonts w:hint="eastAsia" w:ascii="宋体" w:hAnsi="宋体"/>
                <w:b/>
                <w:szCs w:val="21"/>
              </w:rPr>
              <w:t>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25" w:type="dxa"/>
            <w:vAlign w:val="center"/>
          </w:tcPr>
          <w:p>
            <w:pPr>
              <w:spacing w:line="360" w:lineRule="auto"/>
              <w:jc w:val="center"/>
              <w:rPr>
                <w:rFonts w:ascii="宋体" w:hAnsi="宋体"/>
                <w:b/>
                <w:szCs w:val="21"/>
              </w:rPr>
            </w:pPr>
            <w:r>
              <w:rPr>
                <w:rFonts w:hint="eastAsia" w:ascii="宋体" w:hAnsi="宋体"/>
                <w:b/>
                <w:szCs w:val="21"/>
              </w:rPr>
              <w:t>教学环节</w:t>
            </w:r>
          </w:p>
        </w:tc>
        <w:tc>
          <w:tcPr>
            <w:tcW w:w="3571" w:type="dxa"/>
            <w:gridSpan w:val="4"/>
            <w:vAlign w:val="center"/>
          </w:tcPr>
          <w:p>
            <w:pPr>
              <w:spacing w:line="360" w:lineRule="auto"/>
              <w:ind w:firstLine="732" w:firstLineChars="347"/>
              <w:rPr>
                <w:rFonts w:ascii="宋体" w:hAnsi="宋体"/>
                <w:b/>
                <w:szCs w:val="21"/>
              </w:rPr>
            </w:pPr>
            <w:r>
              <w:rPr>
                <w:rFonts w:hint="eastAsia" w:ascii="宋体" w:hAnsi="宋体"/>
                <w:b/>
                <w:szCs w:val="21"/>
              </w:rPr>
              <w:t>教师活动</w:t>
            </w:r>
          </w:p>
        </w:tc>
        <w:tc>
          <w:tcPr>
            <w:tcW w:w="2774" w:type="dxa"/>
            <w:gridSpan w:val="3"/>
            <w:vAlign w:val="center"/>
          </w:tcPr>
          <w:p>
            <w:pPr>
              <w:spacing w:line="360" w:lineRule="auto"/>
              <w:ind w:firstLine="826" w:firstLineChars="392"/>
              <w:jc w:val="left"/>
              <w:rPr>
                <w:rFonts w:ascii="宋体" w:hAnsi="宋体"/>
                <w:b/>
                <w:szCs w:val="21"/>
              </w:rPr>
            </w:pPr>
            <w:r>
              <w:rPr>
                <w:rFonts w:hint="eastAsia" w:ascii="宋体" w:hAnsi="宋体"/>
                <w:b/>
                <w:szCs w:val="21"/>
              </w:rPr>
              <w:t>学生活动</w:t>
            </w:r>
          </w:p>
        </w:tc>
        <w:tc>
          <w:tcPr>
            <w:tcW w:w="2487" w:type="dxa"/>
            <w:gridSpan w:val="2"/>
            <w:vAlign w:val="center"/>
          </w:tcPr>
          <w:p>
            <w:pPr>
              <w:spacing w:line="360" w:lineRule="auto"/>
              <w:ind w:firstLine="628" w:firstLineChars="298"/>
              <w:rPr>
                <w:rFonts w:ascii="宋体" w:hAnsi="宋体"/>
                <w:b/>
                <w:szCs w:val="21"/>
              </w:rPr>
            </w:pPr>
            <w:r>
              <w:rPr>
                <w:rFonts w:hint="eastAsia" w:ascii="宋体" w:hAnsi="宋体"/>
                <w:b/>
                <w:szCs w:val="21"/>
              </w:rPr>
              <w:t>二次备课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825" w:type="dxa"/>
            <w:vAlign w:val="center"/>
          </w:tcPr>
          <w:p>
            <w:pPr>
              <w:spacing w:line="360" w:lineRule="auto"/>
              <w:jc w:val="center"/>
              <w:rPr>
                <w:rFonts w:ascii="宋体" w:hAnsi="宋体"/>
                <w:b/>
                <w:iCs/>
                <w:szCs w:val="21"/>
              </w:rPr>
            </w:pPr>
            <w:r>
              <w:rPr>
                <w:rFonts w:hint="eastAsia" w:ascii="宋体" w:hAnsi="宋体"/>
                <w:b/>
                <w:iCs/>
                <w:szCs w:val="21"/>
              </w:rPr>
              <w:t>常规积累</w:t>
            </w:r>
          </w:p>
        </w:tc>
        <w:tc>
          <w:tcPr>
            <w:tcW w:w="3571" w:type="dxa"/>
            <w:gridSpan w:val="4"/>
            <w:vAlign w:val="top"/>
          </w:tcPr>
          <w:p>
            <w:pPr>
              <w:spacing w:line="340" w:lineRule="exact"/>
              <w:rPr>
                <w:rFonts w:hint="eastAsia" w:ascii="宋体" w:hAnsi="宋体" w:eastAsia="宋体"/>
                <w:szCs w:val="21"/>
                <w:lang w:val="en-US" w:eastAsia="zh-CN"/>
              </w:rPr>
            </w:pPr>
            <w:r>
              <w:rPr>
                <w:rFonts w:hint="eastAsia" w:ascii="宋体" w:hAnsi="宋体" w:cs="宋体"/>
                <w:kern w:val="0"/>
                <w:szCs w:val="21"/>
                <w:lang w:val="en-US" w:eastAsia="zh-CN"/>
              </w:rPr>
              <w:t>对本周以来学生的2次作业进行汇总点评</w:t>
            </w:r>
          </w:p>
        </w:tc>
        <w:tc>
          <w:tcPr>
            <w:tcW w:w="2774" w:type="dxa"/>
            <w:gridSpan w:val="3"/>
            <w:vAlign w:val="top"/>
          </w:tcPr>
          <w:p>
            <w:pPr>
              <w:spacing w:line="360" w:lineRule="exact"/>
              <w:rPr>
                <w:rFonts w:ascii="宋体" w:hAnsi="宋体" w:cs="宋体"/>
                <w:kern w:val="0"/>
                <w:szCs w:val="21"/>
              </w:rPr>
            </w:pPr>
            <w:r>
              <w:rPr>
                <w:rFonts w:hint="eastAsia" w:ascii="宋体" w:hAnsi="宋体" w:cs="宋体"/>
                <w:kern w:val="0"/>
                <w:szCs w:val="21"/>
                <w:lang w:val="en-US" w:eastAsia="zh-CN"/>
              </w:rPr>
              <w:t>学生谈感想</w:t>
            </w:r>
          </w:p>
        </w:tc>
        <w:tc>
          <w:tcPr>
            <w:tcW w:w="2487" w:type="dxa"/>
            <w:gridSpan w:val="2"/>
            <w:vAlign w:val="top"/>
          </w:tcPr>
          <w:p>
            <w:pPr>
              <w:spacing w:line="360" w:lineRule="exact"/>
              <w:rPr>
                <w:rFonts w:hint="default" w:hAnsi="宋体"/>
                <w:color w:val="FF0000"/>
                <w:szCs w:val="21"/>
                <w:lang w:val="en-US"/>
              </w:rPr>
            </w:pPr>
            <w:r>
              <w:rPr>
                <w:rFonts w:hint="eastAsia" w:ascii="宋体" w:hAnsi="宋体" w:cs="宋体"/>
                <w:kern w:val="0"/>
                <w:szCs w:val="21"/>
                <w:lang w:val="en-US" w:eastAsia="zh-CN"/>
              </w:rPr>
              <w:t>可采用知识点填空形式回顾重要知识点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 w:type="dxa"/>
            <w:vAlign w:val="center"/>
          </w:tcPr>
          <w:p>
            <w:pPr>
              <w:spacing w:line="360" w:lineRule="auto"/>
              <w:jc w:val="center"/>
              <w:rPr>
                <w:rFonts w:ascii="宋体" w:hAnsi="宋体"/>
                <w:b/>
                <w:szCs w:val="21"/>
              </w:rPr>
            </w:pPr>
            <w:r>
              <w:rPr>
                <w:rFonts w:hint="eastAsia" w:ascii="宋体" w:hAnsi="宋体"/>
                <w:b/>
                <w:szCs w:val="21"/>
              </w:rPr>
              <w:t>核</w:t>
            </w:r>
          </w:p>
          <w:p>
            <w:pPr>
              <w:spacing w:line="360" w:lineRule="auto"/>
              <w:jc w:val="center"/>
              <w:rPr>
                <w:rFonts w:ascii="宋体" w:hAnsi="宋体"/>
                <w:b/>
                <w:szCs w:val="21"/>
              </w:rPr>
            </w:pPr>
            <w:r>
              <w:rPr>
                <w:rFonts w:hint="eastAsia" w:ascii="宋体" w:hAnsi="宋体"/>
                <w:b/>
                <w:szCs w:val="21"/>
              </w:rPr>
              <w:t>心</w:t>
            </w:r>
          </w:p>
          <w:p>
            <w:pPr>
              <w:spacing w:line="360" w:lineRule="auto"/>
              <w:jc w:val="center"/>
              <w:rPr>
                <w:rFonts w:ascii="宋体" w:hAnsi="宋体"/>
                <w:b/>
                <w:szCs w:val="21"/>
              </w:rPr>
            </w:pPr>
            <w:r>
              <w:rPr>
                <w:rFonts w:hint="eastAsia" w:ascii="宋体" w:hAnsi="宋体"/>
                <w:b/>
                <w:szCs w:val="21"/>
              </w:rPr>
              <w:t>推</w:t>
            </w:r>
          </w:p>
          <w:p>
            <w:pPr>
              <w:spacing w:line="360" w:lineRule="auto"/>
              <w:jc w:val="center"/>
              <w:rPr>
                <w:rFonts w:ascii="宋体" w:hAnsi="宋体"/>
                <w:b/>
                <w:szCs w:val="21"/>
              </w:rPr>
            </w:pPr>
            <w:r>
              <w:rPr>
                <w:rFonts w:hint="eastAsia" w:ascii="宋体" w:hAnsi="宋体"/>
                <w:b/>
                <w:szCs w:val="21"/>
              </w:rPr>
              <w:t>进</w:t>
            </w:r>
          </w:p>
          <w:p>
            <w:pPr>
              <w:spacing w:line="360" w:lineRule="auto"/>
              <w:jc w:val="center"/>
              <w:rPr>
                <w:rFonts w:ascii="宋体" w:hAnsi="宋体"/>
                <w:b/>
                <w:szCs w:val="21"/>
              </w:rPr>
            </w:pPr>
            <w:r>
              <w:rPr>
                <w:rFonts w:hint="eastAsia" w:ascii="宋体" w:hAnsi="宋体"/>
                <w:b/>
                <w:szCs w:val="21"/>
              </w:rPr>
              <w:t>过</w:t>
            </w:r>
          </w:p>
          <w:p>
            <w:pPr>
              <w:jc w:val="center"/>
              <w:rPr>
                <w:rFonts w:ascii="宋体" w:hAnsi="宋体"/>
                <w:szCs w:val="21"/>
              </w:rPr>
            </w:pPr>
            <w:r>
              <w:rPr>
                <w:rFonts w:hint="eastAsia" w:ascii="宋体" w:hAnsi="宋体"/>
                <w:b/>
                <w:szCs w:val="21"/>
              </w:rPr>
              <w:t>程</w:t>
            </w:r>
          </w:p>
        </w:tc>
        <w:tc>
          <w:tcPr>
            <w:tcW w:w="3571" w:type="dxa"/>
            <w:gridSpan w:val="4"/>
          </w:tcPr>
          <w:p>
            <w:pPr>
              <w:spacing w:line="400" w:lineRule="exact"/>
              <w:rPr>
                <w:rFonts w:ascii="宋体" w:hAnsi="宋体" w:cs="Arial Unicode MS"/>
                <w:kern w:val="0"/>
                <w:szCs w:val="21"/>
              </w:rPr>
            </w:pPr>
            <w:r>
              <w:drawing>
                <wp:anchor distT="0" distB="0" distL="114300" distR="114300" simplePos="0" relativeHeight="251662336" behindDoc="1" locked="0" layoutInCell="1" allowOverlap="1">
                  <wp:simplePos x="0" y="0"/>
                  <wp:positionH relativeFrom="column">
                    <wp:posOffset>-20955</wp:posOffset>
                  </wp:positionH>
                  <wp:positionV relativeFrom="paragraph">
                    <wp:posOffset>3127375</wp:posOffset>
                  </wp:positionV>
                  <wp:extent cx="2130425" cy="1264285"/>
                  <wp:effectExtent l="0" t="0" r="3175" b="635"/>
                  <wp:wrapTight wrapText="bothSides">
                    <wp:wrapPolygon>
                      <wp:start x="0" y="0"/>
                      <wp:lineTo x="0" y="21350"/>
                      <wp:lineTo x="21478" y="21350"/>
                      <wp:lineTo x="21478"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
                          <a:stretch>
                            <a:fillRect/>
                          </a:stretch>
                        </pic:blipFill>
                        <pic:spPr>
                          <a:xfrm>
                            <a:off x="0" y="0"/>
                            <a:ext cx="2130425" cy="1264285"/>
                          </a:xfrm>
                          <a:prstGeom prst="rect">
                            <a:avLst/>
                          </a:prstGeom>
                          <a:noFill/>
                          <a:ln>
                            <a:noFill/>
                          </a:ln>
                        </pic:spPr>
                      </pic:pic>
                    </a:graphicData>
                  </a:graphic>
                </wp:anchor>
              </w:drawing>
            </w:r>
            <w:r>
              <w:drawing>
                <wp:anchor distT="0" distB="0" distL="114300" distR="114300" simplePos="0" relativeHeight="251661312" behindDoc="1" locked="0" layoutInCell="1" allowOverlap="1">
                  <wp:simplePos x="0" y="0"/>
                  <wp:positionH relativeFrom="column">
                    <wp:posOffset>-13970</wp:posOffset>
                  </wp:positionH>
                  <wp:positionV relativeFrom="paragraph">
                    <wp:posOffset>2320290</wp:posOffset>
                  </wp:positionV>
                  <wp:extent cx="2124710" cy="523875"/>
                  <wp:effectExtent l="0" t="0" r="8890" b="9525"/>
                  <wp:wrapTight wrapText="bothSides">
                    <wp:wrapPolygon>
                      <wp:start x="0" y="0"/>
                      <wp:lineTo x="0" y="20736"/>
                      <wp:lineTo x="21381" y="20736"/>
                      <wp:lineTo x="21381"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2124710" cy="523875"/>
                          </a:xfrm>
                          <a:prstGeom prst="rect">
                            <a:avLst/>
                          </a:prstGeom>
                          <a:noFill/>
                          <a:ln>
                            <a:noFill/>
                          </a:ln>
                        </pic:spPr>
                      </pic:pic>
                    </a:graphicData>
                  </a:graphic>
                </wp:anchor>
              </w:drawing>
            </w:r>
            <w:r>
              <w:drawing>
                <wp:anchor distT="0" distB="0" distL="114300" distR="114300" simplePos="0" relativeHeight="251660288" behindDoc="1" locked="0" layoutInCell="1" allowOverlap="1">
                  <wp:simplePos x="0" y="0"/>
                  <wp:positionH relativeFrom="column">
                    <wp:posOffset>17145</wp:posOffset>
                  </wp:positionH>
                  <wp:positionV relativeFrom="paragraph">
                    <wp:posOffset>1362710</wp:posOffset>
                  </wp:positionV>
                  <wp:extent cx="2127885" cy="722630"/>
                  <wp:effectExtent l="0" t="0" r="5715" b="8890"/>
                  <wp:wrapTight wrapText="bothSides">
                    <wp:wrapPolygon>
                      <wp:start x="0" y="0"/>
                      <wp:lineTo x="0" y="20955"/>
                      <wp:lineTo x="21503" y="20955"/>
                      <wp:lineTo x="21503"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127885" cy="722630"/>
                          </a:xfrm>
                          <a:prstGeom prst="rect">
                            <a:avLst/>
                          </a:prstGeom>
                          <a:noFill/>
                          <a:ln>
                            <a:noFill/>
                          </a:ln>
                        </pic:spPr>
                      </pic:pic>
                    </a:graphicData>
                  </a:graphic>
                </wp:anchor>
              </w:drawing>
            </w:r>
            <w:r>
              <w:drawing>
                <wp:anchor distT="0" distB="0" distL="114300" distR="114300" simplePos="0" relativeHeight="251659264" behindDoc="1" locked="0" layoutInCell="1" allowOverlap="1">
                  <wp:simplePos x="0" y="0"/>
                  <wp:positionH relativeFrom="column">
                    <wp:posOffset>13970</wp:posOffset>
                  </wp:positionH>
                  <wp:positionV relativeFrom="paragraph">
                    <wp:posOffset>133350</wp:posOffset>
                  </wp:positionV>
                  <wp:extent cx="2128520" cy="1090930"/>
                  <wp:effectExtent l="0" t="0" r="5080" b="6350"/>
                  <wp:wrapTight wrapText="bothSides">
                    <wp:wrapPolygon>
                      <wp:start x="0" y="0"/>
                      <wp:lineTo x="0" y="21424"/>
                      <wp:lineTo x="21497" y="21424"/>
                      <wp:lineTo x="21497"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128520" cy="1090930"/>
                          </a:xfrm>
                          <a:prstGeom prst="rect">
                            <a:avLst/>
                          </a:prstGeom>
                          <a:noFill/>
                          <a:ln>
                            <a:noFill/>
                          </a:ln>
                        </pic:spPr>
                      </pic:pic>
                    </a:graphicData>
                  </a:graphic>
                </wp:anchor>
              </w:drawing>
            </w:r>
          </w:p>
          <w:p>
            <w:pPr>
              <w:spacing w:line="400" w:lineRule="exact"/>
              <w:rPr>
                <w:rFonts w:ascii="宋体" w:hAnsi="宋体" w:cs="Arial Unicode MS"/>
                <w:kern w:val="0"/>
                <w:szCs w:val="21"/>
              </w:rPr>
            </w:pPr>
            <w:r>
              <w:drawing>
                <wp:anchor distT="0" distB="0" distL="114300" distR="114300" simplePos="0" relativeHeight="251664384" behindDoc="1" locked="0" layoutInCell="1" allowOverlap="1">
                  <wp:simplePos x="0" y="0"/>
                  <wp:positionH relativeFrom="column">
                    <wp:posOffset>15240</wp:posOffset>
                  </wp:positionH>
                  <wp:positionV relativeFrom="paragraph">
                    <wp:posOffset>1709420</wp:posOffset>
                  </wp:positionV>
                  <wp:extent cx="2129155" cy="546100"/>
                  <wp:effectExtent l="0" t="0" r="4445" b="2540"/>
                  <wp:wrapTight wrapText="bothSides">
                    <wp:wrapPolygon>
                      <wp:start x="0" y="0"/>
                      <wp:lineTo x="0" y="21098"/>
                      <wp:lineTo x="21490" y="21098"/>
                      <wp:lineTo x="21490"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stretch>
                            <a:fillRect/>
                          </a:stretch>
                        </pic:blipFill>
                        <pic:spPr>
                          <a:xfrm>
                            <a:off x="0" y="0"/>
                            <a:ext cx="2129155" cy="546100"/>
                          </a:xfrm>
                          <a:prstGeom prst="rect">
                            <a:avLst/>
                          </a:prstGeom>
                          <a:noFill/>
                          <a:ln>
                            <a:noFill/>
                          </a:ln>
                        </pic:spPr>
                      </pic:pic>
                    </a:graphicData>
                  </a:graphic>
                </wp:anchor>
              </w:drawing>
            </w:r>
            <w:r>
              <w:drawing>
                <wp:anchor distT="0" distB="0" distL="114300" distR="114300" simplePos="0" relativeHeight="251663360" behindDoc="1" locked="0" layoutInCell="1" allowOverlap="1">
                  <wp:simplePos x="0" y="0"/>
                  <wp:positionH relativeFrom="column">
                    <wp:posOffset>6985</wp:posOffset>
                  </wp:positionH>
                  <wp:positionV relativeFrom="paragraph">
                    <wp:posOffset>153035</wp:posOffset>
                  </wp:positionV>
                  <wp:extent cx="2124710" cy="1300480"/>
                  <wp:effectExtent l="0" t="0" r="8890" b="10160"/>
                  <wp:wrapTight wrapText="bothSides">
                    <wp:wrapPolygon>
                      <wp:start x="0" y="0"/>
                      <wp:lineTo x="0" y="21263"/>
                      <wp:lineTo x="21381" y="21263"/>
                      <wp:lineTo x="21381" y="0"/>
                      <wp:lineTo x="0"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124710" cy="1300480"/>
                          </a:xfrm>
                          <a:prstGeom prst="rect">
                            <a:avLst/>
                          </a:prstGeom>
                          <a:noFill/>
                          <a:ln>
                            <a:noFill/>
                          </a:ln>
                        </pic:spPr>
                      </pic:pic>
                    </a:graphicData>
                  </a:graphic>
                </wp:anchor>
              </w:drawing>
            </w:r>
          </w:p>
          <w:p>
            <w:pPr>
              <w:spacing w:line="400" w:lineRule="exact"/>
              <w:rPr>
                <w:rFonts w:ascii="宋体" w:hAnsi="宋体" w:cs="Arial Unicode MS"/>
                <w:kern w:val="0"/>
                <w:szCs w:val="21"/>
              </w:rPr>
            </w:pPr>
          </w:p>
          <w:p>
            <w:pPr>
              <w:spacing w:line="400" w:lineRule="exact"/>
              <w:rPr>
                <w:rFonts w:ascii="宋体" w:hAnsi="宋体" w:cs="Arial Unicode MS"/>
                <w:kern w:val="0"/>
                <w:szCs w:val="21"/>
              </w:rPr>
            </w:pPr>
            <w:r>
              <w:drawing>
                <wp:anchor distT="0" distB="0" distL="114300" distR="114300" simplePos="0" relativeHeight="251665408" behindDoc="1" locked="0" layoutInCell="1" allowOverlap="1">
                  <wp:simplePos x="0" y="0"/>
                  <wp:positionH relativeFrom="column">
                    <wp:posOffset>0</wp:posOffset>
                  </wp:positionH>
                  <wp:positionV relativeFrom="paragraph">
                    <wp:posOffset>-177800</wp:posOffset>
                  </wp:positionV>
                  <wp:extent cx="2127250" cy="374015"/>
                  <wp:effectExtent l="0" t="0" r="6350" b="6985"/>
                  <wp:wrapTight wrapText="bothSides">
                    <wp:wrapPolygon>
                      <wp:start x="0" y="0"/>
                      <wp:lineTo x="0" y="21123"/>
                      <wp:lineTo x="21510" y="21123"/>
                      <wp:lineTo x="21510"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127250" cy="374015"/>
                          </a:xfrm>
                          <a:prstGeom prst="rect">
                            <a:avLst/>
                          </a:prstGeom>
                          <a:noFill/>
                          <a:ln>
                            <a:noFill/>
                          </a:ln>
                        </pic:spPr>
                      </pic:pic>
                    </a:graphicData>
                  </a:graphic>
                </wp:anchor>
              </w:drawing>
            </w:r>
          </w:p>
          <w:p>
            <w:pPr>
              <w:spacing w:line="400" w:lineRule="exact"/>
              <w:rPr>
                <w:rFonts w:ascii="宋体" w:hAnsi="宋体" w:cs="Arial Unicode MS"/>
                <w:kern w:val="0"/>
                <w:szCs w:val="21"/>
              </w:rPr>
            </w:pPr>
            <w:r>
              <w:drawing>
                <wp:anchor distT="0" distB="0" distL="114300" distR="114300" simplePos="0" relativeHeight="251667456" behindDoc="1" locked="0" layoutInCell="1" allowOverlap="1">
                  <wp:simplePos x="0" y="0"/>
                  <wp:positionH relativeFrom="column">
                    <wp:posOffset>-10160</wp:posOffset>
                  </wp:positionH>
                  <wp:positionV relativeFrom="paragraph">
                    <wp:posOffset>1037590</wp:posOffset>
                  </wp:positionV>
                  <wp:extent cx="2127250" cy="799465"/>
                  <wp:effectExtent l="0" t="0" r="6350" b="8255"/>
                  <wp:wrapTight wrapText="bothSides">
                    <wp:wrapPolygon>
                      <wp:start x="0" y="0"/>
                      <wp:lineTo x="0" y="21000"/>
                      <wp:lineTo x="21510" y="21000"/>
                      <wp:lineTo x="21510" y="0"/>
                      <wp:lineTo x="0" y="0"/>
                    </wp:wrapPolygon>
                  </wp:wrapTigh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2127250" cy="799465"/>
                          </a:xfrm>
                          <a:prstGeom prst="rect">
                            <a:avLst/>
                          </a:prstGeom>
                          <a:noFill/>
                          <a:ln>
                            <a:noFill/>
                          </a:ln>
                        </pic:spPr>
                      </pic:pic>
                    </a:graphicData>
                  </a:graphic>
                </wp:anchor>
              </w:drawing>
            </w:r>
            <w:r>
              <w:drawing>
                <wp:anchor distT="0" distB="0" distL="114300" distR="114300" simplePos="0" relativeHeight="251666432" behindDoc="1" locked="0" layoutInCell="1" allowOverlap="1">
                  <wp:simplePos x="0" y="0"/>
                  <wp:positionH relativeFrom="column">
                    <wp:posOffset>45085</wp:posOffset>
                  </wp:positionH>
                  <wp:positionV relativeFrom="paragraph">
                    <wp:posOffset>30480</wp:posOffset>
                  </wp:positionV>
                  <wp:extent cx="2125980" cy="890905"/>
                  <wp:effectExtent l="0" t="0" r="7620" b="8255"/>
                  <wp:wrapTight wrapText="bothSides">
                    <wp:wrapPolygon>
                      <wp:start x="0" y="0"/>
                      <wp:lineTo x="0" y="21061"/>
                      <wp:lineTo x="21523" y="21061"/>
                      <wp:lineTo x="21523"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2125980" cy="890905"/>
                          </a:xfrm>
                          <a:prstGeom prst="rect">
                            <a:avLst/>
                          </a:prstGeom>
                          <a:noFill/>
                          <a:ln>
                            <a:noFill/>
                          </a:ln>
                        </pic:spPr>
                      </pic:pic>
                    </a:graphicData>
                  </a:graphic>
                </wp:anchor>
              </w:drawing>
            </w:r>
          </w:p>
          <w:p>
            <w:pPr>
              <w:spacing w:line="400" w:lineRule="exact"/>
              <w:rPr>
                <w:rFonts w:ascii="宋体" w:hAnsi="宋体" w:cs="Arial Unicode MS"/>
                <w:kern w:val="0"/>
                <w:szCs w:val="21"/>
              </w:rPr>
            </w:pPr>
          </w:p>
        </w:tc>
        <w:tc>
          <w:tcPr>
            <w:tcW w:w="2774" w:type="dxa"/>
            <w:gridSpan w:val="3"/>
          </w:tcPr>
          <w:p>
            <w:pPr>
              <w:numPr>
                <w:numId w:val="0"/>
              </w:numPr>
              <w:spacing w:line="360" w:lineRule="auto"/>
              <w:rPr>
                <w:rFonts w:hint="eastAsia" w:hAnsi="Arial"/>
                <w:lang w:val="en-US" w:eastAsia="zh-CN"/>
              </w:rPr>
            </w:pPr>
            <w:r>
              <w:rPr>
                <w:rFonts w:hint="eastAsia" w:hAnsi="Arial"/>
                <w:lang w:val="en-US" w:eastAsia="zh-CN"/>
              </w:rPr>
              <w:t>作业（1）中A2、A5让学生再说一说，熟悉线段和角的和差关系</w:t>
            </w:r>
          </w:p>
          <w:p>
            <w:pPr>
              <w:widowControl w:val="0"/>
              <w:numPr>
                <w:numId w:val="0"/>
              </w:numPr>
              <w:spacing w:line="360" w:lineRule="auto"/>
              <w:jc w:val="both"/>
              <w:rPr>
                <w:rFonts w:hint="default" w:hAnsi="Arial"/>
                <w:lang w:val="en-US" w:eastAsia="zh-CN"/>
              </w:rPr>
            </w:pPr>
          </w:p>
          <w:p>
            <w:pPr>
              <w:widowControl w:val="0"/>
              <w:numPr>
                <w:numId w:val="0"/>
              </w:numPr>
              <w:spacing w:line="360" w:lineRule="auto"/>
              <w:jc w:val="both"/>
              <w:rPr>
                <w:rFonts w:hint="eastAsia" w:hAnsi="Arial"/>
                <w:lang w:val="en-US" w:eastAsia="zh-CN"/>
              </w:rPr>
            </w:pPr>
            <w:r>
              <w:rPr>
                <w:rFonts w:hint="eastAsia" w:hAnsi="Arial"/>
                <w:lang w:val="en-US" w:eastAsia="zh-CN"/>
              </w:rPr>
              <w:t>作业（2）A2让学生将角平分线改编为“中点”问题</w:t>
            </w:r>
          </w:p>
          <w:p>
            <w:pPr>
              <w:widowControl w:val="0"/>
              <w:numPr>
                <w:numId w:val="0"/>
              </w:numPr>
              <w:spacing w:line="360" w:lineRule="auto"/>
              <w:jc w:val="both"/>
              <w:rPr>
                <w:rFonts w:hint="eastAsia" w:hAnsi="Arial"/>
                <w:lang w:val="en-US" w:eastAsia="zh-CN"/>
              </w:rPr>
            </w:pPr>
          </w:p>
          <w:p>
            <w:pPr>
              <w:widowControl w:val="0"/>
              <w:numPr>
                <w:numId w:val="0"/>
              </w:numPr>
              <w:spacing w:line="360" w:lineRule="auto"/>
              <w:jc w:val="both"/>
              <w:rPr>
                <w:rFonts w:hint="eastAsia" w:hAnsi="Arial"/>
                <w:lang w:val="en-US" w:eastAsia="zh-CN"/>
              </w:rPr>
            </w:pPr>
          </w:p>
          <w:p>
            <w:pPr>
              <w:widowControl w:val="0"/>
              <w:numPr>
                <w:numId w:val="0"/>
              </w:numPr>
              <w:spacing w:line="360" w:lineRule="auto"/>
              <w:jc w:val="both"/>
              <w:rPr>
                <w:rFonts w:hint="eastAsia" w:hAnsi="Arial"/>
                <w:lang w:val="en-US" w:eastAsia="zh-CN"/>
              </w:rPr>
            </w:pPr>
            <w:r>
              <w:rPr>
                <w:rFonts w:hint="eastAsia" w:hAnsi="Arial"/>
                <w:lang w:val="en-US" w:eastAsia="zh-CN"/>
              </w:rPr>
              <w:t>作业（1）中A7注意学生错误点的指出</w:t>
            </w:r>
          </w:p>
          <w:p>
            <w:pPr>
              <w:widowControl w:val="0"/>
              <w:numPr>
                <w:numId w:val="0"/>
              </w:numPr>
              <w:spacing w:line="360" w:lineRule="auto"/>
              <w:jc w:val="both"/>
              <w:rPr>
                <w:rFonts w:hint="eastAsia" w:hAnsi="Arial"/>
                <w:lang w:val="en-US" w:eastAsia="zh-CN"/>
              </w:rPr>
            </w:pPr>
          </w:p>
          <w:p>
            <w:pPr>
              <w:widowControl w:val="0"/>
              <w:numPr>
                <w:numId w:val="0"/>
              </w:numPr>
              <w:spacing w:line="360" w:lineRule="auto"/>
              <w:jc w:val="both"/>
              <w:rPr>
                <w:rFonts w:hint="eastAsia" w:hAnsi="Arial"/>
                <w:lang w:val="en-US" w:eastAsia="zh-CN"/>
              </w:rPr>
            </w:pPr>
            <w:r>
              <w:rPr>
                <w:rFonts w:hint="eastAsia" w:hAnsi="Arial"/>
                <w:lang w:val="en-US" w:eastAsia="zh-CN"/>
              </w:rPr>
              <w:t>作业（2）中A7、A8强调规范书写、板演格式并注意搜集学生作图典型错误，强调画图规范</w:t>
            </w:r>
          </w:p>
          <w:p>
            <w:pPr>
              <w:widowControl w:val="0"/>
              <w:numPr>
                <w:ilvl w:val="0"/>
                <w:numId w:val="0"/>
              </w:numPr>
              <w:spacing w:line="360" w:lineRule="auto"/>
              <w:jc w:val="both"/>
              <w:rPr>
                <w:rFonts w:hint="default" w:hAnsi="Arial"/>
                <w:lang w:val="en-US" w:eastAsia="zh-CN"/>
              </w:rPr>
            </w:pPr>
            <w:r>
              <w:rPr>
                <w:rFonts w:hint="eastAsia" w:hAnsi="Arial"/>
                <w:lang w:val="en-US" w:eastAsia="zh-CN"/>
              </w:rPr>
              <w:t>作业（1）中B3与C3选自同一个背景，请学生讲解B3题目的同时注意方法和结论的总结，渗透C3解题思想。</w:t>
            </w:r>
          </w:p>
          <w:p>
            <w:pPr>
              <w:widowControl w:val="0"/>
              <w:numPr>
                <w:numId w:val="0"/>
              </w:numPr>
              <w:spacing w:line="360" w:lineRule="auto"/>
              <w:jc w:val="both"/>
              <w:rPr>
                <w:rFonts w:hint="default" w:hAnsi="Arial"/>
                <w:lang w:val="en-US" w:eastAsia="zh-CN"/>
              </w:rPr>
            </w:pPr>
          </w:p>
          <w:p>
            <w:pPr>
              <w:widowControl w:val="0"/>
              <w:numPr>
                <w:numId w:val="0"/>
              </w:numPr>
              <w:spacing w:line="360" w:lineRule="auto"/>
              <w:jc w:val="both"/>
              <w:rPr>
                <w:rFonts w:hint="eastAsia" w:hAnsi="Arial"/>
                <w:lang w:val="en-US" w:eastAsia="zh-CN"/>
              </w:rPr>
            </w:pPr>
            <w:r>
              <w:rPr>
                <w:rFonts w:hint="eastAsia" w:hAnsi="Arial"/>
                <w:lang w:val="en-US" w:eastAsia="zh-CN"/>
              </w:rPr>
              <w:t>作业（1）中B5要求学生在理解题意的基础上画出线段图解题，并对“车票”“票价”进行辨析；并联想作业（2）中B2的分类讨论思想，让学生讲解展示</w:t>
            </w:r>
          </w:p>
          <w:p>
            <w:pPr>
              <w:widowControl w:val="0"/>
              <w:numPr>
                <w:numId w:val="0"/>
              </w:numPr>
              <w:spacing w:line="360" w:lineRule="auto"/>
              <w:jc w:val="both"/>
              <w:rPr>
                <w:rFonts w:hint="eastAsia" w:hAnsi="Arial"/>
                <w:lang w:val="en-US" w:eastAsia="zh-CN"/>
              </w:rPr>
            </w:pPr>
          </w:p>
          <w:p>
            <w:pPr>
              <w:widowControl w:val="0"/>
              <w:numPr>
                <w:numId w:val="0"/>
              </w:numPr>
              <w:spacing w:line="360" w:lineRule="auto"/>
              <w:jc w:val="both"/>
              <w:rPr>
                <w:rFonts w:hint="default" w:hAnsi="Arial"/>
                <w:lang w:val="en-US" w:eastAsia="zh-CN"/>
              </w:rPr>
            </w:pPr>
            <w:r>
              <w:rPr>
                <w:rFonts w:hint="eastAsia" w:hAnsi="Arial"/>
                <w:lang w:val="en-US" w:eastAsia="zh-CN"/>
              </w:rPr>
              <w:t>作业（2）中B7的第1、2小问展示学生作业中的问题，及展示学生优秀过程；提问C4涉及问题的相关性</w:t>
            </w:r>
          </w:p>
        </w:tc>
        <w:tc>
          <w:tcPr>
            <w:tcW w:w="2487" w:type="dxa"/>
            <w:gridSpan w:val="2"/>
          </w:tcPr>
          <w:p>
            <w:pPr>
              <w:spacing w:line="360" w:lineRule="auto"/>
              <w:rPr>
                <w:rFonts w:hint="eastAsia"/>
                <w:szCs w:val="21"/>
                <w:lang w:val="en-US" w:eastAsia="zh-CN"/>
              </w:rPr>
            </w:pPr>
            <w:r>
              <w:rPr>
                <w:rFonts w:hint="eastAsia"/>
                <w:szCs w:val="21"/>
                <w:lang w:val="en-US" w:eastAsia="zh-CN"/>
              </w:rPr>
              <w:t>注意搜集作业批改过程中有典型错误的学生作业，课堂多给类似机会巩固相关知识</w:t>
            </w:r>
          </w:p>
          <w:p>
            <w:pPr>
              <w:spacing w:line="360" w:lineRule="auto"/>
              <w:rPr>
                <w:rFonts w:hint="eastAsia"/>
                <w:szCs w:val="21"/>
                <w:lang w:val="en-US" w:eastAsia="zh-CN"/>
              </w:rPr>
            </w:pPr>
          </w:p>
          <w:p>
            <w:pPr>
              <w:spacing w:line="360" w:lineRule="auto"/>
              <w:rPr>
                <w:rFonts w:hint="eastAsia"/>
                <w:szCs w:val="21"/>
                <w:lang w:val="en-US" w:eastAsia="zh-CN"/>
              </w:rPr>
            </w:pPr>
          </w:p>
          <w:p>
            <w:pPr>
              <w:spacing w:line="360" w:lineRule="auto"/>
              <w:rPr>
                <w:rFonts w:hint="eastAsia"/>
                <w:szCs w:val="21"/>
                <w:lang w:val="en-US" w:eastAsia="zh-CN"/>
              </w:rPr>
            </w:pPr>
          </w:p>
          <w:p>
            <w:pPr>
              <w:spacing w:line="360" w:lineRule="auto"/>
              <w:rPr>
                <w:rFonts w:hint="eastAsia"/>
                <w:szCs w:val="21"/>
                <w:lang w:val="en-US" w:eastAsia="zh-CN"/>
              </w:rPr>
            </w:pPr>
          </w:p>
          <w:p>
            <w:pPr>
              <w:spacing w:line="360" w:lineRule="auto"/>
              <w:rPr>
                <w:rFonts w:hint="eastAsia"/>
                <w:szCs w:val="21"/>
                <w:lang w:val="en-US" w:eastAsia="zh-CN"/>
              </w:rPr>
            </w:pPr>
            <w:r>
              <w:rPr>
                <w:rFonts w:hint="eastAsia"/>
                <w:szCs w:val="21"/>
                <w:lang w:val="en-US" w:eastAsia="zh-CN"/>
              </w:rPr>
              <w:t>可以通过学生典型错误的作业，让其他学生来指出如何改正，增强学生观察力和改错能力，充分调动积极性</w:t>
            </w:r>
          </w:p>
          <w:p>
            <w:pPr>
              <w:spacing w:line="360" w:lineRule="auto"/>
              <w:rPr>
                <w:rFonts w:hint="eastAsia"/>
                <w:szCs w:val="21"/>
                <w:lang w:val="en-US" w:eastAsia="zh-CN"/>
              </w:rPr>
            </w:pPr>
          </w:p>
          <w:p>
            <w:pPr>
              <w:spacing w:line="360" w:lineRule="auto"/>
              <w:rPr>
                <w:rFonts w:hint="eastAsia"/>
                <w:szCs w:val="21"/>
                <w:lang w:val="en-US" w:eastAsia="zh-CN"/>
              </w:rPr>
            </w:pPr>
          </w:p>
          <w:p>
            <w:pPr>
              <w:spacing w:line="360" w:lineRule="auto"/>
              <w:rPr>
                <w:rFonts w:hint="eastAsia"/>
                <w:szCs w:val="21"/>
                <w:lang w:val="en-US" w:eastAsia="zh-CN"/>
              </w:rPr>
            </w:pPr>
            <w:r>
              <w:rPr>
                <w:rFonts w:hint="eastAsia"/>
                <w:szCs w:val="21"/>
                <w:lang w:val="en-US" w:eastAsia="zh-CN"/>
              </w:rPr>
              <w:t>提前准备C3相关学生解答，在课上加以讨论或提示</w:t>
            </w:r>
          </w:p>
          <w:p>
            <w:pPr>
              <w:spacing w:line="360" w:lineRule="auto"/>
              <w:rPr>
                <w:rFonts w:hint="eastAsia"/>
                <w:szCs w:val="21"/>
                <w:lang w:val="en-US" w:eastAsia="zh-CN"/>
              </w:rPr>
            </w:pPr>
          </w:p>
          <w:p>
            <w:pPr>
              <w:spacing w:line="360" w:lineRule="auto"/>
              <w:rPr>
                <w:rFonts w:hint="eastAsia"/>
                <w:szCs w:val="21"/>
                <w:lang w:val="en-US" w:eastAsia="zh-CN"/>
              </w:rPr>
            </w:pPr>
          </w:p>
          <w:p>
            <w:pPr>
              <w:spacing w:line="360" w:lineRule="auto"/>
              <w:rPr>
                <w:rFonts w:hint="eastAsia" w:hAnsi="Arial"/>
                <w:lang w:val="en-US" w:eastAsia="zh-CN"/>
              </w:rPr>
            </w:pPr>
            <w:r>
              <w:rPr>
                <w:rFonts w:hint="eastAsia"/>
                <w:szCs w:val="21"/>
                <w:lang w:val="en-US" w:eastAsia="zh-CN"/>
              </w:rPr>
              <w:t>适当引导学生对D组编题的策略；</w:t>
            </w:r>
            <w:r>
              <w:rPr>
                <w:rFonts w:hint="eastAsia" w:hAnsi="Arial"/>
                <w:lang w:val="en-US" w:eastAsia="zh-CN"/>
              </w:rPr>
              <w:t>作业（1）B6板演完整过程</w:t>
            </w:r>
          </w:p>
          <w:p>
            <w:pPr>
              <w:spacing w:line="360" w:lineRule="auto"/>
              <w:rPr>
                <w:rFonts w:hint="eastAsia" w:hAnsi="Arial"/>
                <w:lang w:val="en-US" w:eastAsia="zh-CN"/>
              </w:rPr>
            </w:pPr>
          </w:p>
          <w:p>
            <w:pPr>
              <w:spacing w:line="360" w:lineRule="auto"/>
              <w:rPr>
                <w:rFonts w:hint="eastAsia" w:hAnsi="Arial"/>
                <w:lang w:val="en-US" w:eastAsia="zh-CN"/>
              </w:rPr>
            </w:pPr>
          </w:p>
          <w:p>
            <w:pPr>
              <w:spacing w:line="360" w:lineRule="auto"/>
              <w:rPr>
                <w:rFonts w:hint="eastAsia" w:hAnsi="Arial"/>
                <w:lang w:val="en-US" w:eastAsia="zh-CN"/>
              </w:rPr>
            </w:pPr>
          </w:p>
          <w:p>
            <w:pPr>
              <w:spacing w:line="360" w:lineRule="auto"/>
              <w:rPr>
                <w:rFonts w:hint="eastAsia" w:hAnsi="Arial"/>
                <w:lang w:val="en-US" w:eastAsia="zh-CN"/>
              </w:rPr>
            </w:pPr>
          </w:p>
          <w:p>
            <w:pPr>
              <w:spacing w:line="360" w:lineRule="auto"/>
              <w:rPr>
                <w:rFonts w:hint="default" w:hAnsi="Arial"/>
                <w:lang w:val="en-US" w:eastAsia="zh-CN"/>
              </w:rPr>
            </w:pPr>
            <w:r>
              <w:rPr>
                <w:rFonts w:hint="eastAsia" w:hAnsi="Arial"/>
                <w:lang w:val="en-US" w:eastAsia="zh-CN"/>
              </w:rPr>
              <w:t>引导总结类似题型的关键解题思路和方法，并让学生总结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825"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开</w:t>
            </w:r>
          </w:p>
          <w:p>
            <w:pPr>
              <w:widowControl/>
              <w:spacing w:line="360" w:lineRule="auto"/>
              <w:jc w:val="center"/>
              <w:rPr>
                <w:rFonts w:ascii="宋体" w:hAnsi="宋体" w:cs="宋体"/>
                <w:b/>
                <w:kern w:val="0"/>
                <w:szCs w:val="21"/>
              </w:rPr>
            </w:pPr>
            <w:r>
              <w:rPr>
                <w:rFonts w:hint="eastAsia" w:ascii="宋体" w:hAnsi="宋体" w:cs="宋体"/>
                <w:b/>
                <w:kern w:val="0"/>
                <w:szCs w:val="21"/>
              </w:rPr>
              <w:t>放</w:t>
            </w:r>
          </w:p>
          <w:p>
            <w:pPr>
              <w:widowControl/>
              <w:spacing w:line="360" w:lineRule="auto"/>
              <w:jc w:val="center"/>
              <w:rPr>
                <w:rFonts w:ascii="宋体" w:hAnsi="宋体" w:cs="宋体"/>
                <w:b/>
                <w:kern w:val="0"/>
                <w:szCs w:val="21"/>
              </w:rPr>
            </w:pPr>
            <w:r>
              <w:rPr>
                <w:rFonts w:hint="eastAsia" w:ascii="宋体" w:hAnsi="宋体" w:cs="宋体"/>
                <w:b/>
                <w:kern w:val="0"/>
                <w:szCs w:val="21"/>
              </w:rPr>
              <w:t>式</w:t>
            </w:r>
          </w:p>
          <w:p>
            <w:pPr>
              <w:widowControl/>
              <w:spacing w:line="360" w:lineRule="auto"/>
              <w:jc w:val="center"/>
              <w:rPr>
                <w:rFonts w:ascii="宋体" w:hAnsi="宋体" w:cs="宋体"/>
                <w:b/>
                <w:kern w:val="0"/>
                <w:szCs w:val="21"/>
              </w:rPr>
            </w:pPr>
            <w:r>
              <w:rPr>
                <w:rFonts w:hint="eastAsia" w:ascii="宋体" w:hAnsi="宋体" w:cs="宋体"/>
                <w:b/>
                <w:kern w:val="0"/>
                <w:szCs w:val="21"/>
              </w:rPr>
              <w:t>延</w:t>
            </w:r>
          </w:p>
          <w:p>
            <w:pPr>
              <w:spacing w:line="360" w:lineRule="exact"/>
              <w:jc w:val="center"/>
              <w:rPr>
                <w:rFonts w:ascii="宋体" w:hAnsi="宋体"/>
                <w:bCs/>
                <w:szCs w:val="21"/>
              </w:rPr>
            </w:pPr>
            <w:r>
              <w:rPr>
                <w:rFonts w:hint="eastAsia" w:ascii="宋体" w:hAnsi="宋体" w:cs="宋体"/>
                <w:b/>
                <w:kern w:val="0"/>
                <w:szCs w:val="21"/>
              </w:rPr>
              <w:t>伸</w:t>
            </w:r>
          </w:p>
        </w:tc>
        <w:tc>
          <w:tcPr>
            <w:tcW w:w="3571" w:type="dxa"/>
            <w:gridSpan w:val="4"/>
            <w:vAlign w:val="center"/>
          </w:tcPr>
          <w:p>
            <w:pPr>
              <w:widowControl/>
              <w:spacing w:line="360" w:lineRule="auto"/>
            </w:pPr>
            <w:r>
              <w:drawing>
                <wp:inline distT="0" distB="0" distL="114300" distR="114300">
                  <wp:extent cx="2127885" cy="22860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2127885" cy="228600"/>
                          </a:xfrm>
                          <a:prstGeom prst="rect">
                            <a:avLst/>
                          </a:prstGeom>
                          <a:noFill/>
                          <a:ln>
                            <a:noFill/>
                          </a:ln>
                        </pic:spPr>
                      </pic:pic>
                    </a:graphicData>
                  </a:graphic>
                </wp:inline>
              </w:drawing>
            </w:r>
          </w:p>
          <w:p>
            <w:pPr>
              <w:widowControl/>
              <w:spacing w:line="360" w:lineRule="auto"/>
              <w:rPr>
                <w:rFonts w:ascii="宋体" w:hAnsi="宋体"/>
                <w:szCs w:val="21"/>
              </w:rPr>
            </w:pPr>
            <w:r>
              <w:drawing>
                <wp:inline distT="0" distB="0" distL="114300" distR="114300">
                  <wp:extent cx="2127250" cy="35052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2127250" cy="350520"/>
                          </a:xfrm>
                          <a:prstGeom prst="rect">
                            <a:avLst/>
                          </a:prstGeom>
                          <a:noFill/>
                          <a:ln>
                            <a:noFill/>
                          </a:ln>
                        </pic:spPr>
                      </pic:pic>
                    </a:graphicData>
                  </a:graphic>
                </wp:inline>
              </w:drawing>
            </w:r>
          </w:p>
        </w:tc>
        <w:tc>
          <w:tcPr>
            <w:tcW w:w="2774" w:type="dxa"/>
            <w:gridSpan w:val="3"/>
            <w:vAlign w:val="top"/>
          </w:tcPr>
          <w:p>
            <w:pPr>
              <w:spacing w:line="320" w:lineRule="exact"/>
              <w:rPr>
                <w:rFonts w:ascii="宋体" w:hAnsi="宋体"/>
                <w:bCs/>
                <w:szCs w:val="21"/>
              </w:rPr>
            </w:pPr>
            <w:r>
              <w:rPr>
                <w:rFonts w:hint="eastAsia" w:ascii="宋体" w:hAnsi="宋体"/>
                <w:bCs/>
                <w:szCs w:val="21"/>
                <w:lang w:val="en-US" w:eastAsia="zh-CN"/>
              </w:rPr>
              <w:t>展示学生代表的D组命题，强调知识点间的联系。</w:t>
            </w:r>
          </w:p>
        </w:tc>
        <w:tc>
          <w:tcPr>
            <w:tcW w:w="2487" w:type="dxa"/>
            <w:gridSpan w:val="2"/>
            <w:vAlign w:val="top"/>
          </w:tcPr>
          <w:p>
            <w:pPr>
              <w:spacing w:line="340" w:lineRule="exact"/>
              <w:rPr>
                <w:rFonts w:ascii="宋体" w:hAnsi="宋体" w:cs="宋体"/>
                <w:color w:val="FF0000"/>
                <w:kern w:val="0"/>
                <w:szCs w:val="21"/>
              </w:rPr>
            </w:pPr>
            <w:r>
              <w:rPr>
                <w:rFonts w:hint="eastAsia" w:ascii="宋体" w:hAnsi="宋体" w:cs="宋体"/>
                <w:kern w:val="0"/>
                <w:szCs w:val="21"/>
                <w:lang w:val="en-US" w:eastAsia="zh-CN"/>
              </w:rPr>
              <w:t>课前可将优秀作业进行整理并汇总，一起展示。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825" w:type="dxa"/>
            <w:vAlign w:val="center"/>
          </w:tcPr>
          <w:p>
            <w:pPr>
              <w:spacing w:line="360" w:lineRule="exact"/>
              <w:jc w:val="center"/>
              <w:rPr>
                <w:rFonts w:ascii="宋体" w:hAnsi="宋体"/>
                <w:b/>
                <w:szCs w:val="21"/>
              </w:rPr>
            </w:pPr>
            <w:r>
              <w:rPr>
                <w:rFonts w:hint="eastAsia" w:ascii="宋体" w:hAnsi="宋体"/>
                <w:b/>
                <w:szCs w:val="21"/>
              </w:rPr>
              <w:t>课堂</w:t>
            </w:r>
          </w:p>
          <w:p>
            <w:pPr>
              <w:spacing w:line="360" w:lineRule="exact"/>
              <w:jc w:val="center"/>
              <w:rPr>
                <w:rFonts w:ascii="宋体" w:hAnsi="宋体" w:cs="宋体"/>
                <w:b/>
                <w:kern w:val="0"/>
                <w:szCs w:val="21"/>
              </w:rPr>
            </w:pPr>
            <w:r>
              <w:rPr>
                <w:rFonts w:hint="eastAsia" w:ascii="宋体" w:hAnsi="宋体"/>
                <w:b/>
                <w:szCs w:val="21"/>
              </w:rPr>
              <w:t>总结</w:t>
            </w:r>
          </w:p>
        </w:tc>
        <w:tc>
          <w:tcPr>
            <w:tcW w:w="3571" w:type="dxa"/>
            <w:gridSpan w:val="4"/>
            <w:vAlign w:val="top"/>
          </w:tcPr>
          <w:p>
            <w:pPr>
              <w:numPr>
                <w:ilvl w:val="0"/>
                <w:numId w:val="2"/>
              </w:numPr>
              <w:spacing w:line="340" w:lineRule="exact"/>
              <w:rPr>
                <w:rFonts w:hint="eastAsia" w:ascii="宋体" w:hAnsi="宋体"/>
                <w:szCs w:val="21"/>
                <w:lang w:val="en-US" w:eastAsia="zh-CN"/>
              </w:rPr>
            </w:pPr>
            <w:r>
              <w:rPr>
                <w:rFonts w:hint="eastAsia" w:ascii="宋体" w:hAnsi="宋体"/>
                <w:szCs w:val="21"/>
                <w:lang w:val="en-US" w:eastAsia="zh-CN"/>
              </w:rPr>
              <w:t>你对于本节课涉及到的题型有何方法小结？</w:t>
            </w:r>
          </w:p>
          <w:p>
            <w:pPr>
              <w:numPr>
                <w:ilvl w:val="0"/>
                <w:numId w:val="2"/>
              </w:numPr>
              <w:spacing w:line="340" w:lineRule="exact"/>
              <w:rPr>
                <w:rFonts w:hAnsi="宋体"/>
                <w:sz w:val="21"/>
                <w:szCs w:val="21"/>
              </w:rPr>
            </w:pPr>
            <w:r>
              <w:rPr>
                <w:rFonts w:hint="eastAsia" w:ascii="宋体" w:hAnsi="宋体"/>
                <w:szCs w:val="21"/>
                <w:lang w:val="en-US" w:eastAsia="zh-CN"/>
              </w:rPr>
              <w:t>主要涉及到哪些数学思想方法？</w:t>
            </w:r>
          </w:p>
        </w:tc>
        <w:tc>
          <w:tcPr>
            <w:tcW w:w="2774" w:type="dxa"/>
            <w:gridSpan w:val="3"/>
            <w:vAlign w:val="top"/>
          </w:tcPr>
          <w:p>
            <w:pPr>
              <w:numPr>
                <w:ilvl w:val="0"/>
                <w:numId w:val="3"/>
              </w:numPr>
              <w:spacing w:line="340" w:lineRule="exact"/>
              <w:rPr>
                <w:rFonts w:hint="eastAsia" w:ascii="宋体" w:hAnsi="宋体"/>
                <w:szCs w:val="21"/>
                <w:lang w:val="en-US" w:eastAsia="zh-CN"/>
              </w:rPr>
            </w:pPr>
            <w:r>
              <w:rPr>
                <w:rFonts w:hint="eastAsia" w:ascii="宋体" w:hAnsi="宋体"/>
                <w:szCs w:val="21"/>
                <w:lang w:val="en-US" w:eastAsia="zh-CN"/>
              </w:rPr>
              <w:t>审题清晰、先理思路</w:t>
            </w:r>
          </w:p>
          <w:p>
            <w:pPr>
              <w:numPr>
                <w:ilvl w:val="0"/>
                <w:numId w:val="3"/>
              </w:numPr>
              <w:spacing w:line="340" w:lineRule="exact"/>
              <w:rPr>
                <w:rFonts w:ascii="宋体" w:hAnsi="宋体"/>
                <w:szCs w:val="21"/>
              </w:rPr>
            </w:pPr>
            <w:r>
              <w:rPr>
                <w:rFonts w:hint="eastAsia" w:ascii="宋体" w:hAnsi="宋体"/>
                <w:szCs w:val="21"/>
                <w:lang w:val="en-US" w:eastAsia="zh-CN"/>
              </w:rPr>
              <w:t>数形结合、方程思想、分类讨论</w:t>
            </w:r>
          </w:p>
        </w:tc>
        <w:tc>
          <w:tcPr>
            <w:tcW w:w="2487" w:type="dxa"/>
            <w:gridSpan w:val="2"/>
            <w:vAlign w:val="top"/>
          </w:tcPr>
          <w:p>
            <w:pPr>
              <w:spacing w:line="340" w:lineRule="exact"/>
              <w:rPr>
                <w:rFonts w:ascii="宋体" w:hAnsi="宋体" w:cs="宋体"/>
                <w:kern w:val="0"/>
                <w:szCs w:val="21"/>
              </w:rPr>
            </w:pPr>
            <w:r>
              <w:rPr>
                <w:rFonts w:hint="eastAsia" w:ascii="宋体" w:hAnsi="宋体" w:cs="宋体"/>
                <w:kern w:val="0"/>
                <w:szCs w:val="21"/>
                <w:lang w:val="en-US" w:eastAsia="zh-CN"/>
              </w:rPr>
              <w:t>对于方法和思想的小结应该渗透在每一道题目讲解后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25" w:type="dxa"/>
            <w:vAlign w:val="center"/>
          </w:tcPr>
          <w:p>
            <w:pPr>
              <w:spacing w:line="360" w:lineRule="auto"/>
              <w:jc w:val="center"/>
              <w:rPr>
                <w:rFonts w:ascii="宋体" w:hAnsi="宋体" w:cs="宋体"/>
                <w:b/>
                <w:kern w:val="0"/>
                <w:szCs w:val="21"/>
              </w:rPr>
            </w:pPr>
            <w:r>
              <w:rPr>
                <w:rFonts w:hint="eastAsia" w:ascii="宋体" w:hAnsi="宋体"/>
                <w:b/>
                <w:szCs w:val="21"/>
              </w:rPr>
              <w:t>板书设计</w:t>
            </w:r>
          </w:p>
        </w:tc>
        <w:tc>
          <w:tcPr>
            <w:tcW w:w="8832" w:type="dxa"/>
            <w:gridSpan w:val="9"/>
            <w:vAlign w:val="center"/>
          </w:tcPr>
          <w:p>
            <w:pPr>
              <w:pStyle w:val="4"/>
              <w:ind w:left="0"/>
              <w:rPr>
                <w:rFonts w:hint="default" w:ascii="宋体" w:hAnsi="宋体" w:eastAsia="宋体"/>
                <w:sz w:val="18"/>
                <w:szCs w:val="18"/>
                <w:lang w:val="en-US" w:eastAsia="zh-CN"/>
              </w:rPr>
            </w:pPr>
            <w:r>
              <w:rPr>
                <w:rFonts w:hint="eastAsia" w:ascii="宋体" w:hAnsi="宋体"/>
                <w:sz w:val="18"/>
                <w:szCs w:val="18"/>
                <w:lang w:val="en-US" w:eastAsia="zh-CN"/>
              </w:rPr>
              <w:t>见笔记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825" w:type="dxa"/>
            <w:vAlign w:val="center"/>
          </w:tcPr>
          <w:p>
            <w:pPr>
              <w:spacing w:line="360" w:lineRule="auto"/>
              <w:jc w:val="center"/>
              <w:rPr>
                <w:rFonts w:ascii="宋体" w:hAnsi="宋体"/>
                <w:b/>
                <w:szCs w:val="21"/>
              </w:rPr>
            </w:pPr>
            <w:r>
              <w:rPr>
                <w:rFonts w:hint="eastAsia" w:ascii="宋体" w:hAnsi="宋体"/>
                <w:b/>
                <w:szCs w:val="21"/>
              </w:rPr>
              <w:t>作业设计</w:t>
            </w:r>
          </w:p>
        </w:tc>
        <w:tc>
          <w:tcPr>
            <w:tcW w:w="8832" w:type="dxa"/>
            <w:gridSpan w:val="9"/>
          </w:tcPr>
          <w:p>
            <w:pPr>
              <w:spacing w:line="340" w:lineRule="exact"/>
              <w:rPr>
                <w:rFonts w:hint="default" w:ascii="宋体" w:hAnsi="宋体" w:eastAsia="宋体" w:cs="宋体"/>
                <w:kern w:val="0"/>
                <w:szCs w:val="21"/>
                <w:lang w:val="en-US" w:eastAsia="zh-CN"/>
              </w:rPr>
            </w:pPr>
            <w:r>
              <w:rPr>
                <w:rFonts w:hint="eastAsia" w:ascii="宋体" w:hAnsi="宋体" w:cs="宋体"/>
                <w:kern w:val="0"/>
                <w:szCs w:val="21"/>
              </w:rPr>
              <w:t>分层作业</w:t>
            </w:r>
            <w:r>
              <w:rPr>
                <w:rFonts w:hint="eastAsia" w:ascii="宋体" w:hAnsi="宋体" w:cs="宋体"/>
                <w:kern w:val="0"/>
                <w:szCs w:val="21"/>
                <w:lang w:val="en-US" w:eastAsia="zh-CN"/>
              </w:rPr>
              <w:t>订正</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25" w:type="dxa"/>
            <w:vAlign w:val="center"/>
          </w:tcPr>
          <w:p>
            <w:pPr>
              <w:spacing w:line="360" w:lineRule="auto"/>
              <w:jc w:val="center"/>
              <w:rPr>
                <w:rFonts w:ascii="宋体" w:hAnsi="宋体"/>
                <w:b/>
                <w:szCs w:val="21"/>
              </w:rPr>
            </w:pPr>
            <w:r>
              <w:rPr>
                <w:rFonts w:hint="eastAsia" w:ascii="宋体" w:hAnsi="宋体"/>
                <w:b/>
                <w:szCs w:val="21"/>
              </w:rPr>
              <w:t>教学反思</w:t>
            </w:r>
          </w:p>
        </w:tc>
        <w:tc>
          <w:tcPr>
            <w:tcW w:w="8832" w:type="dxa"/>
            <w:gridSpan w:val="9"/>
          </w:tcPr>
          <w:p>
            <w:pPr>
              <w:pStyle w:val="19"/>
              <w:spacing w:before="40" w:beforeAutospacing="0" w:after="0" w:afterAutospacing="0" w:line="300" w:lineRule="exact"/>
              <w:rPr>
                <w:rFonts w:hint="eastAsia" w:ascii="宋体" w:eastAsia="宋体" w:cs="宋体"/>
                <w:sz w:val="21"/>
                <w:szCs w:val="21"/>
                <w:lang w:eastAsia="zh-CN"/>
              </w:rPr>
            </w:pPr>
            <w:r>
              <w:rPr>
                <w:rFonts w:hint="eastAsia" w:ascii="宋体" w:hAnsi="宋体" w:eastAsia="宋体" w:cs="宋体"/>
                <w:kern w:val="0"/>
                <w:sz w:val="21"/>
                <w:szCs w:val="21"/>
                <w:lang w:val="en-US" w:eastAsia="zh-CN" w:bidi="ar-SA"/>
              </w:rPr>
              <w:t>做了不同层次作业的学生在课上讲评作业之前需要提前预习相关题目，才能达到较高的课堂效率；对于一题多解的题型课上讲评时需要有优化和选择性</w:t>
            </w:r>
            <w:r>
              <w:rPr>
                <w:rFonts w:hint="eastAsia" w:ascii="宋体" w:hAnsi="宋体" w:cs="宋体"/>
                <w:kern w:val="0"/>
                <w:szCs w:val="21"/>
                <w:lang w:val="en-US"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Arial Unicode MS">
    <w:altName w:val="Arial"/>
    <w:panose1 w:val="020B0604020202020204"/>
    <w:charset w:val="00"/>
    <w:family w:val="roman"/>
    <w:pitch w:val="default"/>
    <w:sig w:usb0="00000000" w:usb1="00000000" w:usb2="00000000" w:usb3="00000000" w:csb0="00000001" w:csb1="00000000"/>
  </w:font>
  <w:font w:name="Segoe UI Symbol">
    <w:panose1 w:val="020B0502040204020203"/>
    <w:charset w:val="00"/>
    <w:family w:val="auto"/>
    <w:pitch w:val="default"/>
    <w:sig w:usb0="800001E3" w:usb1="1200FFEF" w:usb2="00040000" w:usb3="04000000"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C73DB4"/>
    <w:multiLevelType w:val="singleLevel"/>
    <w:tmpl w:val="A2C73DB4"/>
    <w:lvl w:ilvl="0" w:tentative="0">
      <w:start w:val="1"/>
      <w:numFmt w:val="decimal"/>
      <w:suff w:val="nothing"/>
      <w:lvlText w:val="%1、"/>
      <w:lvlJc w:val="left"/>
    </w:lvl>
  </w:abstractNum>
  <w:abstractNum w:abstractNumId="1">
    <w:nsid w:val="B27C557E"/>
    <w:multiLevelType w:val="singleLevel"/>
    <w:tmpl w:val="B27C557E"/>
    <w:lvl w:ilvl="0" w:tentative="0">
      <w:start w:val="1"/>
      <w:numFmt w:val="decimal"/>
      <w:suff w:val="nothing"/>
      <w:lvlText w:val="%1、"/>
      <w:lvlJc w:val="left"/>
    </w:lvl>
  </w:abstractNum>
  <w:abstractNum w:abstractNumId="2">
    <w:nsid w:val="61FA8E79"/>
    <w:multiLevelType w:val="singleLevel"/>
    <w:tmpl w:val="61FA8E79"/>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A5MDU2OGYxZDM3YTY0ZGFiM2NmMTA2M2ViMTBiZDUifQ=="/>
  </w:docVars>
  <w:rsids>
    <w:rsidRoot w:val="00960009"/>
    <w:rsid w:val="000A014C"/>
    <w:rsid w:val="0010701E"/>
    <w:rsid w:val="003A3ACB"/>
    <w:rsid w:val="004615F5"/>
    <w:rsid w:val="004902F3"/>
    <w:rsid w:val="006A4637"/>
    <w:rsid w:val="00920750"/>
    <w:rsid w:val="00960009"/>
    <w:rsid w:val="00995C9B"/>
    <w:rsid w:val="00BE6487"/>
    <w:rsid w:val="00CB635F"/>
    <w:rsid w:val="00D91853"/>
    <w:rsid w:val="015C5E96"/>
    <w:rsid w:val="01980A5C"/>
    <w:rsid w:val="01D84F6B"/>
    <w:rsid w:val="02076802"/>
    <w:rsid w:val="0213766F"/>
    <w:rsid w:val="022E0F89"/>
    <w:rsid w:val="0247556A"/>
    <w:rsid w:val="0288005D"/>
    <w:rsid w:val="02B32C00"/>
    <w:rsid w:val="03451AAA"/>
    <w:rsid w:val="03622591"/>
    <w:rsid w:val="03FD2384"/>
    <w:rsid w:val="04351B1E"/>
    <w:rsid w:val="046A5B6D"/>
    <w:rsid w:val="04B30C95"/>
    <w:rsid w:val="05C73F67"/>
    <w:rsid w:val="076A3768"/>
    <w:rsid w:val="07C82CA9"/>
    <w:rsid w:val="07F27D26"/>
    <w:rsid w:val="08186F1C"/>
    <w:rsid w:val="08431297"/>
    <w:rsid w:val="08B95816"/>
    <w:rsid w:val="08E51639"/>
    <w:rsid w:val="08E81BDC"/>
    <w:rsid w:val="091F65E8"/>
    <w:rsid w:val="09D5345C"/>
    <w:rsid w:val="0AD32091"/>
    <w:rsid w:val="0B492353"/>
    <w:rsid w:val="0B723658"/>
    <w:rsid w:val="0B9A6334"/>
    <w:rsid w:val="0BED7182"/>
    <w:rsid w:val="0BFC1173"/>
    <w:rsid w:val="0C0E49AF"/>
    <w:rsid w:val="0C790A16"/>
    <w:rsid w:val="0CD41DEB"/>
    <w:rsid w:val="0D1D75F3"/>
    <w:rsid w:val="0D442897"/>
    <w:rsid w:val="0DDD6D83"/>
    <w:rsid w:val="0DF551BC"/>
    <w:rsid w:val="0E097B78"/>
    <w:rsid w:val="0E7771D7"/>
    <w:rsid w:val="0ED40186"/>
    <w:rsid w:val="0EF80318"/>
    <w:rsid w:val="0F227143"/>
    <w:rsid w:val="0F3330FE"/>
    <w:rsid w:val="0F380715"/>
    <w:rsid w:val="0F87344A"/>
    <w:rsid w:val="0FD1280D"/>
    <w:rsid w:val="10466E61"/>
    <w:rsid w:val="10790FE5"/>
    <w:rsid w:val="10CD7582"/>
    <w:rsid w:val="10DB57FB"/>
    <w:rsid w:val="10E43559"/>
    <w:rsid w:val="10F863AD"/>
    <w:rsid w:val="11C72224"/>
    <w:rsid w:val="11CF4CF5"/>
    <w:rsid w:val="11F272A1"/>
    <w:rsid w:val="124460BD"/>
    <w:rsid w:val="12490300"/>
    <w:rsid w:val="12F901BB"/>
    <w:rsid w:val="13113756"/>
    <w:rsid w:val="134A4EBA"/>
    <w:rsid w:val="13511DA5"/>
    <w:rsid w:val="139B74C4"/>
    <w:rsid w:val="13B63C6B"/>
    <w:rsid w:val="143B213D"/>
    <w:rsid w:val="152B4878"/>
    <w:rsid w:val="15393438"/>
    <w:rsid w:val="15787ABD"/>
    <w:rsid w:val="15B11221"/>
    <w:rsid w:val="161C3356"/>
    <w:rsid w:val="16272424"/>
    <w:rsid w:val="16666C4E"/>
    <w:rsid w:val="167246FA"/>
    <w:rsid w:val="169A7F07"/>
    <w:rsid w:val="16A362C6"/>
    <w:rsid w:val="17285513"/>
    <w:rsid w:val="177E5132"/>
    <w:rsid w:val="17982698"/>
    <w:rsid w:val="17DE7734"/>
    <w:rsid w:val="185D2F9A"/>
    <w:rsid w:val="189D5A8C"/>
    <w:rsid w:val="19B60BB4"/>
    <w:rsid w:val="19BB441C"/>
    <w:rsid w:val="19D159ED"/>
    <w:rsid w:val="1A14446F"/>
    <w:rsid w:val="1C580648"/>
    <w:rsid w:val="1C632B49"/>
    <w:rsid w:val="1C6963B1"/>
    <w:rsid w:val="1C744D56"/>
    <w:rsid w:val="1CD83537"/>
    <w:rsid w:val="1CDF0421"/>
    <w:rsid w:val="1D4D5CD3"/>
    <w:rsid w:val="1D9E208B"/>
    <w:rsid w:val="1DCB43F6"/>
    <w:rsid w:val="1E05210A"/>
    <w:rsid w:val="1E3058A4"/>
    <w:rsid w:val="1EF76329"/>
    <w:rsid w:val="1FC709E5"/>
    <w:rsid w:val="20904065"/>
    <w:rsid w:val="20943C19"/>
    <w:rsid w:val="212A1E87"/>
    <w:rsid w:val="21837F15"/>
    <w:rsid w:val="218E0668"/>
    <w:rsid w:val="21E07116"/>
    <w:rsid w:val="21E64000"/>
    <w:rsid w:val="220A23E4"/>
    <w:rsid w:val="22561186"/>
    <w:rsid w:val="22665141"/>
    <w:rsid w:val="22C00CF5"/>
    <w:rsid w:val="22D0502F"/>
    <w:rsid w:val="232E7A65"/>
    <w:rsid w:val="23492A98"/>
    <w:rsid w:val="240B5FA0"/>
    <w:rsid w:val="24402EDE"/>
    <w:rsid w:val="24462612"/>
    <w:rsid w:val="24952FB6"/>
    <w:rsid w:val="24961D0D"/>
    <w:rsid w:val="24D42836"/>
    <w:rsid w:val="25807435"/>
    <w:rsid w:val="2590407E"/>
    <w:rsid w:val="259F1096"/>
    <w:rsid w:val="25B83F05"/>
    <w:rsid w:val="25C418C6"/>
    <w:rsid w:val="261513ED"/>
    <w:rsid w:val="26926505"/>
    <w:rsid w:val="27A6495D"/>
    <w:rsid w:val="27CB31D8"/>
    <w:rsid w:val="27FE6547"/>
    <w:rsid w:val="280276BA"/>
    <w:rsid w:val="286E4D4F"/>
    <w:rsid w:val="28842606"/>
    <w:rsid w:val="28D9666D"/>
    <w:rsid w:val="2912392D"/>
    <w:rsid w:val="292E4C0A"/>
    <w:rsid w:val="29785E86"/>
    <w:rsid w:val="29916F47"/>
    <w:rsid w:val="2AE17A5A"/>
    <w:rsid w:val="2B0D1A90"/>
    <w:rsid w:val="2B465B0F"/>
    <w:rsid w:val="2B585F6F"/>
    <w:rsid w:val="2B8D373E"/>
    <w:rsid w:val="2C161986"/>
    <w:rsid w:val="2C9C00DD"/>
    <w:rsid w:val="2CAF6062"/>
    <w:rsid w:val="2CD06E35"/>
    <w:rsid w:val="2D687213"/>
    <w:rsid w:val="2E1F0FC6"/>
    <w:rsid w:val="2E7D7A9A"/>
    <w:rsid w:val="2E7F7CB6"/>
    <w:rsid w:val="2FAC3343"/>
    <w:rsid w:val="2FE778C1"/>
    <w:rsid w:val="30EE25EA"/>
    <w:rsid w:val="30F77FD8"/>
    <w:rsid w:val="31717D8A"/>
    <w:rsid w:val="318B24CE"/>
    <w:rsid w:val="31B934DF"/>
    <w:rsid w:val="321673F9"/>
    <w:rsid w:val="321B1AA4"/>
    <w:rsid w:val="322B163D"/>
    <w:rsid w:val="3260630E"/>
    <w:rsid w:val="327B2543"/>
    <w:rsid w:val="32B55A55"/>
    <w:rsid w:val="32BC3287"/>
    <w:rsid w:val="32D103B5"/>
    <w:rsid w:val="32EE7814"/>
    <w:rsid w:val="32F347CF"/>
    <w:rsid w:val="3317670F"/>
    <w:rsid w:val="33590AD6"/>
    <w:rsid w:val="33905E8E"/>
    <w:rsid w:val="33AA2812"/>
    <w:rsid w:val="340B78F6"/>
    <w:rsid w:val="344352E2"/>
    <w:rsid w:val="346C65E7"/>
    <w:rsid w:val="34BD1E8F"/>
    <w:rsid w:val="351E7784"/>
    <w:rsid w:val="35610116"/>
    <w:rsid w:val="35906305"/>
    <w:rsid w:val="35973B37"/>
    <w:rsid w:val="35C366DA"/>
    <w:rsid w:val="3600792F"/>
    <w:rsid w:val="362C0724"/>
    <w:rsid w:val="36581519"/>
    <w:rsid w:val="365A6DD2"/>
    <w:rsid w:val="36624145"/>
    <w:rsid w:val="36A04C6E"/>
    <w:rsid w:val="36FC2AF0"/>
    <w:rsid w:val="38446863"/>
    <w:rsid w:val="386C3489"/>
    <w:rsid w:val="38AC5B4C"/>
    <w:rsid w:val="38C83D60"/>
    <w:rsid w:val="39273424"/>
    <w:rsid w:val="39565AB7"/>
    <w:rsid w:val="39763A64"/>
    <w:rsid w:val="3986014B"/>
    <w:rsid w:val="3A72247D"/>
    <w:rsid w:val="3B225C51"/>
    <w:rsid w:val="3B3A743F"/>
    <w:rsid w:val="3B455DE4"/>
    <w:rsid w:val="3B4A3312"/>
    <w:rsid w:val="3B76461D"/>
    <w:rsid w:val="3BBB7E54"/>
    <w:rsid w:val="3C975BDA"/>
    <w:rsid w:val="3CE533DA"/>
    <w:rsid w:val="3D0715A3"/>
    <w:rsid w:val="3DFA4C63"/>
    <w:rsid w:val="3DFF3D52"/>
    <w:rsid w:val="3E1877DF"/>
    <w:rsid w:val="3F0F3474"/>
    <w:rsid w:val="3F6A406B"/>
    <w:rsid w:val="3F6F342F"/>
    <w:rsid w:val="3FA4132B"/>
    <w:rsid w:val="3FB83028"/>
    <w:rsid w:val="4015092F"/>
    <w:rsid w:val="40EF7E52"/>
    <w:rsid w:val="419B49AF"/>
    <w:rsid w:val="41B96BE3"/>
    <w:rsid w:val="41BB6E00"/>
    <w:rsid w:val="42162288"/>
    <w:rsid w:val="425863FC"/>
    <w:rsid w:val="434150E2"/>
    <w:rsid w:val="43441A24"/>
    <w:rsid w:val="4447497A"/>
    <w:rsid w:val="44754869"/>
    <w:rsid w:val="44A27E03"/>
    <w:rsid w:val="44BA1DA1"/>
    <w:rsid w:val="44FD38EC"/>
    <w:rsid w:val="45462E84"/>
    <w:rsid w:val="45795008"/>
    <w:rsid w:val="45C5024D"/>
    <w:rsid w:val="46040D75"/>
    <w:rsid w:val="469A5235"/>
    <w:rsid w:val="46CD455E"/>
    <w:rsid w:val="47241DC7"/>
    <w:rsid w:val="4769022B"/>
    <w:rsid w:val="488E4926"/>
    <w:rsid w:val="48CC18F2"/>
    <w:rsid w:val="49496A9F"/>
    <w:rsid w:val="49A14B2D"/>
    <w:rsid w:val="49BB5BEF"/>
    <w:rsid w:val="4A7B712C"/>
    <w:rsid w:val="4ABB1C1E"/>
    <w:rsid w:val="4AC666BA"/>
    <w:rsid w:val="4B9F32EE"/>
    <w:rsid w:val="4BD26DAE"/>
    <w:rsid w:val="4C9D15DC"/>
    <w:rsid w:val="4D73233C"/>
    <w:rsid w:val="4D79087C"/>
    <w:rsid w:val="4DB0533F"/>
    <w:rsid w:val="4DB72B71"/>
    <w:rsid w:val="4E143B44"/>
    <w:rsid w:val="4E355844"/>
    <w:rsid w:val="4E3715BC"/>
    <w:rsid w:val="4EEA0D24"/>
    <w:rsid w:val="4EED611E"/>
    <w:rsid w:val="4F2558B8"/>
    <w:rsid w:val="4F846A83"/>
    <w:rsid w:val="4FA40ED3"/>
    <w:rsid w:val="4FDC241B"/>
    <w:rsid w:val="4FF754A7"/>
    <w:rsid w:val="50454464"/>
    <w:rsid w:val="505C7A00"/>
    <w:rsid w:val="50700DB5"/>
    <w:rsid w:val="50A849F3"/>
    <w:rsid w:val="517D332A"/>
    <w:rsid w:val="51B43D99"/>
    <w:rsid w:val="51ED6B61"/>
    <w:rsid w:val="520774F7"/>
    <w:rsid w:val="52DE294E"/>
    <w:rsid w:val="52FB52AE"/>
    <w:rsid w:val="535B3F9E"/>
    <w:rsid w:val="53982CB5"/>
    <w:rsid w:val="546E385E"/>
    <w:rsid w:val="54C16083"/>
    <w:rsid w:val="54DE09E3"/>
    <w:rsid w:val="550C3199"/>
    <w:rsid w:val="552F624E"/>
    <w:rsid w:val="56336B0D"/>
    <w:rsid w:val="56453EE7"/>
    <w:rsid w:val="56BE0ACC"/>
    <w:rsid w:val="575C7D81"/>
    <w:rsid w:val="5771768B"/>
    <w:rsid w:val="57BA420D"/>
    <w:rsid w:val="57C21497"/>
    <w:rsid w:val="583A0DA7"/>
    <w:rsid w:val="583A6878"/>
    <w:rsid w:val="586E697A"/>
    <w:rsid w:val="591D78ED"/>
    <w:rsid w:val="591E3AA4"/>
    <w:rsid w:val="596D0588"/>
    <w:rsid w:val="5AE96334"/>
    <w:rsid w:val="5AFC6067"/>
    <w:rsid w:val="5B222381"/>
    <w:rsid w:val="5B4377F2"/>
    <w:rsid w:val="5B5850CE"/>
    <w:rsid w:val="5B6B4F9B"/>
    <w:rsid w:val="5C5D30F4"/>
    <w:rsid w:val="5CA249EC"/>
    <w:rsid w:val="5CE9261B"/>
    <w:rsid w:val="5D3E4715"/>
    <w:rsid w:val="5D494E68"/>
    <w:rsid w:val="5D9B3F0C"/>
    <w:rsid w:val="5DD92690"/>
    <w:rsid w:val="5E1831B8"/>
    <w:rsid w:val="5E3D49CC"/>
    <w:rsid w:val="5E785A05"/>
    <w:rsid w:val="5F092881"/>
    <w:rsid w:val="5F2F7659"/>
    <w:rsid w:val="5F596ACC"/>
    <w:rsid w:val="5F7E529D"/>
    <w:rsid w:val="5FB05672"/>
    <w:rsid w:val="600532C8"/>
    <w:rsid w:val="60082DB8"/>
    <w:rsid w:val="607B17DC"/>
    <w:rsid w:val="60A8015D"/>
    <w:rsid w:val="60D64C64"/>
    <w:rsid w:val="60EE493E"/>
    <w:rsid w:val="61DE0274"/>
    <w:rsid w:val="628A3F58"/>
    <w:rsid w:val="63310878"/>
    <w:rsid w:val="63B3128D"/>
    <w:rsid w:val="63F6569F"/>
    <w:rsid w:val="640D58F2"/>
    <w:rsid w:val="64EC0EFA"/>
    <w:rsid w:val="651D7306"/>
    <w:rsid w:val="65E816C2"/>
    <w:rsid w:val="665D2017"/>
    <w:rsid w:val="67B37AAD"/>
    <w:rsid w:val="67DA328C"/>
    <w:rsid w:val="68802085"/>
    <w:rsid w:val="68FB170C"/>
    <w:rsid w:val="692C0E45"/>
    <w:rsid w:val="6A2C3B47"/>
    <w:rsid w:val="6A38073E"/>
    <w:rsid w:val="6A8F4802"/>
    <w:rsid w:val="6AD761A9"/>
    <w:rsid w:val="6B666A81"/>
    <w:rsid w:val="6BD10E4A"/>
    <w:rsid w:val="6BF21607"/>
    <w:rsid w:val="6C6770B8"/>
    <w:rsid w:val="6DDA18F5"/>
    <w:rsid w:val="6E2E4332"/>
    <w:rsid w:val="6E963A98"/>
    <w:rsid w:val="6EF530A1"/>
    <w:rsid w:val="6F3E67F6"/>
    <w:rsid w:val="6F971D37"/>
    <w:rsid w:val="6FC6202B"/>
    <w:rsid w:val="6FE362AD"/>
    <w:rsid w:val="706109EE"/>
    <w:rsid w:val="7080699B"/>
    <w:rsid w:val="70D43728"/>
    <w:rsid w:val="70FD7553"/>
    <w:rsid w:val="70FD7FEB"/>
    <w:rsid w:val="7161057A"/>
    <w:rsid w:val="71782674"/>
    <w:rsid w:val="718A751D"/>
    <w:rsid w:val="71AA3CCF"/>
    <w:rsid w:val="71BA4F7F"/>
    <w:rsid w:val="71C034F3"/>
    <w:rsid w:val="72134A1C"/>
    <w:rsid w:val="72F90A35"/>
    <w:rsid w:val="747D1765"/>
    <w:rsid w:val="74911176"/>
    <w:rsid w:val="74CF77B0"/>
    <w:rsid w:val="74E41BEE"/>
    <w:rsid w:val="75460F99"/>
    <w:rsid w:val="7617276E"/>
    <w:rsid w:val="76200BC8"/>
    <w:rsid w:val="766823AB"/>
    <w:rsid w:val="76966F18"/>
    <w:rsid w:val="77715B85"/>
    <w:rsid w:val="785030F6"/>
    <w:rsid w:val="78D33B1C"/>
    <w:rsid w:val="792A3948"/>
    <w:rsid w:val="79C43D9C"/>
    <w:rsid w:val="79E24222"/>
    <w:rsid w:val="7A252A8D"/>
    <w:rsid w:val="7A431165"/>
    <w:rsid w:val="7A904F95"/>
    <w:rsid w:val="7A992B33"/>
    <w:rsid w:val="7A9D6AC7"/>
    <w:rsid w:val="7B6A44CF"/>
    <w:rsid w:val="7B827A6B"/>
    <w:rsid w:val="7BFD5343"/>
    <w:rsid w:val="7C0251C7"/>
    <w:rsid w:val="7C4B2553"/>
    <w:rsid w:val="7CA35EEB"/>
    <w:rsid w:val="7CD460A4"/>
    <w:rsid w:val="7D253442"/>
    <w:rsid w:val="7D2D6B0F"/>
    <w:rsid w:val="7D847ACA"/>
    <w:rsid w:val="7DA261A2"/>
    <w:rsid w:val="7DDF73F6"/>
    <w:rsid w:val="7E2D36BE"/>
    <w:rsid w:val="7EB42631"/>
    <w:rsid w:val="7F531E4A"/>
    <w:rsid w:val="7F6C2F0C"/>
    <w:rsid w:val="7FC95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b/>
      <w:bCs/>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qFormat/>
    <w:uiPriority w:val="0"/>
    <w:pPr>
      <w:ind w:left="573"/>
    </w:pPr>
    <w:rPr>
      <w:sz w:val="24"/>
    </w:rPr>
  </w:style>
  <w:style w:type="paragraph" w:styleId="5">
    <w:name w:val="Plain Text"/>
    <w:basedOn w:val="1"/>
    <w:qFormat/>
    <w:uiPriority w:val="0"/>
    <w:rPr>
      <w:rFonts w:ascii="宋体" w:hAnsi="Courier New" w:cs="Courier New"/>
      <w:szCs w:val="21"/>
    </w:rPr>
  </w:style>
  <w:style w:type="paragraph" w:styleId="6">
    <w:name w:val="Balloon Text"/>
    <w:basedOn w:val="1"/>
    <w:link w:val="18"/>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00" w:lineRule="atLeast"/>
      <w:jc w:val="left"/>
    </w:pPr>
    <w:rPr>
      <w:rFonts w:ascii="宋体" w:hAnsi="宋体"/>
      <w:color w:val="000000"/>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qFormat/>
    <w:uiPriority w:val="0"/>
    <w:rPr>
      <w:color w:val="000000"/>
      <w:u w:val="none"/>
    </w:rPr>
  </w:style>
  <w:style w:type="paragraph" w:customStyle="1" w:styleId="14">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qFormat/>
    <w:uiPriority w:val="0"/>
    <w:rPr>
      <w:kern w:val="2"/>
      <w:sz w:val="18"/>
      <w:szCs w:val="18"/>
    </w:rPr>
  </w:style>
  <w:style w:type="character" w:customStyle="1" w:styleId="17">
    <w:name w:val="页脚 Char"/>
    <w:basedOn w:val="12"/>
    <w:link w:val="7"/>
    <w:qFormat/>
    <w:uiPriority w:val="0"/>
    <w:rPr>
      <w:kern w:val="2"/>
      <w:sz w:val="18"/>
      <w:szCs w:val="18"/>
    </w:rPr>
  </w:style>
  <w:style w:type="character" w:customStyle="1" w:styleId="18">
    <w:name w:val="批注框文本 Char"/>
    <w:basedOn w:val="12"/>
    <w:link w:val="6"/>
    <w:qFormat/>
    <w:uiPriority w:val="0"/>
    <w:rPr>
      <w:kern w:val="2"/>
      <w:sz w:val="18"/>
      <w:szCs w:val="18"/>
    </w:rPr>
  </w:style>
  <w:style w:type="paragraph" w:customStyle="1" w:styleId="19">
    <w:name w:val="paragraph"/>
    <w:basedOn w:val="1"/>
    <w:semiHidden/>
    <w:qFormat/>
    <w:uiPriority w:val="0"/>
    <w:pPr>
      <w:widowControl/>
      <w:spacing w:before="100" w:beforeAutospacing="1" w:after="100" w:afterAutospacing="1"/>
      <w:jc w:val="left"/>
    </w:pPr>
    <w:rPr>
      <w:rFonts w:ascii="等线" w:hAnsi="宋体" w:eastAsia="等线"/>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324</Words>
  <Characters>1850</Characters>
  <Lines>15</Lines>
  <Paragraphs>4</Paragraphs>
  <TotalTime>2</TotalTime>
  <ScaleCrop>false</ScaleCrop>
  <LinksUpToDate>false</LinksUpToDate>
  <CharactersWithSpaces>2170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2023-12-09T01:59:00Z</dcterms:created>
  <dc:creator>Administrator.USER-20180411ZU</dc:creator>
  <cp:lastModifiedBy>沈小虫</cp:lastModifiedBy>
  <dcterms:modified xsi:type="dcterms:W3CDTF">2023-12-11T09:57:59Z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D3911373FC0C457F930FE2911B202807_13</vt:lpwstr>
  </property>
</Properties>
</file>