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解直角三角形 专题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A1、如图，AD为∠BAC的平分线，且AD=2，AC=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，∠C=90°，求BC的长及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ABC外接圆的直径。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82550</wp:posOffset>
            </wp:positionV>
            <wp:extent cx="1289685" cy="831850"/>
            <wp:effectExtent l="0" t="0" r="5715" b="6350"/>
            <wp:wrapTight wrapText="bothSides">
              <wp:wrapPolygon>
                <wp:start x="0" y="0"/>
                <wp:lineTo x="0" y="21369"/>
                <wp:lineTo x="21440" y="21369"/>
                <wp:lineTo x="2144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A2、如图，在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ABC中，∠C=90°，sin A=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，D为AC上一点，∠BDC=45°，CD=6，求AD的长。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6350</wp:posOffset>
            </wp:positionV>
            <wp:extent cx="1341755" cy="1002665"/>
            <wp:effectExtent l="0" t="0" r="14605" b="3175"/>
            <wp:wrapTight wrapText="bothSides">
              <wp:wrapPolygon>
                <wp:start x="0" y="0"/>
                <wp:lineTo x="0" y="21340"/>
                <wp:lineTo x="21344" y="21340"/>
                <wp:lineTo x="2134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 w:hAnsi="Cambria Math"/>
          <w:i w:val="0"/>
          <w:lang w:val="en-US" w:eastAsia="zh-CN"/>
        </w:rPr>
      </w:pPr>
    </w:p>
    <w:p>
      <w:pPr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A3、如图，在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ABC中，∠B=45°，∠C=75°，BD=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，求AB、AC的长。</w:t>
      </w:r>
    </w:p>
    <w:p>
      <w:pPr>
        <w:rPr>
          <w:rFonts w:hint="eastAsia" w:hAnsi="Cambria Math"/>
          <w:i w:val="0"/>
          <w:lang w:val="en-US" w:eastAsia="zh-CN"/>
        </w:rPr>
      </w:pPr>
    </w:p>
    <w:p>
      <w:pPr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3772535</wp:posOffset>
            </wp:positionH>
            <wp:positionV relativeFrom="paragraph">
              <wp:posOffset>132080</wp:posOffset>
            </wp:positionV>
            <wp:extent cx="1290955" cy="893445"/>
            <wp:effectExtent l="0" t="0" r="4445" b="5715"/>
            <wp:wrapTight wrapText="bothSides">
              <wp:wrapPolygon>
                <wp:start x="0" y="0"/>
                <wp:lineTo x="0" y="21370"/>
                <wp:lineTo x="21419" y="21370"/>
                <wp:lineTo x="21419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hAnsi="Cambria Math"/>
          <w:i w:val="0"/>
          <w:lang w:val="en-US" w:eastAsia="zh-CN"/>
        </w:rPr>
      </w:pPr>
    </w:p>
    <w:p>
      <w:pPr>
        <w:rPr>
          <w:rFonts w:hint="eastAsia" w:hAnsi="Cambria Math"/>
          <w:i w:val="0"/>
          <w:lang w:val="en-US" w:eastAsia="zh-CN"/>
        </w:rPr>
      </w:pPr>
    </w:p>
    <w:p>
      <w:pPr>
        <w:rPr>
          <w:rFonts w:hint="eastAsia" w:hAnsi="Cambria Math"/>
          <w:i w:val="0"/>
          <w:lang w:val="en-US" w:eastAsia="zh-CN"/>
        </w:rPr>
      </w:pPr>
    </w:p>
    <w:p>
      <w:pPr>
        <w:rPr>
          <w:rFonts w:hint="default" w:hAnsi="Cambria Math"/>
          <w:i w:val="0"/>
          <w:lang w:val="en-US" w:eastAsia="zh-CN"/>
        </w:rPr>
      </w:pPr>
    </w:p>
    <w:p/>
    <w:p/>
    <w:p/>
    <w:p/>
    <w:p>
      <w:pPr>
        <w:bidi w:val="0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numPr>
          <w:numId w:val="0"/>
        </w:numPr>
        <w:bidi w:val="0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B1、已知BD为等腰三角形ABC的腰AC上的高，BD=1，tan ∠ABD=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，求CD的长。</w:t>
      </w:r>
    </w:p>
    <w:p>
      <w:pPr>
        <w:bidi w:val="0"/>
        <w:jc w:val="left"/>
        <w:rPr>
          <w:lang w:val="en-US" w:eastAsia="zh-CN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481965</wp:posOffset>
            </wp:positionV>
            <wp:extent cx="1470660" cy="866775"/>
            <wp:effectExtent l="0" t="0" r="7620" b="1905"/>
            <wp:wrapTight wrapText="bothSides">
              <wp:wrapPolygon>
                <wp:start x="0" y="0"/>
                <wp:lineTo x="0" y="21268"/>
                <wp:lineTo x="21488" y="21268"/>
                <wp:lineTo x="21488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B2、如图，在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ABC中，AD⊥BC，BD=8，cos ∠ABC=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，BF为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ABC的角平分线，BF交AD于点E，求</w:t>
      </w:r>
    </w:p>
    <w:p>
      <w:pPr>
        <w:numPr>
          <w:ilvl w:val="0"/>
          <w:numId w:val="1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AD的长</w:t>
      </w:r>
    </w:p>
    <w:p>
      <w:pPr>
        <w:numPr>
          <w:ilvl w:val="0"/>
          <w:numId w:val="1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tan∠FBC的值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lang w:val="en-US" w:eastAsia="zh-CN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C1、如图，在平面直角坐标系中，点A（m，n）为第一象限内的点，过点A分别作x轴、y轴的垂线，垂足分别为点B，点C，作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</w:t>
      </w:r>
      <w:r>
        <w:rPr>
          <w:rFonts w:hint="eastAsia"/>
          <w:lang w:val="en-US" w:eastAsia="zh-CN"/>
        </w:rPr>
        <w:t>AB关于直线OA对称的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</w:t>
      </w:r>
      <w:r>
        <w:rPr>
          <w:rFonts w:hint="eastAsia"/>
          <w:lang w:val="en-US" w:eastAsia="zh-CN"/>
        </w:rPr>
        <w:t>AB’</w:t>
      </w:r>
    </w:p>
    <w:p>
      <w:pPr>
        <w:numPr>
          <w:numId w:val="0"/>
        </w:numPr>
        <w:bidi w:val="0"/>
        <w:ind w:leftChars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（2）设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</w:t>
      </w:r>
      <w:r>
        <w:rPr>
          <w:rFonts w:hint="eastAsia"/>
          <w:lang w:val="en-US" w:eastAsia="zh-CN"/>
        </w:rPr>
        <w:t>AB’与四边形OBAC重合部分的面积为S，若S为四边形OBAC面积的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</w:t>
      </w:r>
    </w:p>
    <w:p>
      <w:pPr>
        <w:numPr>
          <w:numId w:val="0"/>
        </w:numPr>
        <w:bidi w:val="0"/>
        <w:ind w:leftChars="0" w:firstLine="630" w:firstLineChars="300"/>
        <w:jc w:val="left"/>
        <w:rPr>
          <w:rFonts w:hint="default" w:eastAsia="宋体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m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的值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46990</wp:posOffset>
            </wp:positionH>
            <wp:positionV relativeFrom="paragraph">
              <wp:posOffset>102870</wp:posOffset>
            </wp:positionV>
            <wp:extent cx="1506855" cy="1158875"/>
            <wp:effectExtent l="0" t="0" r="47625" b="29845"/>
            <wp:wrapTight wrapText="bothSides">
              <wp:wrapPolygon>
                <wp:start x="0" y="0"/>
                <wp:lineTo x="0" y="21304"/>
                <wp:lineTo x="21409" y="21304"/>
                <wp:lineTo x="21409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lang w:val="en-US" w:eastAsia="zh-CN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D、请你结合《解直角三角形专题》相关内容，对解直角三角形的类型和方法进行总结。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BB5729"/>
    <w:multiLevelType w:val="singleLevel"/>
    <w:tmpl w:val="B7BB572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5MDU2OGYxZDM3YTY0ZGFiM2NmMTA2M2ViMTBiZDUifQ=="/>
  </w:docVars>
  <w:rsids>
    <w:rsidRoot w:val="0CF74EEE"/>
    <w:rsid w:val="01086C64"/>
    <w:rsid w:val="01487061"/>
    <w:rsid w:val="023C4E17"/>
    <w:rsid w:val="07FC2953"/>
    <w:rsid w:val="0CF74EEE"/>
    <w:rsid w:val="140E413A"/>
    <w:rsid w:val="17732C32"/>
    <w:rsid w:val="182E0907"/>
    <w:rsid w:val="23BC770E"/>
    <w:rsid w:val="2D1934DC"/>
    <w:rsid w:val="346C65E7"/>
    <w:rsid w:val="389E6C1A"/>
    <w:rsid w:val="3AD153F6"/>
    <w:rsid w:val="40C06CB4"/>
    <w:rsid w:val="4D3F6E52"/>
    <w:rsid w:val="583D005B"/>
    <w:rsid w:val="59E24AD2"/>
    <w:rsid w:val="5E2F095C"/>
    <w:rsid w:val="686A0AB4"/>
    <w:rsid w:val="6B1271E1"/>
    <w:rsid w:val="6B55209A"/>
    <w:rsid w:val="73644352"/>
    <w:rsid w:val="794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469</Characters>
  <Lines>0</Lines>
  <Paragraphs>0</Paragraphs>
  <TotalTime>5</TotalTime>
  <ScaleCrop>false</ScaleCrop>
  <LinksUpToDate>false</LinksUpToDate>
  <CharactersWithSpaces>494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2022-12-09T00:42:00Z</dcterms:created>
  <dc:creator>沈小虫</dc:creator>
  <cp:lastModifiedBy>沈小虫</cp:lastModifiedBy>
  <dcterms:modified xsi:type="dcterms:W3CDTF">2022-12-09T00:53:55Z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79CB022FDF2F45D8871A79E6FC9AB95B</vt:lpwstr>
  </property>
</Properties>
</file>