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6.4用两角对应相等判定三角形相似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3961765</wp:posOffset>
            </wp:positionH>
            <wp:positionV relativeFrom="paragraph">
              <wp:posOffset>170815</wp:posOffset>
            </wp:positionV>
            <wp:extent cx="1088390" cy="1000125"/>
            <wp:effectExtent l="0" t="0" r="8890" b="5715"/>
            <wp:wrapTight wrapText="bothSides">
              <wp:wrapPolygon>
                <wp:start x="0" y="0"/>
                <wp:lineTo x="0" y="21394"/>
                <wp:lineTo x="21172" y="21394"/>
                <wp:lineTo x="21172" y="0"/>
                <wp:lineTo x="0" y="0"/>
              </wp:wrapPolygon>
            </wp:wrapTight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A1、如图1，下列条件中，能判定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ACD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 xml:space="preserve">ABC的是 </w:t>
      </w:r>
      <w:r>
        <w:rPr>
          <w:rFonts w:hint="eastAsia"/>
          <w:lang w:val="en-US" w:eastAsia="zh-CN"/>
        </w:rPr>
        <w:t>（       ）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∠ADC=∠ACB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∠B=∠A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∠ACD=∠BCD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∠B=∠BCD                                                    图1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A2、如图2，∠AED=∠B，AD=2，AB=6，AC=4，则AE= （        ）</w:t>
      </w:r>
    </w:p>
    <w:p>
      <w:pPr>
        <w:bidi w:val="0"/>
        <w:jc w:val="left"/>
        <w:rPr>
          <w:rFonts w:hAnsi="Cambria Math" w:cstheme="majorEastAsia"/>
          <w:i w:val="0"/>
          <w:sz w:val="21"/>
          <w:lang w:val="en-US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2</m:t>
        </m:r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B、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3</m:t>
        </m:r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C、</w:t>
      </w:r>
      <m:oMath>
        <m:r>
          <m:rPr>
            <m:sty m:val="p"/>
          </m:rPr>
          <w:rPr>
            <w:rFonts w:hint="default" w:ascii="Cambria Math" w:eastAsiaTheme="majorEastAsia" w:cstheme="majorEastAsia"/>
            <w:sz w:val="21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radPr>
          <m:deg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2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e>
        </m:rad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 D、</w:t>
      </w:r>
      <m:oMath>
        <m:f>
          <m:fP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4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ajorEastAsia"/>
                <w:sz w:val="21"/>
                <w:lang w:val="en-US" w:eastAsia="zh-CN"/>
              </w:rPr>
              <m:t>3</m:t>
            </m:r>
            <m:ctrlPr>
              <w:rPr>
                <w:rFonts w:ascii="Cambria Math" w:hAnsi="Cambria Math" w:cstheme="majorEastAsia"/>
                <w:i/>
                <w:sz w:val="21"/>
                <w:lang w:val="en-US"/>
              </w:rPr>
            </m:ctrlPr>
          </m:den>
        </m:f>
      </m:oMath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A3、如图3，在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ABC中，AB＜AC，将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ABC以点A为中心逆时针旋转得到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ADE，点D在BC边上，DE交AC于点F，下列结论：①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AFE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DFC ②DA平分∠BDE ③∠CDF=∠BAD，其中正确的序号是 （         ）</w:t>
      </w:r>
    </w:p>
    <w:p>
      <w:pPr>
        <w:bidi w:val="0"/>
        <w:jc w:val="left"/>
        <w:rPr>
          <w:rFonts w:hint="default" w:hAnsi="Cambria Math" w:cstheme="majorEastAsia"/>
          <w:i w:val="0"/>
          <w:sz w:val="21"/>
          <w:lang w:val="en-US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eastAsia" w:ascii="Cambria Math" w:eastAsiaTheme="majorEastAsia" w:cstheme="majorEastAsia"/>
            <w:sz w:val="21"/>
            <w:lang w:val="en-US" w:eastAsia="zh-CN"/>
          </w:rPr>
          <m:t>①②</m:t>
        </m:r>
      </m:oMath>
      <w:r>
        <w:rPr>
          <w:rFonts w:hint="eastAsia" w:hAnsi="Cambria Math" w:cstheme="majorEastAsia"/>
          <w:i w:val="0"/>
          <w:sz w:val="21"/>
          <w:lang w:val="en-US" w:eastAsia="zh-CN"/>
        </w:rPr>
        <w:t xml:space="preserve">              B、②③              C、①③             D、</w:t>
      </w:r>
      <m:oMath>
        <m:r>
          <m:rPr>
            <m:sty m:val="p"/>
          </m:rPr>
          <w:rPr>
            <w:rFonts w:hint="eastAsia" w:ascii="Cambria Math" w:eastAsiaTheme="majorEastAsia" w:cstheme="majorEastAsia"/>
            <w:sz w:val="21"/>
            <w:lang w:val="en-US" w:eastAsia="zh-CN"/>
          </w:rPr>
          <m:t>①②</m:t>
        </m:r>
      </m:oMath>
      <w:r>
        <w:rPr>
          <w:rFonts w:hint="eastAsia" w:eastAsiaTheme="majorEastAsia" w:cstheme="majorEastAsia"/>
          <w:b w:val="0"/>
          <w:i w:val="0"/>
          <w:sz w:val="21"/>
          <w:lang w:val="en-US" w:eastAsia="zh-CN"/>
        </w:rPr>
        <w:t>③</w:t>
      </w: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186690</wp:posOffset>
            </wp:positionV>
            <wp:extent cx="1872615" cy="1111250"/>
            <wp:effectExtent l="0" t="0" r="0" b="0"/>
            <wp:wrapTight wrapText="bothSides">
              <wp:wrapPolygon>
                <wp:start x="0" y="0"/>
                <wp:lineTo x="0" y="21328"/>
                <wp:lineTo x="21446" y="21328"/>
                <wp:lineTo x="21446" y="0"/>
                <wp:lineTo x="0" y="0"/>
              </wp:wrapPolygon>
            </wp:wrapTight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261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73025</wp:posOffset>
            </wp:positionV>
            <wp:extent cx="1244600" cy="1270000"/>
            <wp:effectExtent l="0" t="0" r="5080" b="10160"/>
            <wp:wrapTight wrapText="bothSides">
              <wp:wrapPolygon>
                <wp:start x="0" y="0"/>
                <wp:lineTo x="0" y="21254"/>
                <wp:lineTo x="21424" y="21254"/>
                <wp:lineTo x="21424" y="0"/>
                <wp:lineTo x="0" y="0"/>
              </wp:wrapPolygon>
            </wp:wrapTight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4973"/>
        </w:tabs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ab/>
      </w: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 xml:space="preserve">                图2                                  图3</w:t>
      </w:r>
    </w:p>
    <w:p>
      <w:p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A4、如图，在Rt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ABC中，∠B=90°，点D在边AC上，且DE⊥AC交BC于点E</w:t>
      </w:r>
    </w:p>
    <w:p>
      <w:pPr>
        <w:numPr>
          <w:ilvl w:val="0"/>
          <w:numId w:val="2"/>
        </w:num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3485515</wp:posOffset>
            </wp:positionH>
            <wp:positionV relativeFrom="paragraph">
              <wp:posOffset>298450</wp:posOffset>
            </wp:positionV>
            <wp:extent cx="1645285" cy="1193165"/>
            <wp:effectExtent l="0" t="0" r="0" b="0"/>
            <wp:wrapTight wrapText="bothSides">
              <wp:wrapPolygon>
                <wp:start x="0" y="0"/>
                <wp:lineTo x="0" y="21244"/>
                <wp:lineTo x="21408" y="21244"/>
                <wp:lineTo x="21408" y="0"/>
                <wp:lineTo x="0" y="0"/>
              </wp:wrapPolygon>
            </wp:wrapTight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ajorEastAsia" w:cstheme="majorEastAsia"/>
          <w:sz w:val="21"/>
          <w:lang w:val="en-US" w:eastAsia="zh-CN"/>
        </w:rPr>
        <w:t>求证：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CDE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CBA</w:t>
      </w:r>
    </w:p>
    <w:p>
      <w:pPr>
        <w:numPr>
          <w:ilvl w:val="0"/>
          <w:numId w:val="2"/>
        </w:numPr>
        <w:bidi w:val="0"/>
        <w:jc w:val="left"/>
        <w:rPr>
          <w:rFonts w:hint="default" w:eastAsiaTheme="majorEastAsia" w:cstheme="majorEastAsia"/>
          <w:sz w:val="21"/>
          <w:lang w:val="en-US" w:eastAsia="zh-CN"/>
        </w:rPr>
      </w:pPr>
      <w:r>
        <w:rPr>
          <w:rFonts w:hint="eastAsia" w:eastAsiaTheme="majorEastAsia" w:cstheme="majorEastAsia"/>
          <w:sz w:val="21"/>
          <w:lang w:val="en-US" w:eastAsia="zh-CN"/>
        </w:rPr>
        <w:t>若AB=3，AC=5，E是BC中点，求DE的长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-7620</wp:posOffset>
            </wp:positionV>
            <wp:extent cx="1776095" cy="1330960"/>
            <wp:effectExtent l="0" t="0" r="0" b="0"/>
            <wp:wrapTight wrapText="bothSides">
              <wp:wrapPolygon>
                <wp:start x="0" y="0"/>
                <wp:lineTo x="0" y="21270"/>
                <wp:lineTo x="21500" y="21270"/>
                <wp:lineTo x="21500" y="0"/>
                <wp:lineTo x="0" y="0"/>
              </wp:wrapPolygon>
            </wp:wrapTight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B1、如图4，锐角三角形ABC的边AB、AC上的高CE和BF相交于点O，请写出图中两对相似三角形________________________________________________（用相似符号连接）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6720" w:firstLineChars="3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图4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B2、如图，已知：在正方形ABCD中，M是BC边的中点，连接AM</w:t>
      </w:r>
    </w:p>
    <w:p>
      <w:pPr>
        <w:numPr>
          <w:ilvl w:val="0"/>
          <w:numId w:val="3"/>
        </w:num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rPr>
          <w:rFonts w:hint="eastAsia"/>
          <w:lang w:val="en-US" w:eastAsia="zh-CN"/>
        </w:rPr>
        <w:t>请用尺规作图，在线段AM上求作一点P，使得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DPA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ABM（不写做法，保留作图痕迹）</w:t>
      </w:r>
    </w:p>
    <w:p>
      <w:pPr>
        <w:numPr>
          <w:ilvl w:val="0"/>
          <w:numId w:val="3"/>
        </w:numPr>
        <w:bidi w:val="0"/>
        <w:jc w:val="left"/>
        <w:rPr>
          <w:rFonts w:hint="eastAsia" w:eastAsiaTheme="majorEastAsia" w:cstheme="majorEastAsia"/>
          <w:sz w:val="21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5715</wp:posOffset>
            </wp:positionV>
            <wp:extent cx="2031365" cy="1931035"/>
            <wp:effectExtent l="0" t="0" r="0" b="0"/>
            <wp:wrapTight wrapText="bothSides">
              <wp:wrapPolygon>
                <wp:start x="0" y="0"/>
                <wp:lineTo x="0" y="21479"/>
                <wp:lineTo x="21391" y="21479"/>
                <wp:lineTo x="21391" y="0"/>
                <wp:lineTo x="0" y="0"/>
              </wp:wrapPolygon>
            </wp:wrapTight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ajorEastAsia" w:cstheme="majorEastAsia"/>
          <w:sz w:val="21"/>
          <w:lang w:val="en-US" w:eastAsia="zh-CN"/>
        </w:rPr>
        <w:t>在（1）的条件下，若AB=2，求DP的长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4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如图，四边形ABCD内接于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O，AC是直径，AC于BD交于点E，PB切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O于点B</w:t>
      </w:r>
    </w:p>
    <w:p>
      <w:pPr>
        <w:numPr>
          <w:ilvl w:val="0"/>
          <w:numId w:val="5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求证：∠PBA=∠OBC</w:t>
      </w:r>
    </w:p>
    <w:p>
      <w:pPr>
        <w:numPr>
          <w:ilvl w:val="0"/>
          <w:numId w:val="5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若∠PBA=20°，∠ACD=40°，求证：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OAB</w:t>
      </w:r>
      <w:r>
        <w:rPr>
          <w:rFonts w:hint="eastAsia" w:ascii="微软雅黑" w:hAnsi="微软雅黑" w:eastAsia="微软雅黑" w:cs="微软雅黑"/>
          <w:sz w:val="21"/>
          <w:lang w:val="en-US" w:eastAsia="zh-CN"/>
        </w:rPr>
        <w:t>~</w:t>
      </w:r>
      <w:r>
        <w:rPr>
          <w:rFonts w:hint="eastAsia" w:ascii="Times New Roman" w:hAnsi="Times New Roman" w:eastAsiaTheme="majorEastAsia" w:cstheme="majorEastAsia"/>
          <w:sz w:val="21"/>
          <w:lang w:val="en-US" w:eastAsia="zh-CN"/>
        </w:rPr>
        <w:t>∆</w:t>
      </w:r>
      <w:r>
        <w:rPr>
          <w:rFonts w:hint="eastAsia" w:eastAsiaTheme="majorEastAsia" w:cstheme="majorEastAsia"/>
          <w:sz w:val="21"/>
          <w:lang w:val="en-US" w:eastAsia="zh-CN"/>
        </w:rPr>
        <w:t>CDE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67310</wp:posOffset>
            </wp:positionV>
            <wp:extent cx="2692400" cy="1723390"/>
            <wp:effectExtent l="0" t="0" r="35560" b="44450"/>
            <wp:wrapTight wrapText="bothSides">
              <wp:wrapPolygon>
                <wp:start x="0" y="0"/>
                <wp:lineTo x="0" y="21393"/>
                <wp:lineTo x="21518" y="21393"/>
                <wp:lineTo x="21518" y="0"/>
                <wp:lineTo x="0" y="0"/>
              </wp:wrapPolygon>
            </wp:wrapTight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D、请你谈一谈对本次分层作业设计的看法或建议。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6B4703"/>
    <w:multiLevelType w:val="singleLevel"/>
    <w:tmpl w:val="806B470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8F793E8"/>
    <w:multiLevelType w:val="singleLevel"/>
    <w:tmpl w:val="A8F793E8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DDCAC395"/>
    <w:multiLevelType w:val="singleLevel"/>
    <w:tmpl w:val="DDCAC395"/>
    <w:lvl w:ilvl="0" w:tentative="0">
      <w:start w:val="3"/>
      <w:numFmt w:val="upperLetter"/>
      <w:suff w:val="nothing"/>
      <w:lvlText w:val="%1、"/>
      <w:lvlJc w:val="left"/>
    </w:lvl>
  </w:abstractNum>
  <w:abstractNum w:abstractNumId="3">
    <w:nsid w:val="4B21B1BE"/>
    <w:multiLevelType w:val="singleLevel"/>
    <w:tmpl w:val="4B21B1B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7284536"/>
    <w:multiLevelType w:val="singleLevel"/>
    <w:tmpl w:val="6728453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09075B"/>
    <w:rsid w:val="003E5834"/>
    <w:rsid w:val="009D0EA3"/>
    <w:rsid w:val="00CB5A10"/>
    <w:rsid w:val="00D5688F"/>
    <w:rsid w:val="017B7436"/>
    <w:rsid w:val="01C25065"/>
    <w:rsid w:val="01E50D53"/>
    <w:rsid w:val="02685C0C"/>
    <w:rsid w:val="029E162E"/>
    <w:rsid w:val="02A8517E"/>
    <w:rsid w:val="02E1151B"/>
    <w:rsid w:val="033F6241"/>
    <w:rsid w:val="03435D32"/>
    <w:rsid w:val="039B5B6E"/>
    <w:rsid w:val="03BB7FBE"/>
    <w:rsid w:val="03D639A8"/>
    <w:rsid w:val="03F60FF6"/>
    <w:rsid w:val="04096F7B"/>
    <w:rsid w:val="040E4592"/>
    <w:rsid w:val="04BF763A"/>
    <w:rsid w:val="052B2F21"/>
    <w:rsid w:val="05AF3B52"/>
    <w:rsid w:val="06534316"/>
    <w:rsid w:val="068C79F0"/>
    <w:rsid w:val="069A210C"/>
    <w:rsid w:val="06BD404D"/>
    <w:rsid w:val="072E6CF9"/>
    <w:rsid w:val="07846919"/>
    <w:rsid w:val="078E1545"/>
    <w:rsid w:val="078F763D"/>
    <w:rsid w:val="079C1EB4"/>
    <w:rsid w:val="07DA16A5"/>
    <w:rsid w:val="07F910B5"/>
    <w:rsid w:val="082F4AD6"/>
    <w:rsid w:val="08DC65D4"/>
    <w:rsid w:val="08E65ADD"/>
    <w:rsid w:val="08E91129"/>
    <w:rsid w:val="08F63846"/>
    <w:rsid w:val="096F5AD2"/>
    <w:rsid w:val="09836599"/>
    <w:rsid w:val="0A856C30"/>
    <w:rsid w:val="0AA3355A"/>
    <w:rsid w:val="0AB539B9"/>
    <w:rsid w:val="0AEE2A27"/>
    <w:rsid w:val="0B277F4F"/>
    <w:rsid w:val="0B300C26"/>
    <w:rsid w:val="0BDD23EF"/>
    <w:rsid w:val="0BF71DAF"/>
    <w:rsid w:val="0C191D25"/>
    <w:rsid w:val="0C25691C"/>
    <w:rsid w:val="0C4C3EA9"/>
    <w:rsid w:val="0C8278CB"/>
    <w:rsid w:val="0CE916F8"/>
    <w:rsid w:val="0CFD33F5"/>
    <w:rsid w:val="0D197B03"/>
    <w:rsid w:val="0D553231"/>
    <w:rsid w:val="0D7F205C"/>
    <w:rsid w:val="0DC94E9E"/>
    <w:rsid w:val="0DD56120"/>
    <w:rsid w:val="0DFC36AD"/>
    <w:rsid w:val="0E083E00"/>
    <w:rsid w:val="0E4F7C80"/>
    <w:rsid w:val="0E63372C"/>
    <w:rsid w:val="0E7463FC"/>
    <w:rsid w:val="0ED463D8"/>
    <w:rsid w:val="0F18745E"/>
    <w:rsid w:val="0FD22917"/>
    <w:rsid w:val="102D792E"/>
    <w:rsid w:val="109127D2"/>
    <w:rsid w:val="11192402"/>
    <w:rsid w:val="11537A88"/>
    <w:rsid w:val="12372F05"/>
    <w:rsid w:val="12753A2E"/>
    <w:rsid w:val="128F4AEF"/>
    <w:rsid w:val="12C34799"/>
    <w:rsid w:val="135971B8"/>
    <w:rsid w:val="138F0B1F"/>
    <w:rsid w:val="139F6FB4"/>
    <w:rsid w:val="13B011C1"/>
    <w:rsid w:val="13DA7E4C"/>
    <w:rsid w:val="13E60047"/>
    <w:rsid w:val="14264FE0"/>
    <w:rsid w:val="14620E07"/>
    <w:rsid w:val="14AA3E63"/>
    <w:rsid w:val="1548367B"/>
    <w:rsid w:val="159468C1"/>
    <w:rsid w:val="15EC4007"/>
    <w:rsid w:val="161B48EC"/>
    <w:rsid w:val="16897AAA"/>
    <w:rsid w:val="169C77DB"/>
    <w:rsid w:val="16BE1E47"/>
    <w:rsid w:val="16F92E7F"/>
    <w:rsid w:val="1706734A"/>
    <w:rsid w:val="171E355D"/>
    <w:rsid w:val="174D6D27"/>
    <w:rsid w:val="175F7AE4"/>
    <w:rsid w:val="178C5AA1"/>
    <w:rsid w:val="17D1491A"/>
    <w:rsid w:val="17D80CE7"/>
    <w:rsid w:val="183C74C7"/>
    <w:rsid w:val="185D743E"/>
    <w:rsid w:val="18784278"/>
    <w:rsid w:val="187D188E"/>
    <w:rsid w:val="189C13CF"/>
    <w:rsid w:val="18E71FC1"/>
    <w:rsid w:val="18F57676"/>
    <w:rsid w:val="190A3122"/>
    <w:rsid w:val="192B3098"/>
    <w:rsid w:val="19445F08"/>
    <w:rsid w:val="1945415A"/>
    <w:rsid w:val="19510D51"/>
    <w:rsid w:val="197C1B46"/>
    <w:rsid w:val="197C3437"/>
    <w:rsid w:val="19996254"/>
    <w:rsid w:val="19AB1738"/>
    <w:rsid w:val="19E03C5F"/>
    <w:rsid w:val="1B114A32"/>
    <w:rsid w:val="1B742AD4"/>
    <w:rsid w:val="1B8E1BD2"/>
    <w:rsid w:val="1BDD4B1E"/>
    <w:rsid w:val="1BF8430C"/>
    <w:rsid w:val="1BFE2CE6"/>
    <w:rsid w:val="1C346708"/>
    <w:rsid w:val="1C7668FA"/>
    <w:rsid w:val="1C7B4336"/>
    <w:rsid w:val="1C9553F8"/>
    <w:rsid w:val="1C9F1DD3"/>
    <w:rsid w:val="1CD777BF"/>
    <w:rsid w:val="1CE04199"/>
    <w:rsid w:val="1CE41EDC"/>
    <w:rsid w:val="1D152836"/>
    <w:rsid w:val="1DEE6C11"/>
    <w:rsid w:val="1DF75C3F"/>
    <w:rsid w:val="1DFC3255"/>
    <w:rsid w:val="1E026ABD"/>
    <w:rsid w:val="1E175493"/>
    <w:rsid w:val="1E37603B"/>
    <w:rsid w:val="1E592455"/>
    <w:rsid w:val="1E594203"/>
    <w:rsid w:val="1EB1403F"/>
    <w:rsid w:val="1EB8717C"/>
    <w:rsid w:val="1F071E17"/>
    <w:rsid w:val="1F38650F"/>
    <w:rsid w:val="203767C6"/>
    <w:rsid w:val="20436F19"/>
    <w:rsid w:val="20720CFA"/>
    <w:rsid w:val="20801F1B"/>
    <w:rsid w:val="213351E0"/>
    <w:rsid w:val="21342736"/>
    <w:rsid w:val="21352D06"/>
    <w:rsid w:val="21635AC5"/>
    <w:rsid w:val="219519F6"/>
    <w:rsid w:val="21AB746C"/>
    <w:rsid w:val="21EF1F19"/>
    <w:rsid w:val="221072CF"/>
    <w:rsid w:val="223C1E72"/>
    <w:rsid w:val="22602004"/>
    <w:rsid w:val="22A31EF1"/>
    <w:rsid w:val="22A95DAF"/>
    <w:rsid w:val="22B10AB2"/>
    <w:rsid w:val="22C752B9"/>
    <w:rsid w:val="23B720F8"/>
    <w:rsid w:val="23D04F68"/>
    <w:rsid w:val="23DA7B95"/>
    <w:rsid w:val="23E46C65"/>
    <w:rsid w:val="23F724F4"/>
    <w:rsid w:val="246B6A3F"/>
    <w:rsid w:val="249266C1"/>
    <w:rsid w:val="24A912B6"/>
    <w:rsid w:val="25186BC6"/>
    <w:rsid w:val="253D662D"/>
    <w:rsid w:val="25B54415"/>
    <w:rsid w:val="25CA7FCF"/>
    <w:rsid w:val="25E241E7"/>
    <w:rsid w:val="25E44CFA"/>
    <w:rsid w:val="26213859"/>
    <w:rsid w:val="266876DA"/>
    <w:rsid w:val="269941CD"/>
    <w:rsid w:val="2751016E"/>
    <w:rsid w:val="275F0ADD"/>
    <w:rsid w:val="27604855"/>
    <w:rsid w:val="276E51C4"/>
    <w:rsid w:val="27AC35F6"/>
    <w:rsid w:val="27E9484A"/>
    <w:rsid w:val="28083CAE"/>
    <w:rsid w:val="285E0D94"/>
    <w:rsid w:val="28F72F97"/>
    <w:rsid w:val="295126A7"/>
    <w:rsid w:val="29514455"/>
    <w:rsid w:val="295E6B72"/>
    <w:rsid w:val="2A04596B"/>
    <w:rsid w:val="2A0B6CFA"/>
    <w:rsid w:val="2A495A74"/>
    <w:rsid w:val="2A570191"/>
    <w:rsid w:val="2AE82B97"/>
    <w:rsid w:val="2AEF3F25"/>
    <w:rsid w:val="2AF91248"/>
    <w:rsid w:val="2B2D0EF2"/>
    <w:rsid w:val="2BB86A0D"/>
    <w:rsid w:val="2BDD0222"/>
    <w:rsid w:val="2C18357B"/>
    <w:rsid w:val="2C3F2C8B"/>
    <w:rsid w:val="2C642199"/>
    <w:rsid w:val="2C862667"/>
    <w:rsid w:val="2CB2345D"/>
    <w:rsid w:val="2CBC252D"/>
    <w:rsid w:val="2D0D2D89"/>
    <w:rsid w:val="2D314CC9"/>
    <w:rsid w:val="2D504F85"/>
    <w:rsid w:val="2D7C1CBC"/>
    <w:rsid w:val="2D83129D"/>
    <w:rsid w:val="2D986AF6"/>
    <w:rsid w:val="2DA2119A"/>
    <w:rsid w:val="2DA27975"/>
    <w:rsid w:val="2DAA682A"/>
    <w:rsid w:val="2E3F3416"/>
    <w:rsid w:val="2E5947EE"/>
    <w:rsid w:val="2E67471B"/>
    <w:rsid w:val="2E8E7EF9"/>
    <w:rsid w:val="2E91371D"/>
    <w:rsid w:val="2ED51684"/>
    <w:rsid w:val="2F1E74CF"/>
    <w:rsid w:val="2F2F43D9"/>
    <w:rsid w:val="2F383732"/>
    <w:rsid w:val="2F560A17"/>
    <w:rsid w:val="2F725125"/>
    <w:rsid w:val="2FA572A9"/>
    <w:rsid w:val="30470360"/>
    <w:rsid w:val="30562C99"/>
    <w:rsid w:val="308B46F0"/>
    <w:rsid w:val="311E0132"/>
    <w:rsid w:val="312D39F9"/>
    <w:rsid w:val="314F3970"/>
    <w:rsid w:val="316C00CC"/>
    <w:rsid w:val="31A6555A"/>
    <w:rsid w:val="31C12394"/>
    <w:rsid w:val="31E00A6C"/>
    <w:rsid w:val="31F938DC"/>
    <w:rsid w:val="326571C3"/>
    <w:rsid w:val="329B2BE5"/>
    <w:rsid w:val="32B1279F"/>
    <w:rsid w:val="334F40FB"/>
    <w:rsid w:val="3393179F"/>
    <w:rsid w:val="342F5CDB"/>
    <w:rsid w:val="34943D90"/>
    <w:rsid w:val="34CE1050"/>
    <w:rsid w:val="34E72111"/>
    <w:rsid w:val="34FC3E0F"/>
    <w:rsid w:val="351B1DBB"/>
    <w:rsid w:val="35731BF7"/>
    <w:rsid w:val="359758E5"/>
    <w:rsid w:val="36176A26"/>
    <w:rsid w:val="36545584"/>
    <w:rsid w:val="366D3ECC"/>
    <w:rsid w:val="368E4F3A"/>
    <w:rsid w:val="370C40B1"/>
    <w:rsid w:val="372C4753"/>
    <w:rsid w:val="374D6BA3"/>
    <w:rsid w:val="37985945"/>
    <w:rsid w:val="37E5555E"/>
    <w:rsid w:val="38A50319"/>
    <w:rsid w:val="38AC2A73"/>
    <w:rsid w:val="38E075A3"/>
    <w:rsid w:val="39227BBC"/>
    <w:rsid w:val="39290F4A"/>
    <w:rsid w:val="39657AA9"/>
    <w:rsid w:val="396E1053"/>
    <w:rsid w:val="3973697B"/>
    <w:rsid w:val="39904BF5"/>
    <w:rsid w:val="39EF3F42"/>
    <w:rsid w:val="3A053765"/>
    <w:rsid w:val="3A0A0D7C"/>
    <w:rsid w:val="3A971EE4"/>
    <w:rsid w:val="3B091033"/>
    <w:rsid w:val="3BD333EF"/>
    <w:rsid w:val="3BEC625F"/>
    <w:rsid w:val="3C0161AE"/>
    <w:rsid w:val="3C025A83"/>
    <w:rsid w:val="3C0B4937"/>
    <w:rsid w:val="3C3A0582"/>
    <w:rsid w:val="3C5E4C1A"/>
    <w:rsid w:val="3CD016DD"/>
    <w:rsid w:val="3DBD6105"/>
    <w:rsid w:val="3E18158D"/>
    <w:rsid w:val="3E1877DF"/>
    <w:rsid w:val="3E1E1EB6"/>
    <w:rsid w:val="3E23065E"/>
    <w:rsid w:val="3ED03C16"/>
    <w:rsid w:val="3EE15E23"/>
    <w:rsid w:val="3F6727CC"/>
    <w:rsid w:val="3F753337"/>
    <w:rsid w:val="400A6C78"/>
    <w:rsid w:val="405A40DF"/>
    <w:rsid w:val="40CA242D"/>
    <w:rsid w:val="40CD665F"/>
    <w:rsid w:val="40D5676E"/>
    <w:rsid w:val="40FE0F0E"/>
    <w:rsid w:val="41166258"/>
    <w:rsid w:val="41540B2E"/>
    <w:rsid w:val="41E2438C"/>
    <w:rsid w:val="41FF4F3E"/>
    <w:rsid w:val="423A5F76"/>
    <w:rsid w:val="42975177"/>
    <w:rsid w:val="42D82713"/>
    <w:rsid w:val="42E16C88"/>
    <w:rsid w:val="43210EE4"/>
    <w:rsid w:val="43882D11"/>
    <w:rsid w:val="43B21B3C"/>
    <w:rsid w:val="43CA332A"/>
    <w:rsid w:val="44E87F0C"/>
    <w:rsid w:val="450665E4"/>
    <w:rsid w:val="45B844C7"/>
    <w:rsid w:val="463D7DE3"/>
    <w:rsid w:val="46493702"/>
    <w:rsid w:val="465670F7"/>
    <w:rsid w:val="467A2DE5"/>
    <w:rsid w:val="467E589C"/>
    <w:rsid w:val="47213261"/>
    <w:rsid w:val="48581080"/>
    <w:rsid w:val="486378A9"/>
    <w:rsid w:val="48DD58AD"/>
    <w:rsid w:val="49647D7D"/>
    <w:rsid w:val="4968161B"/>
    <w:rsid w:val="498875C7"/>
    <w:rsid w:val="49973CAE"/>
    <w:rsid w:val="49997A26"/>
    <w:rsid w:val="49A53698"/>
    <w:rsid w:val="49AF724A"/>
    <w:rsid w:val="49BF6D61"/>
    <w:rsid w:val="49D942C7"/>
    <w:rsid w:val="49E8455E"/>
    <w:rsid w:val="4A062BE2"/>
    <w:rsid w:val="4A421E6C"/>
    <w:rsid w:val="4A800BE6"/>
    <w:rsid w:val="4ADC28F7"/>
    <w:rsid w:val="4B1D3440"/>
    <w:rsid w:val="4B435C2C"/>
    <w:rsid w:val="4C285091"/>
    <w:rsid w:val="4C991A2C"/>
    <w:rsid w:val="4CA566E2"/>
    <w:rsid w:val="4CE54D31"/>
    <w:rsid w:val="4CFD651E"/>
    <w:rsid w:val="4E21623C"/>
    <w:rsid w:val="4E766588"/>
    <w:rsid w:val="4EC217CD"/>
    <w:rsid w:val="4EF23735"/>
    <w:rsid w:val="4EFE0408"/>
    <w:rsid w:val="4F0B0FB3"/>
    <w:rsid w:val="4FC41575"/>
    <w:rsid w:val="5006393C"/>
    <w:rsid w:val="5043249A"/>
    <w:rsid w:val="5045147A"/>
    <w:rsid w:val="507E7976"/>
    <w:rsid w:val="509B482C"/>
    <w:rsid w:val="50C335DB"/>
    <w:rsid w:val="50F32112"/>
    <w:rsid w:val="510A78CE"/>
    <w:rsid w:val="511A7F77"/>
    <w:rsid w:val="5133250E"/>
    <w:rsid w:val="5156444F"/>
    <w:rsid w:val="516A3A56"/>
    <w:rsid w:val="51D830B6"/>
    <w:rsid w:val="524E2E8A"/>
    <w:rsid w:val="52911BE2"/>
    <w:rsid w:val="52E571AC"/>
    <w:rsid w:val="53071EA5"/>
    <w:rsid w:val="536966BB"/>
    <w:rsid w:val="5486504B"/>
    <w:rsid w:val="54FC70BB"/>
    <w:rsid w:val="55562976"/>
    <w:rsid w:val="56A31C8A"/>
    <w:rsid w:val="56B21085"/>
    <w:rsid w:val="57430FD1"/>
    <w:rsid w:val="57596A47"/>
    <w:rsid w:val="578F2469"/>
    <w:rsid w:val="57D12A81"/>
    <w:rsid w:val="57E04A72"/>
    <w:rsid w:val="58260069"/>
    <w:rsid w:val="585316E8"/>
    <w:rsid w:val="5886386C"/>
    <w:rsid w:val="588E2720"/>
    <w:rsid w:val="58D26AB1"/>
    <w:rsid w:val="590429E2"/>
    <w:rsid w:val="59372DB8"/>
    <w:rsid w:val="593B1E8A"/>
    <w:rsid w:val="59B2243E"/>
    <w:rsid w:val="59FC01B8"/>
    <w:rsid w:val="5A3B0686"/>
    <w:rsid w:val="5A4B6B1B"/>
    <w:rsid w:val="5A7871E4"/>
    <w:rsid w:val="5A9009D2"/>
    <w:rsid w:val="5AAD64AB"/>
    <w:rsid w:val="5ACE14FA"/>
    <w:rsid w:val="5AD6586C"/>
    <w:rsid w:val="5AF727FF"/>
    <w:rsid w:val="5AFF7FB7"/>
    <w:rsid w:val="5B1E5FDD"/>
    <w:rsid w:val="5B345801"/>
    <w:rsid w:val="5B8D4F11"/>
    <w:rsid w:val="5BCA045B"/>
    <w:rsid w:val="5C115B42"/>
    <w:rsid w:val="5C594DF3"/>
    <w:rsid w:val="5C875E04"/>
    <w:rsid w:val="5C930305"/>
    <w:rsid w:val="5CC130C4"/>
    <w:rsid w:val="5CD728E8"/>
    <w:rsid w:val="5CDC1CAC"/>
    <w:rsid w:val="5CF039A9"/>
    <w:rsid w:val="5D2E6280"/>
    <w:rsid w:val="5D3C274B"/>
    <w:rsid w:val="5D3D64C3"/>
    <w:rsid w:val="5DDC5CDC"/>
    <w:rsid w:val="5E070FAB"/>
    <w:rsid w:val="5E4E6BDA"/>
    <w:rsid w:val="5E6301AB"/>
    <w:rsid w:val="5E9345EC"/>
    <w:rsid w:val="5EAE58CA"/>
    <w:rsid w:val="5F296CFF"/>
    <w:rsid w:val="5FA665A1"/>
    <w:rsid w:val="5FAF18FA"/>
    <w:rsid w:val="60716BAF"/>
    <w:rsid w:val="60DF7FBD"/>
    <w:rsid w:val="60EA1828"/>
    <w:rsid w:val="610572F8"/>
    <w:rsid w:val="61907509"/>
    <w:rsid w:val="619C5EAE"/>
    <w:rsid w:val="61A42FB4"/>
    <w:rsid w:val="61B74A96"/>
    <w:rsid w:val="627961EF"/>
    <w:rsid w:val="62CA07F9"/>
    <w:rsid w:val="633B7A03"/>
    <w:rsid w:val="63416D0D"/>
    <w:rsid w:val="63862972"/>
    <w:rsid w:val="638F3D48"/>
    <w:rsid w:val="63D74F7B"/>
    <w:rsid w:val="64032214"/>
    <w:rsid w:val="642F4DB7"/>
    <w:rsid w:val="649E1F3D"/>
    <w:rsid w:val="64F1206D"/>
    <w:rsid w:val="65647E9F"/>
    <w:rsid w:val="65A672FB"/>
    <w:rsid w:val="65B23EF2"/>
    <w:rsid w:val="6654614F"/>
    <w:rsid w:val="66B772E6"/>
    <w:rsid w:val="66E14363"/>
    <w:rsid w:val="66FC2F4B"/>
    <w:rsid w:val="67316BC2"/>
    <w:rsid w:val="67717495"/>
    <w:rsid w:val="67AC671F"/>
    <w:rsid w:val="68906041"/>
    <w:rsid w:val="689E42BA"/>
    <w:rsid w:val="68ED3493"/>
    <w:rsid w:val="69230C63"/>
    <w:rsid w:val="69D22FB6"/>
    <w:rsid w:val="6A0C7186"/>
    <w:rsid w:val="6A3D5D54"/>
    <w:rsid w:val="6B023882"/>
    <w:rsid w:val="6B1465E6"/>
    <w:rsid w:val="6B5E41D4"/>
    <w:rsid w:val="6B826114"/>
    <w:rsid w:val="6BBF1117"/>
    <w:rsid w:val="6C07661A"/>
    <w:rsid w:val="6C292A34"/>
    <w:rsid w:val="6C2B055A"/>
    <w:rsid w:val="6C586E75"/>
    <w:rsid w:val="6CAD5413"/>
    <w:rsid w:val="6CC83FFB"/>
    <w:rsid w:val="6CC87B57"/>
    <w:rsid w:val="6CCF5B58"/>
    <w:rsid w:val="6CD709B2"/>
    <w:rsid w:val="6CF070AE"/>
    <w:rsid w:val="6D286848"/>
    <w:rsid w:val="6D455127"/>
    <w:rsid w:val="6D513FF0"/>
    <w:rsid w:val="6DC9002B"/>
    <w:rsid w:val="6E0077C5"/>
    <w:rsid w:val="6EBF4F8A"/>
    <w:rsid w:val="6F63625D"/>
    <w:rsid w:val="6F7264A0"/>
    <w:rsid w:val="6F912DCA"/>
    <w:rsid w:val="70180DF5"/>
    <w:rsid w:val="70432D4C"/>
    <w:rsid w:val="70457711"/>
    <w:rsid w:val="70741DA4"/>
    <w:rsid w:val="70CE3BAA"/>
    <w:rsid w:val="70E60EF4"/>
    <w:rsid w:val="70F27898"/>
    <w:rsid w:val="71397275"/>
    <w:rsid w:val="713E2ADE"/>
    <w:rsid w:val="7199723B"/>
    <w:rsid w:val="71AA3CCF"/>
    <w:rsid w:val="71D255E6"/>
    <w:rsid w:val="72225F5B"/>
    <w:rsid w:val="726015A6"/>
    <w:rsid w:val="72AB5F51"/>
    <w:rsid w:val="72BA2638"/>
    <w:rsid w:val="72C25C8C"/>
    <w:rsid w:val="72C708B1"/>
    <w:rsid w:val="72D134DE"/>
    <w:rsid w:val="732D4BB8"/>
    <w:rsid w:val="732E6B82"/>
    <w:rsid w:val="733F2B3D"/>
    <w:rsid w:val="733F48EB"/>
    <w:rsid w:val="73460B62"/>
    <w:rsid w:val="735848C0"/>
    <w:rsid w:val="73D31EA8"/>
    <w:rsid w:val="7472484C"/>
    <w:rsid w:val="74DA0D6F"/>
    <w:rsid w:val="7507768A"/>
    <w:rsid w:val="751F49D4"/>
    <w:rsid w:val="7521699E"/>
    <w:rsid w:val="75377F70"/>
    <w:rsid w:val="7553467E"/>
    <w:rsid w:val="75662603"/>
    <w:rsid w:val="75AB6268"/>
    <w:rsid w:val="762878B8"/>
    <w:rsid w:val="76366479"/>
    <w:rsid w:val="768B0996"/>
    <w:rsid w:val="77297D8C"/>
    <w:rsid w:val="772C162A"/>
    <w:rsid w:val="77536BB7"/>
    <w:rsid w:val="788A490A"/>
    <w:rsid w:val="788D7EA7"/>
    <w:rsid w:val="78947487"/>
    <w:rsid w:val="789B25C4"/>
    <w:rsid w:val="79BC6C95"/>
    <w:rsid w:val="7A266805"/>
    <w:rsid w:val="7A545120"/>
    <w:rsid w:val="7AA5597C"/>
    <w:rsid w:val="7AA634A2"/>
    <w:rsid w:val="7ACD589E"/>
    <w:rsid w:val="7AF1471D"/>
    <w:rsid w:val="7C4F3DF1"/>
    <w:rsid w:val="7C8021FC"/>
    <w:rsid w:val="7C835849"/>
    <w:rsid w:val="7C9932BE"/>
    <w:rsid w:val="7CAA1027"/>
    <w:rsid w:val="7CAD4FBB"/>
    <w:rsid w:val="7CBB3234"/>
    <w:rsid w:val="7CCC3693"/>
    <w:rsid w:val="7CF45EDF"/>
    <w:rsid w:val="7D2F777E"/>
    <w:rsid w:val="7DFF35F5"/>
    <w:rsid w:val="7E064983"/>
    <w:rsid w:val="7E156974"/>
    <w:rsid w:val="7E3C2153"/>
    <w:rsid w:val="7E492AC2"/>
    <w:rsid w:val="7E4B4A8C"/>
    <w:rsid w:val="7E6B6897"/>
    <w:rsid w:val="7E9957F7"/>
    <w:rsid w:val="7EE12CFA"/>
    <w:rsid w:val="7EEF3669"/>
    <w:rsid w:val="7F374D1C"/>
    <w:rsid w:val="7F5B0CFF"/>
    <w:rsid w:val="7F9238F9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429</Words>
  <Characters>644</Characters>
  <Lines>0</Lines>
  <Paragraphs>0</Paragraphs>
  <TotalTime>1</TotalTime>
  <ScaleCrop>false</ScaleCrop>
  <LinksUpToDate>false</LinksUpToDate>
  <CharactersWithSpaces>882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2022-12-27T06:33:16Z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