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图形的相似6.1-6.3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A1、（比例尺）若两地的实际距离为12km，那么在比例尺是1：200000的地图上，两地的距离是（      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A、5cm             B、6cm              C、12cm              D、12km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A2、（比例的性质）如果3x=5y（x≠0，y≠0），则下列比例式成立的是（      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  <m:r>
          <m:rPr/>
          <w:rPr>
            <w:rFonts w:hint="default" w:ascii="Cambria Math" w:hAnsi="Cambria Math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B、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  <m:r>
          <m:rPr/>
          <w:rPr>
            <w:rFonts w:hint="default" w:ascii="Cambria Math" w:hAnsi="Cambria Math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C、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  <m:r>
          <m:rPr/>
          <w:rPr>
            <w:rFonts w:hint="default" w:ascii="Cambria Math" w:hAnsi="Cambria Math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D、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  <m:r>
          <m:rPr/>
          <w:rPr>
            <w:rFonts w:hint="default" w:ascii="Cambria Math" w:hAnsi="Cambria Math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</w:p>
    <w:p>
      <w:pPr>
        <w:rPr>
          <w:rFonts w:hint="eastAsia"/>
          <w:lang w:val="en-US" w:eastAsia="zh-CN"/>
        </w:rPr>
      </w:pP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A3、（黄金分割的定义）若点C为线段AB的黄金分割点，AB=8，则AC的长是（   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4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  <m:r>
          <m:rPr/>
          <w:rPr>
            <w:rFonts w:hint="default" w:ascii="Cambria Math" w:hAnsi="Cambria Math"/>
            <w:lang w:val="en-US" w:eastAsia="zh-CN"/>
          </w:rPr>
          <m:t>−4</m:t>
        </m:r>
      </m:oMath>
      <w:r>
        <w:rPr>
          <w:rFonts w:hint="eastAsia"/>
          <w:lang w:val="en-US" w:eastAsia="zh-CN"/>
        </w:rPr>
        <w:t xml:space="preserve">      B、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9−3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    C、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  <m:r>
          <m:rPr/>
          <w:rPr>
            <w:rFonts w:hint="default" w:ascii="Cambria Math" w:hAnsi="Cambria Math"/>
            <w:lang w:val="en-US" w:eastAsia="zh-CN"/>
          </w:rPr>
          <m:t>−3</m:t>
        </m:r>
      </m:oMath>
      <w:r>
        <w:rPr>
          <w:rFonts w:hint="eastAsia" w:hAnsi="Cambria Math"/>
          <w:i w:val="0"/>
          <w:lang w:val="en-US" w:eastAsia="zh-CN"/>
        </w:rPr>
        <w:t>或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9−3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   D、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4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  <m:r>
          <m:rPr/>
          <w:rPr>
            <w:rFonts w:hint="default" w:ascii="Cambria Math" w:hAnsi="Cambria Math"/>
            <w:lang w:val="en-US" w:eastAsia="zh-CN"/>
          </w:rPr>
          <m:t>−4</m:t>
        </m:r>
      </m:oMath>
      <w:r>
        <w:rPr>
          <w:rFonts w:hint="eastAsia" w:hAnsi="Cambria Math"/>
          <w:i w:val="0"/>
          <w:lang w:val="en-US" w:eastAsia="zh-CN"/>
        </w:rPr>
        <w:t>或</w:t>
      </w: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>12−</m:t>
        </m:r>
        <m:r>
          <m:rPr>
            <m:sty m:val="p"/>
          </m:rPr>
          <w:rPr>
            <w:rFonts w:hint="default" w:ascii="Cambria Math"/>
            <w:lang w:val="en-US" w:eastAsia="zh-CN"/>
          </w:rPr>
          <m:t>4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   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A4、（相似图形）下列说法正确的是（         ）  </w:t>
      </w:r>
    </w:p>
    <w:p>
      <w:pPr>
        <w:numPr>
          <w:ilvl w:val="0"/>
          <w:numId w:val="1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有一个角等于100°的两个等腰三角形相似      B、两个矩形一定相似           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C、有一个角等于45°的两个等腰三角形相似      D、相似三角形一定不是全等三角形 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A5、（相似比）如果两个相似多边形的一组对应边分别为9cm和4cm，那么它们的相似比是（         ）  </w:t>
      </w:r>
    </w:p>
    <w:p>
      <w:pPr>
        <w:numPr>
          <w:ilvl w:val="0"/>
          <w:numId w:val="2"/>
        </w:numPr>
        <w:rPr>
          <w:rFonts w:hint="default" w:hAnsi="Cambria Math"/>
          <w:i w:val="0"/>
          <w:lang w:val="en-US" w:eastAsia="zh-CN"/>
        </w:rPr>
      </w:pPr>
      <m:oMath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 B、</w:t>
      </w:r>
      <m:oMath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9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C、</w:t>
      </w:r>
      <m:oMath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   D、</w:t>
      </w:r>
      <m:oMath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9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A6、（利用比例的性质判断三角形形状）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已知a、b、c是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ABC的三边长，且满足</w:t>
      </w:r>
      <m:oMath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a+4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r>
          <m:rPr/>
          <w:rPr>
            <w:rFonts w:hint="default" w:ascii="Cambria Math" w:hAnsi="Cambria Math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b+3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r>
          <m:rPr/>
          <w:rPr>
            <w:rFonts w:hint="default" w:ascii="Cambria Math" w:hAnsi="Cambria Math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c+8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，a+b+c=12，试判断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ABC的形状，并说明理由。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B1、（成比例线段顺序）已知三个数2，</w:t>
      </w:r>
      <m:oMath>
        <m:rad>
          <m:radPr>
            <m:degHide m:val="1"/>
            <m:ctrlPr>
              <w:rPr>
                <w:rFonts w:hint="eastAsia" w:ascii="Cambria Math"/>
                <w:lang w:val="en-US" w:eastAsia="zh-CN"/>
              </w:rPr>
            </m:ctrlPr>
          </m:radPr>
          <m:deg>
            <m:ctrlPr>
              <w:rPr>
                <w:rFonts w:hint="eastAsia" w:ascii="Cambria Math"/>
                <w:lang w:val="en-US" w:eastAsia="zh-CN"/>
              </w:rPr>
            </m:ctrlPr>
          </m:deg>
          <m:e>
            <m:r>
              <m:rPr>
                <m:sty m:val="p"/>
              </m:rPr>
              <w:rPr>
                <w:rFonts w:hint="default" w:ascii="Cambria Math"/>
                <w:lang w:val="en-US" w:eastAsia="zh-CN"/>
              </w:rPr>
              <m:t>2</m:t>
            </m:r>
            <m:ctrlPr>
              <w:rPr>
                <w:rFonts w:hint="eastAsia" w:ascii="Cambria Math"/>
                <w:lang w:val="en-US" w:eastAsia="zh-CN"/>
              </w:rPr>
            </m:ctrlPr>
          </m:e>
        </m:rad>
      </m:oMath>
      <w:r>
        <w:rPr>
          <w:rFonts w:hint="eastAsia"/>
          <w:i w:val="0"/>
          <w:lang w:val="en-US" w:eastAsia="zh-CN"/>
        </w:rPr>
        <w:t>，4，如果再添加一个数，使这四个数成比例，则添加的数是</w:t>
      </w:r>
      <w:r>
        <w:rPr>
          <w:rFonts w:hint="eastAsia"/>
          <w:lang w:val="en-US" w:eastAsia="zh-CN"/>
        </w:rPr>
        <w:t xml:space="preserve">（     ） 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</m:t>
        </m:r>
        <m:rad>
          <m:radPr>
            <m:degHide m:val="1"/>
            <m:ctrlPr>
              <w:rPr>
                <w:rFonts w:hint="eastAsia" w:ascii="Cambria Math"/>
                <w:lang w:val="en-US" w:eastAsia="zh-CN"/>
              </w:rPr>
            </m:ctrlPr>
          </m:radPr>
          <m:deg>
            <m:ctrlPr>
              <w:rPr>
                <w:rFonts w:hint="eastAsia" w:ascii="Cambria Math"/>
                <w:lang w:val="en-US" w:eastAsia="zh-CN"/>
              </w:rPr>
            </m:ctrlPr>
          </m:deg>
          <m:e>
            <m:r>
              <m:rPr>
                <m:sty m:val="p"/>
              </m:rPr>
              <w:rPr>
                <w:rFonts w:hint="default" w:ascii="Cambria Math"/>
                <w:lang w:val="en-US" w:eastAsia="zh-CN"/>
              </w:rPr>
              <m:t>2</m:t>
            </m:r>
            <m:ctrlPr>
              <w:rPr>
                <w:rFonts w:hint="eastAsia" w:ascii="Cambria Math"/>
                <w:lang w:val="en-US" w:eastAsia="zh-CN"/>
              </w:rPr>
            </m:ctrlPr>
          </m:e>
        </m:rad>
      </m:oMath>
      <w:r>
        <w:rPr>
          <w:rFonts w:hint="eastAsia"/>
          <w:lang w:val="en-US" w:eastAsia="zh-CN"/>
        </w:rPr>
        <w:t xml:space="preserve">            B、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</m:t>
        </m:r>
        <m:rad>
          <m:radPr>
            <m:degHide m:val="1"/>
            <m:ctrlPr>
              <w:rPr>
                <w:rFonts w:hint="eastAsia" w:ascii="Cambria Math"/>
                <w:lang w:val="en-US" w:eastAsia="zh-CN"/>
              </w:rPr>
            </m:ctrlPr>
          </m:radPr>
          <m:deg>
            <m:ctrlPr>
              <w:rPr>
                <w:rFonts w:hint="eastAsia" w:ascii="Cambria Math"/>
                <w:lang w:val="en-US" w:eastAsia="zh-CN"/>
              </w:rPr>
            </m:ctrlPr>
          </m:deg>
          <m:e>
            <m:r>
              <m:rPr>
                <m:sty m:val="p"/>
              </m:rPr>
              <w:rPr>
                <w:rFonts w:hint="default" w:ascii="Cambria Math"/>
                <w:lang w:val="en-US" w:eastAsia="zh-CN"/>
              </w:rPr>
              <m:t>2</m:t>
            </m:r>
            <m:ctrlPr>
              <w:rPr>
                <w:rFonts w:hint="eastAsia" w:ascii="Cambria Math"/>
                <w:lang w:val="en-US" w:eastAsia="zh-CN"/>
              </w:rPr>
            </m:ctrlPr>
          </m:e>
        </m:rad>
      </m:oMath>
      <w:r>
        <w:rPr>
          <w:rFonts w:hint="eastAsia"/>
          <w:i w:val="0"/>
          <w:lang w:val="en-US" w:eastAsia="zh-CN"/>
        </w:rPr>
        <w:t>或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C、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</m:t>
        </m:r>
        <m:rad>
          <m:radPr>
            <m:degHide m:val="1"/>
            <m:ctrlPr>
              <w:rPr>
                <w:rFonts w:hint="eastAsia" w:ascii="Cambria Math"/>
                <w:lang w:val="en-US" w:eastAsia="zh-CN"/>
              </w:rPr>
            </m:ctrlPr>
          </m:radPr>
          <m:deg>
            <m:ctrlPr>
              <w:rPr>
                <w:rFonts w:hint="eastAsia" w:ascii="Cambria Math"/>
                <w:lang w:val="en-US" w:eastAsia="zh-CN"/>
              </w:rPr>
            </m:ctrlPr>
          </m:deg>
          <m:e>
            <m:r>
              <m:rPr>
                <m:sty m:val="p"/>
              </m:rPr>
              <w:rPr>
                <w:rFonts w:hint="default" w:ascii="Cambria Math"/>
                <w:lang w:val="en-US" w:eastAsia="zh-CN"/>
              </w:rPr>
              <m:t>2</m:t>
            </m:r>
            <m:ctrlPr>
              <w:rPr>
                <w:rFonts w:hint="eastAsia" w:ascii="Cambria Math"/>
                <w:lang w:val="en-US" w:eastAsia="zh-CN"/>
              </w:rPr>
            </m:ctrlPr>
          </m:e>
        </m:rad>
      </m:oMath>
      <w:r>
        <w:rPr>
          <w:rFonts w:hint="eastAsia"/>
          <w:i w:val="0"/>
          <w:lang w:val="en-US" w:eastAsia="zh-CN"/>
        </w:rPr>
        <w:t>，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4</m:t>
        </m:r>
        <m:rad>
          <m:radPr>
            <m:degHide m:val="1"/>
            <m:ctrlPr>
              <w:rPr>
                <w:rFonts w:hint="eastAsia" w:ascii="Cambria Math"/>
                <w:lang w:val="en-US" w:eastAsia="zh-CN"/>
              </w:rPr>
            </m:ctrlPr>
          </m:radPr>
          <m:deg>
            <m:ctrlPr>
              <w:rPr>
                <w:rFonts w:hint="eastAsia" w:ascii="Cambria Math"/>
                <w:lang w:val="en-US" w:eastAsia="zh-CN"/>
              </w:rPr>
            </m:ctrlPr>
          </m:deg>
          <m:e>
            <m:r>
              <m:rPr>
                <m:sty m:val="p"/>
              </m:rPr>
              <w:rPr>
                <w:rFonts w:hint="default" w:ascii="Cambria Math"/>
                <w:lang w:val="en-US" w:eastAsia="zh-CN"/>
              </w:rPr>
              <m:t>2</m:t>
            </m:r>
            <m:ctrlPr>
              <w:rPr>
                <w:rFonts w:hint="eastAsia" w:ascii="Cambria Math"/>
                <w:lang w:val="en-US" w:eastAsia="zh-CN"/>
              </w:rPr>
            </m:ctrlPr>
          </m:e>
        </m:rad>
      </m:oMath>
      <w:r>
        <w:rPr>
          <w:rFonts w:hint="eastAsia"/>
          <w:i w:val="0"/>
          <w:lang w:val="en-US" w:eastAsia="zh-CN"/>
        </w:rPr>
        <w:t>或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8</m:t>
        </m:r>
        <m:rad>
          <m:radPr>
            <m:degHide m:val="1"/>
            <m:ctrlPr>
              <w:rPr>
                <w:rFonts w:hint="eastAsia" w:ascii="Cambria Math"/>
                <w:lang w:val="en-US" w:eastAsia="zh-CN"/>
              </w:rPr>
            </m:ctrlPr>
          </m:radPr>
          <m:deg>
            <m:ctrlPr>
              <w:rPr>
                <w:rFonts w:hint="eastAsia" w:ascii="Cambria Math"/>
                <w:lang w:val="en-US" w:eastAsia="zh-CN"/>
              </w:rPr>
            </m:ctrlPr>
          </m:deg>
          <m:e>
            <m:r>
              <m:rPr>
                <m:sty m:val="p"/>
              </m:rPr>
              <w:rPr>
                <w:rFonts w:hint="default" w:ascii="Cambria Math"/>
                <w:lang w:val="en-US" w:eastAsia="zh-CN"/>
              </w:rPr>
              <m:t>2</m:t>
            </m:r>
            <m:ctrlPr>
              <w:rPr>
                <w:rFonts w:hint="eastAsia" w:ascii="Cambria Math"/>
                <w:lang w:val="en-US" w:eastAsia="zh-CN"/>
              </w:rPr>
            </m:ctrlPr>
          </m:e>
        </m:rad>
      </m:oMath>
      <w:r>
        <w:rPr>
          <w:rFonts w:hint="eastAsia"/>
          <w:lang w:val="en-US" w:eastAsia="zh-CN"/>
        </w:rPr>
        <w:t xml:space="preserve">      D、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</m:t>
        </m:r>
        <m:rad>
          <m:radPr>
            <m:degHide m:val="1"/>
            <m:ctrlPr>
              <w:rPr>
                <w:rFonts w:hint="eastAsia" w:ascii="Cambria Math"/>
                <w:lang w:val="en-US" w:eastAsia="zh-CN"/>
              </w:rPr>
            </m:ctrlPr>
          </m:radPr>
          <m:deg>
            <m:ctrlPr>
              <w:rPr>
                <w:rFonts w:hint="eastAsia" w:ascii="Cambria Math"/>
                <w:lang w:val="en-US" w:eastAsia="zh-CN"/>
              </w:rPr>
            </m:ctrlPr>
          </m:deg>
          <m:e>
            <m:r>
              <m:rPr>
                <m:sty m:val="p"/>
              </m:rPr>
              <w:rPr>
                <w:rFonts w:hint="default" w:ascii="Cambria Math"/>
                <w:lang w:val="en-US" w:eastAsia="zh-CN"/>
              </w:rPr>
              <m:t>2</m:t>
            </m:r>
            <m:ctrlPr>
              <w:rPr>
                <w:rFonts w:hint="eastAsia" w:ascii="Cambria Math"/>
                <w:lang w:val="en-US" w:eastAsia="zh-CN"/>
              </w:rPr>
            </m:ctrlPr>
          </m:e>
        </m:rad>
      </m:oMath>
      <w:r>
        <w:rPr>
          <w:rFonts w:hint="eastAsia"/>
          <w:i w:val="0"/>
          <w:lang w:val="en-US" w:eastAsia="zh-CN"/>
        </w:rPr>
        <w:t>，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或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4</m:t>
        </m:r>
        <m:rad>
          <m:radPr>
            <m:degHide m:val="1"/>
            <m:ctrlPr>
              <w:rPr>
                <w:rFonts w:hint="eastAsia" w:ascii="Cambria Math"/>
                <w:lang w:val="en-US" w:eastAsia="zh-CN"/>
              </w:rPr>
            </m:ctrlPr>
          </m:radPr>
          <m:deg>
            <m:ctrlPr>
              <w:rPr>
                <w:rFonts w:hint="eastAsia" w:ascii="Cambria Math"/>
                <w:lang w:val="en-US" w:eastAsia="zh-CN"/>
              </w:rPr>
            </m:ctrlPr>
          </m:deg>
          <m:e>
            <m:r>
              <m:rPr>
                <m:sty m:val="p"/>
              </m:rPr>
              <w:rPr>
                <w:rFonts w:hint="default" w:ascii="Cambria Math"/>
                <w:lang w:val="en-US" w:eastAsia="zh-CN"/>
              </w:rPr>
              <m:t>2</m:t>
            </m:r>
            <m:ctrlPr>
              <w:rPr>
                <w:rFonts w:hint="eastAsia" w:ascii="Cambria Math"/>
                <w:lang w:val="en-US" w:eastAsia="zh-CN"/>
              </w:rPr>
            </m:ctrlPr>
          </m:e>
        </m:rad>
      </m:oMath>
      <w:r>
        <w:rPr>
          <w:rFonts w:hint="eastAsia"/>
          <w:lang w:val="en-US" w:eastAsia="zh-CN"/>
        </w:rPr>
        <w:t xml:space="preserve">  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B2、（黄金分割应用）如图1，在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ABC中，已知AB=AC=3，BC=4，若点D是边BC的“黄金分割点”，且DC＞BD，则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ADC的面积为（ 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5−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        B、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  <m:r>
          <m:rPr/>
          <w:rPr>
            <w:rFonts w:hint="default" w:ascii="Cambria Math" w:hAnsi="Cambria Math"/>
            <w:lang w:val="en-US" w:eastAsia="zh-CN"/>
          </w:rPr>
          <m:t>−5</m:t>
        </m:r>
      </m:oMath>
      <w:r>
        <w:rPr>
          <w:rFonts w:hint="eastAsia"/>
          <w:lang w:val="en-US" w:eastAsia="zh-CN"/>
        </w:rPr>
        <w:t xml:space="preserve">          C、</w:t>
      </w:r>
      <w:r>
        <w:rPr>
          <w:rFonts w:hint="eastAsia"/>
          <w:b w:val="0"/>
          <w:i w:val="0"/>
          <w:lang w:val="en-US" w:eastAsia="zh-CN"/>
        </w:rPr>
        <w:t>20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−8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              D、</w:t>
      </w:r>
      <w:r>
        <w:rPr>
          <w:rFonts w:hint="eastAsia" w:hAnsi="Cambria Math"/>
          <w:b w:val="0"/>
          <w:i w:val="0"/>
          <w:lang w:val="en-US" w:eastAsia="zh-CN"/>
        </w:rPr>
        <w:t>10</w:t>
      </w: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>−</m:t>
        </m:r>
        <m:r>
          <m:rPr>
            <m:sty m:val="p"/>
          </m:rPr>
          <w:rPr>
            <w:rFonts w:hint="default" w:ascii="Cambria Math"/>
            <w:lang w:val="en-US" w:eastAsia="zh-CN"/>
          </w:rPr>
          <m:t>4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 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3246755</wp:posOffset>
            </wp:positionH>
            <wp:positionV relativeFrom="paragraph">
              <wp:posOffset>83820</wp:posOffset>
            </wp:positionV>
            <wp:extent cx="1392555" cy="926465"/>
            <wp:effectExtent l="0" t="0" r="9525" b="3175"/>
            <wp:wrapTight wrapText="bothSides">
              <wp:wrapPolygon>
                <wp:start x="0" y="0"/>
                <wp:lineTo x="0" y="21319"/>
                <wp:lineTo x="21275" y="21319"/>
                <wp:lineTo x="21275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847090</wp:posOffset>
            </wp:positionH>
            <wp:positionV relativeFrom="paragraph">
              <wp:posOffset>45720</wp:posOffset>
            </wp:positionV>
            <wp:extent cx="1295400" cy="941705"/>
            <wp:effectExtent l="0" t="0" r="0" b="3175"/>
            <wp:wrapTight wrapText="bothSides">
              <wp:wrapPolygon>
                <wp:start x="0" y="0"/>
                <wp:lineTo x="0" y="21323"/>
                <wp:lineTo x="21346" y="21323"/>
                <wp:lineTo x="21346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4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2310" w:firstLineChars="11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          图2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B3、（相似图形、方程思想）如图2，已知矩形ABCD中，AB=2，在BC上取一点E，沿AE将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 xml:space="preserve">ABE向上折叠，使B点落在AD边上的F点处，若四边形EFDC与矩形ABCD相似，则AD等于（      ）    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           B、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  <m:r>
          <m:rPr/>
          <w:rPr>
            <w:rFonts w:hint="default" w:ascii="Cambria Math" w:hAnsi="Cambria Math"/>
            <w:lang w:val="en-US" w:eastAsia="zh-CN"/>
          </w:rPr>
          <m:t>+1</m:t>
        </m:r>
      </m:oMath>
      <w:r>
        <w:rPr>
          <w:rFonts w:hint="eastAsia"/>
          <w:lang w:val="en-US" w:eastAsia="zh-CN"/>
        </w:rPr>
        <w:t xml:space="preserve">            C、</w:t>
      </w:r>
      <w:r>
        <w:rPr>
          <w:rFonts w:hint="eastAsia"/>
          <w:b w:val="0"/>
          <w:i w:val="0"/>
          <w:lang w:val="en-US" w:eastAsia="zh-CN"/>
        </w:rPr>
        <w:t>4</w:t>
      </w:r>
      <w:r>
        <w:rPr>
          <w:rFonts w:hint="eastAsia"/>
          <w:lang w:val="en-US" w:eastAsia="zh-CN"/>
        </w:rPr>
        <w:t xml:space="preserve">                     D、</w:t>
      </w:r>
      <w:r>
        <w:rPr>
          <w:rFonts w:hint="eastAsia" w:hAnsi="Cambria Math"/>
          <w:b w:val="0"/>
          <w:i w:val="0"/>
          <w:lang w:val="en-US" w:eastAsia="zh-CN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  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B4、如图，在矩形ABCD中，CD =2，AD=4，点P在BC上，将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ABP沿AP折叠，点B恰好落在对角线AC上的E点，O为AC上一点，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O经过点A、P</w:t>
      </w:r>
    </w:p>
    <w:p>
      <w:pPr>
        <w:numPr>
          <w:ilvl w:val="0"/>
          <w:numId w:val="3"/>
        </w:num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3302000</wp:posOffset>
            </wp:positionH>
            <wp:positionV relativeFrom="paragraph">
              <wp:posOffset>12700</wp:posOffset>
            </wp:positionV>
            <wp:extent cx="1936115" cy="1147445"/>
            <wp:effectExtent l="0" t="0" r="29845" b="41275"/>
            <wp:wrapTight wrapText="bothSides">
              <wp:wrapPolygon>
                <wp:start x="0" y="0"/>
                <wp:lineTo x="0" y="21229"/>
                <wp:lineTo x="21423" y="21229"/>
                <wp:lineTo x="21423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36115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求证：BC是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O的切线</w:t>
      </w:r>
    </w:p>
    <w:p>
      <w:pPr>
        <w:numPr>
          <w:ilvl w:val="0"/>
          <w:numId w:val="3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在边CB上截取CF=CE，点F是线段BC的黄金分割点吗？请说明理由。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3201035</wp:posOffset>
            </wp:positionH>
            <wp:positionV relativeFrom="paragraph">
              <wp:posOffset>381000</wp:posOffset>
            </wp:positionV>
            <wp:extent cx="2183765" cy="923925"/>
            <wp:effectExtent l="0" t="0" r="10795" b="5715"/>
            <wp:wrapTight wrapText="bothSides">
              <wp:wrapPolygon>
                <wp:start x="0" y="0"/>
                <wp:lineTo x="0" y="21377"/>
                <wp:lineTo x="21405" y="21377"/>
                <wp:lineTo x="21405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8376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C1、（成比例线段顺序）</w:t>
      </w:r>
      <w:bookmarkStart w:id="0" w:name="_GoBack"/>
      <w:bookmarkEnd w:id="0"/>
      <w:r>
        <w:rPr>
          <w:rFonts w:hint="eastAsia"/>
          <w:lang w:val="en-US" w:eastAsia="zh-CN"/>
        </w:rPr>
        <w:t>如图，在</w:t>
      </w:r>
      <w:r>
        <w:rPr>
          <w:rFonts w:hint="eastAsia" w:ascii="微软雅黑" w:hAnsi="微软雅黑" w:eastAsia="微软雅黑" w:cs="微软雅黑"/>
          <w:lang w:val="en-US" w:eastAsia="zh-CN"/>
        </w:rPr>
        <w:t>▱</w:t>
      </w:r>
      <w:r>
        <w:rPr>
          <w:rFonts w:hint="eastAsia"/>
          <w:lang w:val="en-US" w:eastAsia="zh-CN"/>
        </w:rPr>
        <w:t>ABCD中，DE⊥AB于点E，BF⊥AD交AD的延长线于点F</w:t>
      </w:r>
    </w:p>
    <w:p>
      <w:pPr>
        <w:numPr>
          <w:ilvl w:val="0"/>
          <w:numId w:val="4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AB、BC、BF、DE这四条线段是否成比例？</w:t>
      </w:r>
    </w:p>
    <w:p>
      <w:pPr>
        <w:numPr>
          <w:ilvl w:val="0"/>
          <w:numId w:val="0"/>
        </w:numPr>
        <w:bidi w:val="0"/>
        <w:ind w:firstLine="420" w:firstLineChars="2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如果是，请写出比例式；如果不是，请说明理由。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（2）若AB=10，DE=2.5，BF=5，求BC的长。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C2、阅读下面的短文，并解答下列问题：</w:t>
      </w:r>
    </w:p>
    <w:p>
      <w:pPr>
        <w:spacing w:line="420" w:lineRule="exact"/>
        <w:ind w:firstLine="0"/>
        <w:jc w:val="both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3784600</wp:posOffset>
            </wp:positionH>
            <wp:positionV relativeFrom="paragraph">
              <wp:posOffset>934720</wp:posOffset>
            </wp:positionV>
            <wp:extent cx="1622425" cy="910590"/>
            <wp:effectExtent l="0" t="0" r="8255" b="3810"/>
            <wp:wrapTight wrapText="bothSides">
              <wp:wrapPolygon>
                <wp:start x="0" y="0"/>
                <wp:lineTo x="0" y="21329"/>
                <wp:lineTo x="21304" y="21329"/>
                <wp:lineTo x="21304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2425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我们把相似形的概念推广到空间：如果两个几何体大小不一定相等，但形状完全相同，就把它们叫做相似体。如图，甲、乙是两个不同的正方体，正方体都是相似体，它们的一切对应线段之比都等于相似比a：b，设S</w:t>
      </w:r>
      <w:r>
        <w:rPr>
          <w:rFonts w:hint="eastAsia"/>
          <w:vertAlign w:val="subscript"/>
          <w:lang w:val="en-US" w:eastAsia="zh-CN"/>
        </w:rPr>
        <w:t>甲</w:t>
      </w:r>
      <w:r>
        <w:rPr>
          <w:rFonts w:hint="eastAsia"/>
          <w:lang w:val="en-US" w:eastAsia="zh-CN"/>
        </w:rPr>
        <w:t>、S</w:t>
      </w:r>
      <w:r>
        <w:rPr>
          <w:rFonts w:hint="eastAsia"/>
          <w:vertAlign w:val="subscript"/>
          <w:lang w:val="en-US" w:eastAsia="zh-CN"/>
        </w:rPr>
        <w:t>乙</w:t>
      </w:r>
      <w:r>
        <w:rPr>
          <w:rFonts w:hint="eastAsia"/>
          <w:lang w:val="en-US" w:eastAsia="zh-CN"/>
        </w:rPr>
        <w:t>分别表示这两个正方体的表面积，则</w:t>
      </w:r>
      <w:r>
        <w:rPr>
          <w:rFonts w:hint="eastAsia"/>
          <w:lang w:val="en-US" w:eastAsia="zh-CN"/>
        </w:rPr>
        <w:br w:type="textWrapping"/>
      </w:r>
      <m:oMathPara>
        <m:oMath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m:rPr/>
                    <w:rPr>
                      <w:rFonts w:hint="eastAsia" w:ascii="Cambria Math" w:hAnsi="Cambria Math"/>
                      <w:lang w:val="en-US" w:eastAsia="zh-CN"/>
                    </w:rPr>
                    <m:t>甲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  <m:ctrlPr>
                <w:rPr>
                  <w:rFonts w:ascii="Cambria Math" w:hAnsi="Cambria Math"/>
                  <w:i/>
                  <w:lang w:val="en-US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m:rPr/>
                    <w:rPr>
                      <w:rFonts w:hint="eastAsia" w:ascii="Cambria Math" w:hAnsi="Cambria Math"/>
                      <w:lang w:val="en-US" w:eastAsia="zh-CN"/>
                    </w:rPr>
                    <m:t>乙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  <m:ctrlPr>
                <w:rPr>
                  <w:rFonts w:ascii="Cambria Math" w:hAnsi="Cambria Math"/>
                  <w:i/>
                  <w:lang w:val="en-US"/>
                </w:rPr>
              </m:ctrlPr>
            </m:den>
          </m:f>
          <m:r>
            <m:rPr/>
            <w:rPr>
              <w:rFonts w:hint="default" w:ascii="Cambria Math" w:hAnsi="Cambria Math"/>
              <w:lang w:val="en-US" w:eastAsia="zh-CN"/>
            </w:rPr>
            <m:t>=</m:t>
          </m:r>
          <m:f>
            <m:fPr>
              <m:ctrlPr>
                <w:rPr>
                  <w:rFonts w:hint="default" w:ascii="Cambria Math" w:hAnsi="Cambria Math"/>
                  <w:i/>
                  <w:lang w:val="en-US" w:eastAsia="zh-CN"/>
                </w:rPr>
              </m:ctrlPr>
            </m:fPr>
            <m:num>
              <m:r>
                <m:rPr/>
                <w:rPr>
                  <w:rFonts w:hint="default" w:ascii="Cambria Math" w:hAnsi="Cambria Math"/>
                  <w:lang w:val="en-US" w:eastAsia="zh-CN"/>
                </w:rPr>
                <m:t>6</m:t>
              </m:r>
              <m:sSup>
                <m:sSupPr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a</m:t>
                  </m:r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sup>
              </m:sSup>
              <m:ctrlPr>
                <w:rPr>
                  <w:rFonts w:hint="default" w:ascii="Cambria Math" w:hAnsi="Cambria Math"/>
                  <w:i/>
                  <w:lang w:val="en-US" w:eastAsia="zh-CN"/>
                </w:rPr>
              </m:ctrlPr>
            </m:num>
            <m:den>
              <m:r>
                <m:rPr/>
                <w:rPr>
                  <w:rFonts w:hint="default" w:ascii="Cambria Math" w:hAnsi="Cambria Math"/>
                  <w:lang w:val="en-US" w:eastAsia="zh-CN"/>
                </w:rPr>
                <m:t>6</m:t>
              </m:r>
              <m:sSup>
                <m:sSupPr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b</m:t>
                  </m:r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sup>
              </m:sSup>
              <m:ctrlPr>
                <w:rPr>
                  <w:rFonts w:hint="default" w:ascii="Cambria Math" w:hAnsi="Cambria Math"/>
                  <w:i/>
                  <w:lang w:val="en-US" w:eastAsia="zh-CN"/>
                </w:rPr>
              </m:ctrlPr>
            </m:den>
          </m:f>
          <m:r>
            <m:rPr/>
            <w:rPr>
              <w:rFonts w:hint="default" w:ascii="Cambria Math" w:hAnsi="Cambria Math"/>
              <w:lang w:val="en-US" w:eastAsia="zh-CN"/>
            </w:rPr>
            <m:t>=</m:t>
          </m:r>
          <m:sSup>
            <m:sSupPr>
              <m:ctrlPr>
                <w:rPr>
                  <w:rFonts w:hint="default" w:ascii="Cambria Math" w:hAnsi="Cambria Math"/>
                  <w:i/>
                  <w:lang w:val="en-US" w:eastAsia="zh-CN"/>
                </w:rPr>
              </m:ctrlPr>
            </m:sSupPr>
            <m:e>
              <m:d>
                <m:dPr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dPr>
                <m:e>
                  <m:f>
                    <m:fPr>
                      <m:ctrlPr>
                        <w:rPr>
                          <w:rFonts w:hint="default" w:ascii="Cambria Math" w:hAnsi="Cambria Math"/>
                          <w:i/>
                          <w:lang w:val="en-US" w:eastAsia="zh-CN"/>
                        </w:rPr>
                      </m:ctrlPr>
                    </m:fPr>
                    <m:num>
                      <m:r>
                        <m:rPr/>
                        <w:rPr>
                          <w:rFonts w:hint="default" w:ascii="Cambria Math" w:hAnsi="Cambria Math"/>
                          <w:lang w:val="en-US" w:eastAsia="zh-CN"/>
                        </w:rPr>
                        <m:t>a</m:t>
                      </m:r>
                      <m:ctrlPr>
                        <w:rPr>
                          <w:rFonts w:hint="default" w:ascii="Cambria Math" w:hAnsi="Cambria Math"/>
                          <w:i/>
                          <w:lang w:val="en-US" w:eastAsia="zh-CN"/>
                        </w:rPr>
                      </m:ctrlPr>
                    </m:num>
                    <m:den>
                      <m:r>
                        <m:rPr/>
                        <w:rPr>
                          <w:rFonts w:hint="default" w:ascii="Cambria Math" w:hAnsi="Cambria Math"/>
                          <w:lang w:val="en-US" w:eastAsia="zh-CN"/>
                        </w:rPr>
                        <m:t>b</m:t>
                      </m:r>
                      <m:ctrlPr>
                        <w:rPr>
                          <w:rFonts w:hint="default" w:ascii="Cambria Math" w:hAnsi="Cambria Math"/>
                          <w:i/>
                          <w:lang w:val="en-US" w:eastAsia="zh-CN"/>
                        </w:rPr>
                      </m:ctrlPr>
                    </m:den>
                  </m:f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e>
              </m:d>
              <m:ctrlPr>
                <w:rPr>
                  <w:rFonts w:hint="default" w:ascii="Cambria Math" w:hAnsi="Cambria Math"/>
                  <w:i/>
                  <w:lang w:val="en-US" w:eastAsia="zh-CN"/>
                </w:rPr>
              </m:ctrlPr>
            </m:e>
            <m:sup>
              <m:r>
                <m:rPr/>
                <w:rPr>
                  <w:rFonts w:hint="default" w:ascii="Cambria Math" w:hAnsi="Cambria Math"/>
                  <w:lang w:val="en-US" w:eastAsia="zh-CN"/>
                </w:rPr>
                <m:t>2</m:t>
              </m:r>
              <m:ctrlPr>
                <w:rPr>
                  <w:rFonts w:hint="default" w:ascii="Cambria Math" w:hAnsi="Cambria Math"/>
                  <w:i/>
                  <w:lang w:val="en-US" w:eastAsia="zh-CN"/>
                </w:rPr>
              </m:ctrlPr>
            </m:sup>
          </m:sSup>
        </m:oMath>
      </m:oMathPara>
      <w:r>
        <w:rPr>
          <w:rFonts w:hint="default" w:ascii="Cambria Math" w:hAnsi="Cambria Math"/>
          <w:i/>
          <w:lang w:val="en-US" w:eastAsia="zh-CN"/>
        </w:rPr>
        <w:br w:type="textWrapping"/>
      </w:r>
      <w:r>
        <w:rPr>
          <w:rFonts w:hint="eastAsia" w:hAnsi="Cambria Math"/>
          <w:i w:val="0"/>
          <w:lang w:val="en-US" w:eastAsia="zh-CN"/>
        </w:rPr>
        <w:t>，又设V甲、V乙</w:t>
      </w:r>
      <w:r>
        <w:rPr>
          <w:rFonts w:hint="eastAsia"/>
          <w:lang w:val="en-US" w:eastAsia="zh-CN"/>
        </w:rPr>
        <w:t>分别表示这两个正方体的体积，则</w:t>
      </w:r>
    </w:p>
    <w:p>
      <w:pPr>
        <w:spacing w:line="420" w:lineRule="exact"/>
        <w:ind w:firstLine="0"/>
        <w:jc w:val="both"/>
        <w:rPr>
          <w:rFonts w:hint="default" w:hAnsi="Cambria Math"/>
          <w:i w:val="0"/>
          <w:lang w:val="en-US" w:eastAsia="zh-CN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m:rPr/>
                    <w:rPr>
                      <w:rFonts w:hint="eastAsia" w:ascii="Cambria Math" w:hAnsi="Cambria Math"/>
                      <w:lang w:val="en-US" w:eastAsia="zh-CN"/>
                    </w:rPr>
                    <m:t>甲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  <m:ctrlPr>
                <w:rPr>
                  <w:rFonts w:ascii="Cambria Math" w:hAnsi="Cambria Math"/>
                  <w:i/>
                  <w:lang w:val="en-US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m:rPr/>
                    <w:rPr>
                      <w:rFonts w:hint="eastAsia" w:ascii="Cambria Math" w:hAnsi="Cambria Math"/>
                      <w:lang w:val="en-US" w:eastAsia="zh-CN"/>
                    </w:rPr>
                    <m:t>乙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  <m:ctrlPr>
                <w:rPr>
                  <w:rFonts w:ascii="Cambria Math" w:hAnsi="Cambria Math"/>
                  <w:i/>
                  <w:lang w:val="en-US"/>
                </w:rPr>
              </m:ctrlPr>
            </m:den>
          </m:f>
          <m:r>
            <m:rPr/>
            <w:rPr>
              <w:rFonts w:hint="default" w:ascii="Cambria Math" w:hAnsi="Cambria Math"/>
              <w:lang w:val="en-US" w:eastAsia="zh-CN"/>
            </w:rPr>
            <m:t>=</m:t>
          </m:r>
          <m:f>
            <m:fPr>
              <m:ctrlPr>
                <w:rPr>
                  <w:rFonts w:hint="default" w:ascii="Cambria Math" w:hAnsi="Cambria Math"/>
                  <w:i/>
                  <w:lang w:val="en-US" w:eastAsia="zh-CN"/>
                </w:rPr>
              </m:ctrlPr>
            </m:fPr>
            <m:num>
              <m:sSup>
                <m:sSupPr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a</m:t>
                  </m:r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3</m:t>
                  </m:r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sup>
              </m:sSup>
              <m:ctrlPr>
                <w:rPr>
                  <w:rFonts w:hint="default" w:ascii="Cambria Math" w:hAnsi="Cambria Math"/>
                  <w:i/>
                  <w:lang w:val="en-US" w:eastAsia="zh-CN"/>
                </w:rPr>
              </m:ctrlPr>
            </m:num>
            <m:den>
              <m:sSup>
                <m:sSupPr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b</m:t>
                  </m:r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3</m:t>
                  </m:r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sup>
              </m:sSup>
              <m:ctrlPr>
                <w:rPr>
                  <w:rFonts w:hint="default" w:ascii="Cambria Math" w:hAnsi="Cambria Math"/>
                  <w:i/>
                  <w:lang w:val="en-US" w:eastAsia="zh-CN"/>
                </w:rPr>
              </m:ctrlPr>
            </m:den>
          </m:f>
          <m:r>
            <m:rPr/>
            <w:rPr>
              <w:rFonts w:hint="default" w:ascii="Cambria Math" w:hAnsi="Cambria Math"/>
              <w:lang w:val="en-US" w:eastAsia="zh-CN"/>
            </w:rPr>
            <m:t>=</m:t>
          </m:r>
          <m:sSup>
            <m:sSupPr>
              <m:ctrlPr>
                <w:rPr>
                  <w:rFonts w:hint="default" w:ascii="Cambria Math" w:hAnsi="Cambria Math"/>
                  <w:i/>
                  <w:lang w:val="en-US" w:eastAsia="zh-CN"/>
                </w:rPr>
              </m:ctrlPr>
            </m:sSupPr>
            <m:e>
              <m:d>
                <m:dPr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dPr>
                <m:e>
                  <m:f>
                    <m:fPr>
                      <m:ctrlPr>
                        <w:rPr>
                          <w:rFonts w:hint="default" w:ascii="Cambria Math" w:hAnsi="Cambria Math"/>
                          <w:i/>
                          <w:lang w:val="en-US" w:eastAsia="zh-CN"/>
                        </w:rPr>
                      </m:ctrlPr>
                    </m:fPr>
                    <m:num>
                      <m:r>
                        <m:rPr/>
                        <w:rPr>
                          <w:rFonts w:hint="default" w:ascii="Cambria Math" w:hAnsi="Cambria Math"/>
                          <w:lang w:val="en-US" w:eastAsia="zh-CN"/>
                        </w:rPr>
                        <m:t>a</m:t>
                      </m:r>
                      <m:ctrlPr>
                        <w:rPr>
                          <w:rFonts w:hint="default" w:ascii="Cambria Math" w:hAnsi="Cambria Math"/>
                          <w:i/>
                          <w:lang w:val="en-US" w:eastAsia="zh-CN"/>
                        </w:rPr>
                      </m:ctrlPr>
                    </m:num>
                    <m:den>
                      <m:r>
                        <m:rPr/>
                        <w:rPr>
                          <w:rFonts w:hint="default" w:ascii="Cambria Math" w:hAnsi="Cambria Math"/>
                          <w:lang w:val="en-US" w:eastAsia="zh-CN"/>
                        </w:rPr>
                        <m:t>b</m:t>
                      </m:r>
                      <m:ctrlPr>
                        <w:rPr>
                          <w:rFonts w:hint="default" w:ascii="Cambria Math" w:hAnsi="Cambria Math"/>
                          <w:i/>
                          <w:lang w:val="en-US" w:eastAsia="zh-CN"/>
                        </w:rPr>
                      </m:ctrlPr>
                    </m:den>
                  </m:f>
                  <m:ctrlPr>
                    <w:rPr>
                      <w:rFonts w:hint="default" w:ascii="Cambria Math" w:hAnsi="Cambria Math"/>
                      <w:i/>
                      <w:lang w:val="en-US" w:eastAsia="zh-CN"/>
                    </w:rPr>
                  </m:ctrlPr>
                </m:e>
              </m:d>
              <m:ctrlPr>
                <w:rPr>
                  <w:rFonts w:hint="default" w:ascii="Cambria Math" w:hAnsi="Cambria Math"/>
                  <w:i/>
                  <w:lang w:val="en-US" w:eastAsia="zh-CN"/>
                </w:rPr>
              </m:ctrlPr>
            </m:e>
            <m:sup>
              <m:r>
                <m:rPr/>
                <w:rPr>
                  <w:rFonts w:hint="default" w:ascii="Cambria Math" w:hAnsi="Cambria Math"/>
                  <w:lang w:val="en-US" w:eastAsia="zh-CN"/>
                </w:rPr>
                <m:t>3</m:t>
              </m:r>
              <m:ctrlPr>
                <w:rPr>
                  <w:rFonts w:hint="default" w:ascii="Cambria Math" w:hAnsi="Cambria Math"/>
                  <w:i/>
                  <w:lang w:val="en-US" w:eastAsia="zh-CN"/>
                </w:rPr>
              </m:ctrlPr>
            </m:sup>
          </m:sSup>
        </m:oMath>
      </m:oMathPara>
    </w:p>
    <w:p>
      <w:pPr>
        <w:spacing w:line="420" w:lineRule="exact"/>
        <w:ind w:firstLine="0"/>
        <w:jc w:val="both"/>
        <w:rPr>
          <w:rFonts w:hint="eastAsia" w:hAnsi="Cambria Math"/>
          <w:i w:val="0"/>
          <w:lang w:val="en-US" w:eastAsia="zh-CN"/>
        </w:rPr>
      </w:pPr>
    </w:p>
    <w:p>
      <w:pPr>
        <w:numPr>
          <w:ilvl w:val="0"/>
          <w:numId w:val="5"/>
        </w:numPr>
        <w:spacing w:line="420" w:lineRule="exact"/>
        <w:ind w:firstLine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下列几何体中，一定属于相似体的是（        ）          甲             乙</w:t>
      </w:r>
    </w:p>
    <w:p>
      <w:pPr>
        <w:numPr>
          <w:ilvl w:val="0"/>
          <w:numId w:val="0"/>
        </w:numPr>
        <w:spacing w:line="420" w:lineRule="exact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A、两个球体         B、两个圆锥体         C、两个圆柱体         D、两个长方体</w:t>
      </w:r>
    </w:p>
    <w:p>
      <w:pPr>
        <w:numPr>
          <w:ilvl w:val="0"/>
          <w:numId w:val="0"/>
        </w:numPr>
        <w:spacing w:line="420" w:lineRule="exact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（2）请归纳出相似体的3条主要性质：</w:t>
      </w:r>
    </w:p>
    <w:p>
      <w:pPr>
        <w:spacing w:line="420" w:lineRule="exact"/>
        <w:ind w:firstLine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①相似体的一切对应线段（或弧）长的比等于_______________；</w:t>
      </w:r>
    </w:p>
    <w:p>
      <w:pPr>
        <w:spacing w:line="420" w:lineRule="exact"/>
        <w:ind w:firstLine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②相似体表面积的比等于_____________；</w:t>
      </w:r>
    </w:p>
    <w:p>
      <w:pPr>
        <w:spacing w:line="420" w:lineRule="exact"/>
        <w:ind w:firstLine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③相似体体积的比等_______________。</w:t>
      </w:r>
      <w:r>
        <w:rPr>
          <w:rFonts w:hint="eastAsia"/>
          <w:lang w:val="en-US" w:eastAsia="zh-CN"/>
        </w:rPr>
        <w:tab/>
      </w:r>
    </w:p>
    <w:p>
      <w:pPr>
        <w:spacing w:line="420" w:lineRule="exact"/>
        <w:ind w:firstLine="0"/>
        <w:jc w:val="both"/>
        <w:rPr>
          <w:rFonts w:hint="eastAsia"/>
          <w:lang w:val="en-US" w:eastAsia="zh-CN"/>
        </w:rPr>
      </w:pPr>
    </w:p>
    <w:p>
      <w:pPr>
        <w:spacing w:after="120" w:line="420" w:lineRule="exact"/>
        <w:ind w:firstLine="0"/>
        <w:jc w:val="both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D、从一周的数学作业中选出你认为有研究价值的一道题，并尝试进行改编或原创。（可小组交流或讨论，展示你们小组的成果）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71AFA9"/>
    <w:multiLevelType w:val="singleLevel"/>
    <w:tmpl w:val="8771AFA9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5F9243BE"/>
    <w:multiLevelType w:val="singleLevel"/>
    <w:tmpl w:val="5F9243BE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62F2E357"/>
    <w:multiLevelType w:val="singleLevel"/>
    <w:tmpl w:val="62F2E357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7AA78091"/>
    <w:multiLevelType w:val="singleLevel"/>
    <w:tmpl w:val="7AA78091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7DBFA598"/>
    <w:multiLevelType w:val="singleLevel"/>
    <w:tmpl w:val="7DBFA598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9D0EA3"/>
    <w:rsid w:val="00CB5A10"/>
    <w:rsid w:val="00D5688F"/>
    <w:rsid w:val="017B7436"/>
    <w:rsid w:val="01C25065"/>
    <w:rsid w:val="01E50D53"/>
    <w:rsid w:val="029E162E"/>
    <w:rsid w:val="02E1151B"/>
    <w:rsid w:val="039B5B6E"/>
    <w:rsid w:val="03BB7FBE"/>
    <w:rsid w:val="03F60FF6"/>
    <w:rsid w:val="04BF763A"/>
    <w:rsid w:val="052B2F21"/>
    <w:rsid w:val="05AF3B52"/>
    <w:rsid w:val="06534316"/>
    <w:rsid w:val="068C79F0"/>
    <w:rsid w:val="069A210C"/>
    <w:rsid w:val="072E6CF9"/>
    <w:rsid w:val="07846919"/>
    <w:rsid w:val="078E1545"/>
    <w:rsid w:val="078F763D"/>
    <w:rsid w:val="079C1EB4"/>
    <w:rsid w:val="07DA16A5"/>
    <w:rsid w:val="082F4AD6"/>
    <w:rsid w:val="096F5AD2"/>
    <w:rsid w:val="09836599"/>
    <w:rsid w:val="0A7436C2"/>
    <w:rsid w:val="0A856C30"/>
    <w:rsid w:val="0AB539B9"/>
    <w:rsid w:val="0AEE2A27"/>
    <w:rsid w:val="0B277F4F"/>
    <w:rsid w:val="0B300C26"/>
    <w:rsid w:val="0BDD23EF"/>
    <w:rsid w:val="0BF71DAF"/>
    <w:rsid w:val="0C191D25"/>
    <w:rsid w:val="0C25691C"/>
    <w:rsid w:val="0C4C3EA9"/>
    <w:rsid w:val="0C8278CB"/>
    <w:rsid w:val="0CE916F8"/>
    <w:rsid w:val="0CFD33F5"/>
    <w:rsid w:val="0D197B03"/>
    <w:rsid w:val="0D553231"/>
    <w:rsid w:val="0D7F205C"/>
    <w:rsid w:val="0DFC36AD"/>
    <w:rsid w:val="0E083E00"/>
    <w:rsid w:val="0E63372C"/>
    <w:rsid w:val="0E7463FC"/>
    <w:rsid w:val="0ED463D8"/>
    <w:rsid w:val="0F18745E"/>
    <w:rsid w:val="102D792E"/>
    <w:rsid w:val="11192402"/>
    <w:rsid w:val="12372F05"/>
    <w:rsid w:val="12753A2E"/>
    <w:rsid w:val="128F4AEF"/>
    <w:rsid w:val="12C34799"/>
    <w:rsid w:val="135971B8"/>
    <w:rsid w:val="13B011C1"/>
    <w:rsid w:val="13DA7E4C"/>
    <w:rsid w:val="13E60047"/>
    <w:rsid w:val="14264FE0"/>
    <w:rsid w:val="14620E07"/>
    <w:rsid w:val="149D1132"/>
    <w:rsid w:val="14AA3E63"/>
    <w:rsid w:val="14E76E65"/>
    <w:rsid w:val="1548367B"/>
    <w:rsid w:val="159468C1"/>
    <w:rsid w:val="15EC4007"/>
    <w:rsid w:val="161B48EC"/>
    <w:rsid w:val="16897AAA"/>
    <w:rsid w:val="169C77DB"/>
    <w:rsid w:val="16BE1E47"/>
    <w:rsid w:val="16F92E7F"/>
    <w:rsid w:val="1706734A"/>
    <w:rsid w:val="174D6D27"/>
    <w:rsid w:val="178C5AA1"/>
    <w:rsid w:val="17D1491A"/>
    <w:rsid w:val="17D80CE7"/>
    <w:rsid w:val="185D743E"/>
    <w:rsid w:val="18784278"/>
    <w:rsid w:val="187D188E"/>
    <w:rsid w:val="189C13CF"/>
    <w:rsid w:val="18E71FC1"/>
    <w:rsid w:val="18F57676"/>
    <w:rsid w:val="190A3122"/>
    <w:rsid w:val="192B3098"/>
    <w:rsid w:val="19445F08"/>
    <w:rsid w:val="19510D51"/>
    <w:rsid w:val="197C1B46"/>
    <w:rsid w:val="197C3437"/>
    <w:rsid w:val="19E03C5F"/>
    <w:rsid w:val="19EC6CCB"/>
    <w:rsid w:val="1B8E1BD2"/>
    <w:rsid w:val="1BDD4B1E"/>
    <w:rsid w:val="1BF8430C"/>
    <w:rsid w:val="1BFE2CE6"/>
    <w:rsid w:val="1C346708"/>
    <w:rsid w:val="1C7668FA"/>
    <w:rsid w:val="1C9553F8"/>
    <w:rsid w:val="1C9F1DD3"/>
    <w:rsid w:val="1CD777BF"/>
    <w:rsid w:val="1CE41EDC"/>
    <w:rsid w:val="1D152836"/>
    <w:rsid w:val="1DF75C3F"/>
    <w:rsid w:val="1DFC3255"/>
    <w:rsid w:val="1E175493"/>
    <w:rsid w:val="1E37603B"/>
    <w:rsid w:val="1E592455"/>
    <w:rsid w:val="1E594203"/>
    <w:rsid w:val="1EB1403F"/>
    <w:rsid w:val="1EB8717C"/>
    <w:rsid w:val="1F071E17"/>
    <w:rsid w:val="1F38650F"/>
    <w:rsid w:val="1F394761"/>
    <w:rsid w:val="20720CFA"/>
    <w:rsid w:val="20801F1B"/>
    <w:rsid w:val="213351E0"/>
    <w:rsid w:val="21342736"/>
    <w:rsid w:val="21352D06"/>
    <w:rsid w:val="21635AC5"/>
    <w:rsid w:val="219519F6"/>
    <w:rsid w:val="21EF1F19"/>
    <w:rsid w:val="221072CF"/>
    <w:rsid w:val="223C1E72"/>
    <w:rsid w:val="22602004"/>
    <w:rsid w:val="22B10AB2"/>
    <w:rsid w:val="22C752B9"/>
    <w:rsid w:val="23DA7B95"/>
    <w:rsid w:val="23E46C65"/>
    <w:rsid w:val="23F724F4"/>
    <w:rsid w:val="24A912B6"/>
    <w:rsid w:val="25186BC6"/>
    <w:rsid w:val="25B54415"/>
    <w:rsid w:val="25CA7FCF"/>
    <w:rsid w:val="25E241E7"/>
    <w:rsid w:val="26213859"/>
    <w:rsid w:val="266876DA"/>
    <w:rsid w:val="269941CD"/>
    <w:rsid w:val="276E51C4"/>
    <w:rsid w:val="27AC35F6"/>
    <w:rsid w:val="27E9484A"/>
    <w:rsid w:val="28F72F97"/>
    <w:rsid w:val="295126A7"/>
    <w:rsid w:val="29514455"/>
    <w:rsid w:val="295E6B72"/>
    <w:rsid w:val="2A0B6CFA"/>
    <w:rsid w:val="2A495A74"/>
    <w:rsid w:val="2A570191"/>
    <w:rsid w:val="2AE82B97"/>
    <w:rsid w:val="2AEF3F25"/>
    <w:rsid w:val="2B2D0EF2"/>
    <w:rsid w:val="2BB86A0D"/>
    <w:rsid w:val="2BDD0222"/>
    <w:rsid w:val="2C18357B"/>
    <w:rsid w:val="2C3F2C8B"/>
    <w:rsid w:val="2C642199"/>
    <w:rsid w:val="2C862667"/>
    <w:rsid w:val="2CB2345D"/>
    <w:rsid w:val="2D0D2D89"/>
    <w:rsid w:val="2D504F85"/>
    <w:rsid w:val="2D7C1CBC"/>
    <w:rsid w:val="2D83129D"/>
    <w:rsid w:val="2DA2119A"/>
    <w:rsid w:val="2DA27975"/>
    <w:rsid w:val="2DAA682A"/>
    <w:rsid w:val="2E3F3416"/>
    <w:rsid w:val="2E5947EE"/>
    <w:rsid w:val="2E67471B"/>
    <w:rsid w:val="2E8E7EF9"/>
    <w:rsid w:val="2E91371D"/>
    <w:rsid w:val="2ED51684"/>
    <w:rsid w:val="2F1E74CF"/>
    <w:rsid w:val="2F383732"/>
    <w:rsid w:val="2F560A17"/>
    <w:rsid w:val="2F725125"/>
    <w:rsid w:val="2FA572A9"/>
    <w:rsid w:val="30470360"/>
    <w:rsid w:val="30562C99"/>
    <w:rsid w:val="308B46F0"/>
    <w:rsid w:val="311E0132"/>
    <w:rsid w:val="316C00CC"/>
    <w:rsid w:val="31A6555A"/>
    <w:rsid w:val="31E00A6C"/>
    <w:rsid w:val="329B2BE5"/>
    <w:rsid w:val="32B1279F"/>
    <w:rsid w:val="3393179F"/>
    <w:rsid w:val="34943D90"/>
    <w:rsid w:val="34CE1050"/>
    <w:rsid w:val="34E72111"/>
    <w:rsid w:val="34FC3E0F"/>
    <w:rsid w:val="351B1DBB"/>
    <w:rsid w:val="35731BF7"/>
    <w:rsid w:val="359758E5"/>
    <w:rsid w:val="36176A26"/>
    <w:rsid w:val="36545584"/>
    <w:rsid w:val="366D3ECC"/>
    <w:rsid w:val="36DC58EA"/>
    <w:rsid w:val="372C4753"/>
    <w:rsid w:val="374D6BA3"/>
    <w:rsid w:val="37985945"/>
    <w:rsid w:val="38AC2A73"/>
    <w:rsid w:val="38E075A3"/>
    <w:rsid w:val="39227BBC"/>
    <w:rsid w:val="39290F4A"/>
    <w:rsid w:val="3973697B"/>
    <w:rsid w:val="39904BF5"/>
    <w:rsid w:val="39EF3F42"/>
    <w:rsid w:val="3A053765"/>
    <w:rsid w:val="3A0A0D7C"/>
    <w:rsid w:val="3A971EE4"/>
    <w:rsid w:val="3B091033"/>
    <w:rsid w:val="3BEC625F"/>
    <w:rsid w:val="3C025A83"/>
    <w:rsid w:val="3C5E4C1A"/>
    <w:rsid w:val="3CD016DD"/>
    <w:rsid w:val="3CF63839"/>
    <w:rsid w:val="3DBD6105"/>
    <w:rsid w:val="3E1877DF"/>
    <w:rsid w:val="3E23065E"/>
    <w:rsid w:val="3ED03C16"/>
    <w:rsid w:val="3EE15E23"/>
    <w:rsid w:val="3F6727CC"/>
    <w:rsid w:val="3F753337"/>
    <w:rsid w:val="40B41A41"/>
    <w:rsid w:val="40CD665F"/>
    <w:rsid w:val="40D5676E"/>
    <w:rsid w:val="40FE0F0E"/>
    <w:rsid w:val="41166258"/>
    <w:rsid w:val="41540B2E"/>
    <w:rsid w:val="41E2438C"/>
    <w:rsid w:val="41FF4F3E"/>
    <w:rsid w:val="423A5F76"/>
    <w:rsid w:val="42975177"/>
    <w:rsid w:val="42D82713"/>
    <w:rsid w:val="42E16C88"/>
    <w:rsid w:val="43210EE4"/>
    <w:rsid w:val="43882D11"/>
    <w:rsid w:val="439873F8"/>
    <w:rsid w:val="43CA332A"/>
    <w:rsid w:val="44E87F0C"/>
    <w:rsid w:val="450665E4"/>
    <w:rsid w:val="45B844C7"/>
    <w:rsid w:val="463D7DE3"/>
    <w:rsid w:val="46493702"/>
    <w:rsid w:val="465670F7"/>
    <w:rsid w:val="467A2DE5"/>
    <w:rsid w:val="467E589C"/>
    <w:rsid w:val="47213261"/>
    <w:rsid w:val="48581080"/>
    <w:rsid w:val="486378A9"/>
    <w:rsid w:val="49647D7D"/>
    <w:rsid w:val="4968161B"/>
    <w:rsid w:val="498875C7"/>
    <w:rsid w:val="49973CAE"/>
    <w:rsid w:val="49997A26"/>
    <w:rsid w:val="49A53698"/>
    <w:rsid w:val="49AF724A"/>
    <w:rsid w:val="49BF6D61"/>
    <w:rsid w:val="49E8455E"/>
    <w:rsid w:val="4A421E6C"/>
    <w:rsid w:val="4A800BE6"/>
    <w:rsid w:val="4B1D3440"/>
    <w:rsid w:val="4C991A2C"/>
    <w:rsid w:val="4CA566E2"/>
    <w:rsid w:val="4CE54D31"/>
    <w:rsid w:val="4CFD651E"/>
    <w:rsid w:val="4E21623C"/>
    <w:rsid w:val="4E37768B"/>
    <w:rsid w:val="4E766588"/>
    <w:rsid w:val="4EF23735"/>
    <w:rsid w:val="4EFE0408"/>
    <w:rsid w:val="4FC41575"/>
    <w:rsid w:val="5006393C"/>
    <w:rsid w:val="507E7976"/>
    <w:rsid w:val="50C335DB"/>
    <w:rsid w:val="50F32112"/>
    <w:rsid w:val="510A78CE"/>
    <w:rsid w:val="5133250E"/>
    <w:rsid w:val="5156444F"/>
    <w:rsid w:val="516A3A56"/>
    <w:rsid w:val="51D830B6"/>
    <w:rsid w:val="524E2E8A"/>
    <w:rsid w:val="52911BE2"/>
    <w:rsid w:val="52E571AC"/>
    <w:rsid w:val="536966BB"/>
    <w:rsid w:val="5486504B"/>
    <w:rsid w:val="54FC70BB"/>
    <w:rsid w:val="55562976"/>
    <w:rsid w:val="56B21085"/>
    <w:rsid w:val="57430FD1"/>
    <w:rsid w:val="57596A47"/>
    <w:rsid w:val="578F2469"/>
    <w:rsid w:val="57D12A81"/>
    <w:rsid w:val="57E04A72"/>
    <w:rsid w:val="58260069"/>
    <w:rsid w:val="585316E8"/>
    <w:rsid w:val="5886386C"/>
    <w:rsid w:val="590429E2"/>
    <w:rsid w:val="593B1E8A"/>
    <w:rsid w:val="59B2243E"/>
    <w:rsid w:val="59FC01B8"/>
    <w:rsid w:val="5A3B0686"/>
    <w:rsid w:val="5A4B6B1B"/>
    <w:rsid w:val="5A9009D2"/>
    <w:rsid w:val="5AAD64AB"/>
    <w:rsid w:val="5ACE14FA"/>
    <w:rsid w:val="5AD6586C"/>
    <w:rsid w:val="5AFF7FB7"/>
    <w:rsid w:val="5B1E5FDD"/>
    <w:rsid w:val="5B345801"/>
    <w:rsid w:val="5B8D4F11"/>
    <w:rsid w:val="5BCA045B"/>
    <w:rsid w:val="5C115B42"/>
    <w:rsid w:val="5C594DF3"/>
    <w:rsid w:val="5CD728E8"/>
    <w:rsid w:val="5CDC1CAC"/>
    <w:rsid w:val="5CF039A9"/>
    <w:rsid w:val="5D2E6280"/>
    <w:rsid w:val="5D3D64C3"/>
    <w:rsid w:val="5E6301AB"/>
    <w:rsid w:val="5E9345EC"/>
    <w:rsid w:val="5F296CFF"/>
    <w:rsid w:val="5FAF18FA"/>
    <w:rsid w:val="60DF7FBD"/>
    <w:rsid w:val="60EA1828"/>
    <w:rsid w:val="610572F8"/>
    <w:rsid w:val="61907509"/>
    <w:rsid w:val="619C5EAE"/>
    <w:rsid w:val="61A42FB4"/>
    <w:rsid w:val="61B74A96"/>
    <w:rsid w:val="627961EF"/>
    <w:rsid w:val="62CA07F9"/>
    <w:rsid w:val="633B7A03"/>
    <w:rsid w:val="63416D0D"/>
    <w:rsid w:val="63862972"/>
    <w:rsid w:val="638F3D48"/>
    <w:rsid w:val="63D74F7B"/>
    <w:rsid w:val="64032214"/>
    <w:rsid w:val="64524F4A"/>
    <w:rsid w:val="649E1F3D"/>
    <w:rsid w:val="64F1206D"/>
    <w:rsid w:val="65647E9F"/>
    <w:rsid w:val="65A672FB"/>
    <w:rsid w:val="65B23EF2"/>
    <w:rsid w:val="6654614F"/>
    <w:rsid w:val="66B772E6"/>
    <w:rsid w:val="66E14363"/>
    <w:rsid w:val="67717495"/>
    <w:rsid w:val="68906041"/>
    <w:rsid w:val="689E42BA"/>
    <w:rsid w:val="68ED3493"/>
    <w:rsid w:val="69230C63"/>
    <w:rsid w:val="69D22FB6"/>
    <w:rsid w:val="6A0C7186"/>
    <w:rsid w:val="6B023882"/>
    <w:rsid w:val="6B1465E6"/>
    <w:rsid w:val="6B5E41D4"/>
    <w:rsid w:val="6BBF1117"/>
    <w:rsid w:val="6C07661A"/>
    <w:rsid w:val="6C292A34"/>
    <w:rsid w:val="6C2B055A"/>
    <w:rsid w:val="6C586E75"/>
    <w:rsid w:val="6CCF5B58"/>
    <w:rsid w:val="6CD709B2"/>
    <w:rsid w:val="6D513FF0"/>
    <w:rsid w:val="6DC9002B"/>
    <w:rsid w:val="6E0077C5"/>
    <w:rsid w:val="6EBF4F8A"/>
    <w:rsid w:val="6F7264A0"/>
    <w:rsid w:val="6F912DCA"/>
    <w:rsid w:val="70180DF5"/>
    <w:rsid w:val="70432D4C"/>
    <w:rsid w:val="70741DA4"/>
    <w:rsid w:val="70CE3BAA"/>
    <w:rsid w:val="70E60EF4"/>
    <w:rsid w:val="70F27898"/>
    <w:rsid w:val="713E2ADE"/>
    <w:rsid w:val="7199723B"/>
    <w:rsid w:val="71AA3CCF"/>
    <w:rsid w:val="71D255E6"/>
    <w:rsid w:val="726015A6"/>
    <w:rsid w:val="72AB5F51"/>
    <w:rsid w:val="72BA2638"/>
    <w:rsid w:val="72C25C8C"/>
    <w:rsid w:val="72D134DE"/>
    <w:rsid w:val="732D4BB8"/>
    <w:rsid w:val="732E6B82"/>
    <w:rsid w:val="733F2B3D"/>
    <w:rsid w:val="73460B62"/>
    <w:rsid w:val="735848C0"/>
    <w:rsid w:val="73D31EA8"/>
    <w:rsid w:val="74DA0D6F"/>
    <w:rsid w:val="751F49D4"/>
    <w:rsid w:val="75377F70"/>
    <w:rsid w:val="75662603"/>
    <w:rsid w:val="762878B8"/>
    <w:rsid w:val="768B0996"/>
    <w:rsid w:val="77297D8C"/>
    <w:rsid w:val="772C162A"/>
    <w:rsid w:val="78947487"/>
    <w:rsid w:val="789B25C4"/>
    <w:rsid w:val="79BC6C95"/>
    <w:rsid w:val="7AA5597C"/>
    <w:rsid w:val="7AA634A2"/>
    <w:rsid w:val="7AF1471D"/>
    <w:rsid w:val="7C4F3DF1"/>
    <w:rsid w:val="7C8021FC"/>
    <w:rsid w:val="7CBB3234"/>
    <w:rsid w:val="7CCC3693"/>
    <w:rsid w:val="7CF45EDF"/>
    <w:rsid w:val="7D2F777E"/>
    <w:rsid w:val="7DFF35F5"/>
    <w:rsid w:val="7E064983"/>
    <w:rsid w:val="7E156974"/>
    <w:rsid w:val="7E492AC2"/>
    <w:rsid w:val="7E6B6897"/>
    <w:rsid w:val="7E9957F7"/>
    <w:rsid w:val="7EEF3669"/>
    <w:rsid w:val="7F374D1C"/>
    <w:rsid w:val="7F5B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1147</Words>
  <Characters>1413</Characters>
  <Lines>0</Lines>
  <Paragraphs>0</Paragraphs>
  <TotalTime>0</TotalTime>
  <ScaleCrop>false</ScaleCrop>
  <LinksUpToDate>false</LinksUpToDate>
  <CharactersWithSpaces>1876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2022-11-19T09:21:55Z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097B45DAFBE0453A908818A2F4704DB8</vt:lpwstr>
  </property>
</Properties>
</file>