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7.1《普查与抽样调查》</w:t>
      </w: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bookmarkStart w:id="0" w:name="STTX1"/>
      <w:bookmarkEnd w:id="0"/>
      <w:bookmarkStart w:id="1" w:name="TH1"/>
      <w:bookmarkEnd w:id="1"/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</w:rPr>
        <w:t>在设计调查问卷时，下面的提问比较恰当的是(     )</w:t>
      </w: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A.我认为猫是一种很可爱的动物</w:t>
      </w: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B.难道你不认为科幻片比武打片更有意思</w:t>
      </w: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C.你到底喜不喜欢猫呢</w:t>
      </w: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D.请问你家有哪些使用电池的电器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bookmarkStart w:id="2" w:name="TH2"/>
      <w:bookmarkEnd w:id="2"/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>下列调查，样本具有代表性的是(      )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A.了解全校同学对课程的喜欢情况，对某班男同学进行调查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B.了解某小区居民的防火意识，对你们班同学进行调查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C.了解商场的平均日营业额，选在周末进行调查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D.了解观众对所看电影的评价情况，对座号是奇数号的观众进行调查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bookmarkStart w:id="3" w:name="TH3"/>
      <w:bookmarkEnd w:id="3"/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 w:val="21"/>
          <w:szCs w:val="21"/>
        </w:rPr>
        <w:t>下列调查方式中最适合的是(      )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A.要了解一批节能灯的使用寿命，采用全面调查方式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B.调查你所在班级的同学的身高，采用抽样调查方式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C.环保部门调查嘉陵江某段水域的水质情况，采用抽样调查方式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D.调查全市中学生每天的就寝时间，采用全面调查方式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bookmarkStart w:id="4" w:name="TH4"/>
      <w:bookmarkEnd w:id="4"/>
      <w:bookmarkStart w:id="5" w:name="STTX2"/>
      <w:bookmarkEnd w:id="5"/>
      <w:bookmarkStart w:id="6" w:name="TH11"/>
      <w:bookmarkEnd w:id="6"/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A4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某校有4000名学生，随机抽取了400名学生进行体重调查．在这个问题中，个体是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bookmarkStart w:id="7" w:name="TH12"/>
      <w:bookmarkEnd w:id="7"/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A5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下列调查中：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①了解池塘鱼的产量；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②了解一批炮弹的杀伤半径；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③了解夏季冷饮市场上冰淇淋的质量情况；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④了解张强同学60道英语选择题的正确率；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⑤审查某篇科技文章中的错别字的字数；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⑥调查自贡市的空气质量．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其中适宜采用抽样调查方式的是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．(填序号)</w:t>
      </w:r>
    </w:p>
    <w:p>
      <w:pPr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sz w:val="21"/>
          <w:szCs w:val="21"/>
        </w:rPr>
      </w:pPr>
      <w:bookmarkStart w:id="8" w:name="TH13"/>
      <w:bookmarkEnd w:id="8"/>
      <w:bookmarkStart w:id="9" w:name="STTX3"/>
      <w:bookmarkEnd w:id="9"/>
      <w:bookmarkStart w:id="10" w:name="TH17"/>
      <w:bookmarkEnd w:id="10"/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A6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sz w:val="21"/>
          <w:szCs w:val="21"/>
        </w:rPr>
        <w:t>指出下列调查中的总体.个体.样本和样本容量.</w:t>
      </w:r>
    </w:p>
    <w:p>
      <w:pPr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(1)从一批电视机中抽取20台,调查电视机的使用寿命.</w:t>
      </w:r>
    </w:p>
    <w:p>
      <w:pPr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(2)从学校七年级中抽取30名学生,调查学校七年级学生每周用于做数学作业的时间.</w:t>
      </w:r>
    </w:p>
    <w:p>
      <w:pPr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Cs/>
          <w:sz w:val="21"/>
          <w:szCs w:val="21"/>
        </w:rPr>
      </w:pPr>
      <w:bookmarkStart w:id="11" w:name="TH18"/>
      <w:bookmarkEnd w:id="11"/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A7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sz w:val="21"/>
          <w:szCs w:val="21"/>
        </w:rPr>
        <w:t>小龙的妈妈让小龙去买一盒火柴,并叮嘱小龙,一定要试试火柴是否好用.小龙回家后,高兴地告诉妈妈:火柴好用,我每根都试过了.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(1)小龙采取的方法是哪种调查？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(2)你认为小龙采取的方法是否合适？为什么？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sz w:val="21"/>
          <w:szCs w:val="21"/>
        </w:rPr>
      </w:pPr>
      <w:bookmarkStart w:id="12" w:name="TH19"/>
      <w:bookmarkEnd w:id="12"/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sz w:val="21"/>
          <w:szCs w:val="21"/>
        </w:rPr>
      </w:pP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sz w:val="21"/>
          <w:szCs w:val="21"/>
        </w:rPr>
      </w:pP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B1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sz w:val="21"/>
          <w:szCs w:val="21"/>
        </w:rPr>
        <w:t>要了解某市九年级学生的视力状况，从中抽查了500名学生的视力状况，那么样本是指（     ）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 xml:space="preserve">A.某市所有的九年级学生 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B.被抽查的500名九年级学生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C.某市所有的九年级学生的视力状况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D.被抽查的500名学生的视力状况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bookmarkStart w:id="13" w:name="TH5"/>
      <w:bookmarkEnd w:id="13"/>
      <w:r>
        <w:rPr>
          <w:rFonts w:hint="eastAsia" w:hAnsi="宋体" w:cs="宋体"/>
          <w:sz w:val="21"/>
          <w:szCs w:val="21"/>
          <w:lang w:val="en-US" w:eastAsia="zh-CN"/>
        </w:rPr>
        <w:t>B2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为了解某市参加中考的25 000名学生的身高情况，抽查了其中1 200名学生的身高进行统计分析.下面叙述正确的是(     )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A.25 000名学生是总体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B.1 200名学生的身高是总体的一个样本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C.每名学生是总体的一个个体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D.以上调查是全面调查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bookmarkStart w:id="14" w:name="TH6"/>
      <w:bookmarkEnd w:id="14"/>
      <w:r>
        <w:rPr>
          <w:rFonts w:hint="eastAsia" w:hAnsi="宋体" w:cs="宋体"/>
          <w:sz w:val="21"/>
          <w:szCs w:val="21"/>
          <w:lang w:val="en-US" w:eastAsia="zh-CN"/>
        </w:rPr>
        <w:t>B3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班长对全班同学说：“请同学们投票，选举一位同学”，你认为班长在收集数据过程中的失误是(     )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A.没有明确调查问题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B.没有规定调查方法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C.没有确定对象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D.没有展开调查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bookmarkStart w:id="15" w:name="TH7"/>
      <w:bookmarkEnd w:id="15"/>
      <w:r>
        <w:rPr>
          <w:rFonts w:hint="eastAsia" w:hAnsi="宋体" w:cs="宋体"/>
          <w:sz w:val="21"/>
          <w:szCs w:val="21"/>
          <w:lang w:val="en-US" w:eastAsia="zh-CN"/>
        </w:rPr>
        <w:t>B4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当前，“低头族”已成为热门话题之一，小颖为了解路边行人步行边低头看手机的情况，她应采用的收集数据的方式是(       )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A.对学校的同学发放问卷进行调查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B.对在路边行走的学生随机发放问卷进行调查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C.对在路边行走的行人随机发放问卷进行调查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D.对在图书馆里看书的人发放问卷进行调查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bookmarkStart w:id="16" w:name="TH8"/>
      <w:bookmarkEnd w:id="16"/>
      <w:r>
        <w:rPr>
          <w:rFonts w:hint="eastAsia" w:hAnsi="宋体" w:cs="宋体"/>
          <w:sz w:val="21"/>
          <w:szCs w:val="21"/>
          <w:lang w:val="en-US" w:eastAsia="zh-CN"/>
        </w:rPr>
        <w:t>B5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中学生骑电动车上学给交通安全带来隐患.为了了解某中学2 500个学生家长对“中学生骑电动车上学”的态度，从中随机调查了400个家长，结果有360个家长持反对态度，则下列说法正确的是(     )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A.调查方式是普查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B.该校只有360个家长持反对态度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C.样本是360个家长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D.该校约有90%的家长持反对态度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bookmarkStart w:id="17" w:name="TH9"/>
      <w:bookmarkEnd w:id="17"/>
      <w:r>
        <w:rPr>
          <w:rFonts w:hint="eastAsia" w:hAnsi="宋体" w:cs="宋体"/>
          <w:sz w:val="21"/>
          <w:szCs w:val="21"/>
          <w:lang w:val="en-US" w:eastAsia="zh-CN"/>
        </w:rPr>
        <w:t>B6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今年我市有4万名考生参加中考，为了了解这些考生的数学成绩，从中抽取2 000名考生的数学成绩进行统计分析，在这个问题中，下列说法：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①这4万名考生的数学中考成绩的全体是总体；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②每个考生是个体；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③2 000名考生是总体的一个样本；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④样本容量是2 000，其中说法正确的有(    )</w:t>
      </w:r>
    </w:p>
    <w:p>
      <w:pPr>
        <w:pStyle w:val="2"/>
        <w:spacing w:line="360" w:lineRule="auto"/>
        <w:ind w:left="0" w:leftChars="0" w:firstLine="0" w:firstLineChars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A.4个        B.3个      C.2个        D.1个</w:t>
      </w:r>
      <w:bookmarkStart w:id="18" w:name="TH10"/>
      <w:bookmarkEnd w:id="18"/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B7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sz w:val="21"/>
          <w:szCs w:val="21"/>
        </w:rPr>
        <w:t>某家庭搬进新居后又添置了新的家用电器,为了了解用电量的大小,该家庭在6月份连续几天观察电表的度数,电表显示的度数如下表所示.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pict>
          <v:shape id="_x0000_i1027" o:spt="75" type="#_x0000_t75" style="height:37.2pt;width:321pt;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(1)试估计这个家庭的6月份的总用电量是多少度？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(2)若按每度0.5元计算,这个家庭6月份电费要缴多少元？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bookmarkStart w:id="19" w:name="TH20"/>
      <w:bookmarkEnd w:id="19"/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C1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老王家的鱼塘中放养了某种鱼1500条，若干年后，准备打捞出售，为了估计鱼塘中这种鱼的总质量，现从鱼塘中捕捞三次，得到数据如下表：</w:t>
      </w:r>
    </w:p>
    <w:tbl>
      <w:tblPr>
        <w:tblStyle w:val="6"/>
        <w:tblW w:w="52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46"/>
        <w:gridCol w:w="1264"/>
        <w:gridCol w:w="29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6" w:hRule="atLeast"/>
        </w:trPr>
        <w:tc>
          <w:tcPr>
            <w:tcW w:w="9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ind w:left="0" w:leftChars="0" w:firstLine="0" w:firstLineChars="0"/>
              <w:textAlignment w:val="baseline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ind w:left="0" w:leftChars="0" w:firstLine="0" w:firstLineChars="0"/>
              <w:textAlignment w:val="baseline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鱼的条数</w:t>
            </w:r>
          </w:p>
        </w:tc>
        <w:tc>
          <w:tcPr>
            <w:tcW w:w="299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ind w:left="0" w:leftChars="0" w:firstLine="0" w:firstLineChars="0"/>
              <w:textAlignment w:val="baseline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平均每条鱼的质量/千克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6" w:hRule="atLeast"/>
        </w:trPr>
        <w:tc>
          <w:tcPr>
            <w:tcW w:w="94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ind w:left="0" w:leftChars="0" w:firstLine="0" w:firstLineChars="0"/>
              <w:textAlignment w:val="baseline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第1次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ind w:left="0" w:leftChars="0" w:firstLine="0" w:firstLineChars="0"/>
              <w:textAlignment w:val="baseline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15</w:t>
            </w:r>
          </w:p>
        </w:tc>
        <w:tc>
          <w:tcPr>
            <w:tcW w:w="29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ind w:left="0" w:leftChars="0" w:firstLine="0" w:firstLineChars="0"/>
              <w:textAlignment w:val="baseline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4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ind w:left="0" w:leftChars="0" w:firstLine="0" w:firstLineChars="0"/>
              <w:textAlignment w:val="baseline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第2次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ind w:left="0" w:leftChars="0" w:firstLine="0" w:firstLineChars="0"/>
              <w:textAlignment w:val="baseline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20</w:t>
            </w:r>
          </w:p>
        </w:tc>
        <w:tc>
          <w:tcPr>
            <w:tcW w:w="29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ind w:left="0" w:leftChars="0" w:firstLine="0" w:firstLineChars="0"/>
              <w:textAlignment w:val="baseline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93" w:hRule="atLeast"/>
        </w:trPr>
        <w:tc>
          <w:tcPr>
            <w:tcW w:w="94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ind w:left="0" w:leftChars="0" w:firstLine="0" w:firstLineChars="0"/>
              <w:textAlignment w:val="baseline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第3次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ind w:left="0" w:leftChars="0" w:firstLine="0" w:firstLineChars="0"/>
              <w:textAlignment w:val="baseline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29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ind w:left="0" w:leftChars="0" w:firstLine="0" w:firstLineChars="0"/>
              <w:textAlignment w:val="baseline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2.5</w:t>
            </w:r>
          </w:p>
        </w:tc>
      </w:tr>
    </w:tbl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(1)鱼塘中这种鱼平均每条重约多少千克？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(2)若这种鱼放养的成活率是82%，鱼塘中这种鱼约有多少千克？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(3)如果把这种鱼全部卖掉，价格为每千克6元，若投资成本为14000元，这种鱼的纯收入是多少元？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bookmarkStart w:id="20" w:name="TH21"/>
      <w:bookmarkEnd w:id="20"/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bookmarkStart w:id="22" w:name="_GoBack"/>
      <w:bookmarkEnd w:id="22"/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某个体水果店经营香蕉，每千克进价2.6元，售价3.4元，10月1日至10月5日经营情况如下表：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(1)若9月30日晚库存为0，则10月1日晚库存______ kg；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(2)就10月3日这一天的经营情况看，当天是赚钱还是赔钱，规定赚钱为正，则当天赚______ 元；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(3)月1日到10月5日该个体户共赚多少钱？ </w:t>
      </w:r>
    </w:p>
    <w:tbl>
      <w:tblPr>
        <w:tblStyle w:val="6"/>
        <w:tblW w:w="75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75"/>
        <w:gridCol w:w="1230"/>
        <w:gridCol w:w="1275"/>
        <w:gridCol w:w="1230"/>
        <w:gridCol w:w="1275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34" w:hRule="atLeast"/>
        </w:trPr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日期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10月1日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10月2日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10月3日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10月4日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10月5日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35" w:hRule="atLeast"/>
        </w:trPr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购进kg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55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45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50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50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35" w:hRule="atLeast"/>
        </w:trPr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售出kg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44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47.5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38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44.5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38" w:hRule="atLeast"/>
        </w:trPr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损耗kg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</w:t>
            </w:r>
          </w:p>
        </w:tc>
      </w:tr>
    </w:tbl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rPr>
          <w:sz w:val="21"/>
          <w:szCs w:val="21"/>
        </w:rPr>
      </w:pPr>
      <w:bookmarkStart w:id="21" w:name="STDA"/>
      <w:bookmarkEnd w:id="21"/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sectPr>
      <w:headerReference r:id="rId3" w:type="default"/>
      <w:footerReference r:id="rId4" w:type="default"/>
      <w:pgSz w:w="10431" w:h="14740"/>
      <w:pgMar w:top="1134" w:right="1134" w:bottom="1134" w:left="1134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k5ODM0YmMxOWJiYWQyNDU4MGIzYWRmYTA0ZmI5NDcifQ=="/>
  </w:docVars>
  <w:rsids>
    <w:rsidRoot w:val="00693B1E"/>
    <w:rsid w:val="004151FC"/>
    <w:rsid w:val="005E0020"/>
    <w:rsid w:val="00693B1E"/>
    <w:rsid w:val="007D250B"/>
    <w:rsid w:val="00933037"/>
    <w:rsid w:val="00C02FC6"/>
    <w:rsid w:val="53886D1E"/>
    <w:rsid w:val="722471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link w:val="4"/>
    <w:semiHidden/>
    <w:qFormat/>
    <w:uiPriority w:val="99"/>
    <w:rPr>
      <w:sz w:val="18"/>
      <w:szCs w:val="18"/>
      <w:lang w:eastAsia="zh-CN"/>
    </w:rPr>
  </w:style>
  <w:style w:type="character" w:customStyle="1" w:styleId="10">
    <w:name w:val="页脚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2739</Words>
  <Characters>3112</Characters>
  <Lines>34</Lines>
  <Paragraphs>9</Paragraphs>
  <TotalTime>5</TotalTime>
  <ScaleCrop>false</ScaleCrop>
  <LinksUpToDate>false</LinksUpToDate>
  <CharactersWithSpaces>3265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2023-01-15T05:59:00Z</dcterms:created>
  <dc:creator>微软用户</dc:creator>
  <cp:lastModifiedBy>零零</cp:lastModifiedBy>
  <dcterms:modified xsi:type="dcterms:W3CDTF">2023-07-05T06:43:29Z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2747535830654D94B6A613BDCD7EC217_12</vt:lpwstr>
  </property>
</Properties>
</file>