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9264" behindDoc="0" locked="0" layoutInCell="1" allowOverlap="1">
            <wp:simplePos x="0" y="0"/>
            <wp:positionH relativeFrom="page">
              <wp:posOffset>10845800</wp:posOffset>
            </wp:positionH>
            <wp:positionV relativeFrom="topMargin">
              <wp:posOffset>11023600</wp:posOffset>
            </wp:positionV>
            <wp:extent cx="381000" cy="292100"/>
            <wp:effectExtent l="0" t="0" r="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7"/>
                    <a:stretch>
                      <a:fillRect/>
                    </a:stretch>
                  </pic:blipFill>
                  <pic:spPr>
                    <a:xfrm>
                      <a:off x="0" y="0"/>
                      <a:ext cx="381000" cy="292100"/>
                    </a:xfrm>
                    <a:prstGeom prst="rect">
                      <a:avLst/>
                    </a:prstGeom>
                  </pic:spPr>
                </pic:pic>
              </a:graphicData>
            </a:graphic>
          </wp:anchor>
        </w:drawing>
      </w:r>
      <w:r>
        <w:rPr>
          <w:rFonts w:ascii="黑体" w:hAnsi="黑体" w:eastAsia="黑体" w:cs="黑体"/>
          <w:b/>
          <w:sz w:val="30"/>
        </w:rPr>
        <w:t>8.2可能性的大小</w:t>
      </w:r>
    </w:p>
    <w:p>
      <w:pPr>
        <w:shd w:val="clear" w:color="auto" w:fill="auto"/>
        <w:spacing w:line="360" w:lineRule="auto"/>
        <w:jc w:val="left"/>
      </w:pPr>
      <w:r>
        <w:rPr>
          <w:rFonts w:hint="eastAsia"/>
          <w:lang w:val="en-US" w:eastAsia="zh-CN"/>
        </w:rPr>
        <w:t>A</w:t>
      </w:r>
      <w:r>
        <w:t>1．一个不透明袋子中装有除颜色外完全相同的1个红球和2个白球，从袋子中随机摸出2个球，下列事件是必然事件的是（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A．摸出的2个球都是白球</w:t>
      </w:r>
      <w:r>
        <w:tab/>
      </w:r>
      <w:r>
        <w:t>B．摸出的2个球中至少有1个白球</w:t>
      </w:r>
    </w:p>
    <w:p>
      <w:pPr>
        <w:shd w:val="clear" w:color="auto" w:fill="auto"/>
        <w:tabs>
          <w:tab w:val="left" w:pos="4156"/>
        </w:tabs>
        <w:spacing w:line="360" w:lineRule="auto"/>
        <w:jc w:val="left"/>
      </w:pPr>
      <w:r>
        <w:t>C．摸出的2个球都是红球</w:t>
      </w:r>
      <w:r>
        <w:tab/>
      </w:r>
      <w:r>
        <w:t>D．摸出的2个球中1个红球、1个白球</w:t>
      </w:r>
    </w:p>
    <w:p>
      <w:pPr>
        <w:shd w:val="clear" w:color="auto" w:fill="auto"/>
        <w:spacing w:line="360" w:lineRule="auto"/>
        <w:jc w:val="left"/>
      </w:pPr>
      <w:r>
        <w:rPr>
          <w:rFonts w:hint="eastAsia"/>
          <w:lang w:val="en-US" w:eastAsia="zh-CN"/>
        </w:rPr>
        <w:t>A</w:t>
      </w:r>
      <w:r>
        <w:t>2．下列事件中，不确定事件是（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A．两角和它们的夹边对应相等的两个三角形全等</w:t>
      </w:r>
      <w:r>
        <w:tab/>
      </w:r>
      <w:r>
        <w:t>B．两直线平行，同位角相等</w:t>
      </w:r>
    </w:p>
    <w:p>
      <w:pPr>
        <w:shd w:val="clear" w:color="auto" w:fill="auto"/>
        <w:tabs>
          <w:tab w:val="left" w:pos="4156"/>
        </w:tabs>
        <w:spacing w:line="360" w:lineRule="auto"/>
        <w:jc w:val="left"/>
      </w:pPr>
      <w:r>
        <w:t>C．在13名同学中至少有两人的生日在同一个月</w:t>
      </w:r>
      <w:r>
        <w:tab/>
      </w:r>
      <w:r>
        <w:t>D．射击运动员射击一次，命中靶心</w:t>
      </w:r>
    </w:p>
    <w:p>
      <w:pPr>
        <w:shd w:val="clear" w:color="auto" w:fill="auto"/>
        <w:spacing w:line="360" w:lineRule="auto"/>
        <w:jc w:val="left"/>
      </w:pPr>
      <w:r>
        <w:rPr>
          <w:rFonts w:hint="eastAsia"/>
          <w:lang w:val="en-US" w:eastAsia="zh-CN"/>
        </w:rPr>
        <w:t>A</w:t>
      </w:r>
      <w:r>
        <w:t>3．如图，一张圆桌共有3个座位，甲、乙，丙3人随机坐到这3个座位上，则甲和乙相邻的概率为(</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000125" cy="1095375"/>
            <wp:effectExtent l="0" t="0" r="317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000125" cy="1095375"/>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25" o:spt="75" alt="eqId4dac452fbb5ef6dd653e7fbbef639484" type="#_x0000_t75" style="height:26.45pt;width:9.65pt;" o:ole="t" filled="f" o:preferrelative="t" stroked="f" coordsize="21600,21600">
            <v:path/>
            <v:fill on="f" focussize="0,0"/>
            <v:stroke on="f" joinstyle="miter"/>
            <v:imagedata r:id="rId10" o:title="eqId4dac452fbb5ef6dd653e7fbbef639484"/>
            <o:lock v:ext="edit" aspectratio="t"/>
            <w10:wrap type="none"/>
            <w10:anchorlock/>
          </v:shape>
          <o:OLEObject Type="Embed" ProgID="Equation.DSMT4" ShapeID="_x0000_i1025" DrawAspect="Content" ObjectID="_1468075725" r:id="rId9">
            <o:LockedField>false</o:LockedField>
          </o:OLEObject>
        </w:object>
      </w:r>
      <w:r>
        <w:tab/>
      </w:r>
      <w:r>
        <w:t>B．</w:t>
      </w:r>
      <w:r>
        <w:object>
          <v:shape id="_x0000_i1026" o:spt="75" alt="eqIdf89eef3148f2d4d09379767b4af69132" type="#_x0000_t75" style="height:21.1pt;width:10.55pt;" o:ole="t" filled="f" o:preferrelative="t" stroked="f" coordsize="21600,21600">
            <v:path/>
            <v:fill on="f" focussize="0,0"/>
            <v:stroke on="f" joinstyle="miter"/>
            <v:imagedata r:id="rId12" o:title="eqIdf89eef3148f2d4d09379767b4af69132"/>
            <o:lock v:ext="edit" aspectratio="t"/>
            <w10:wrap type="none"/>
            <w10:anchorlock/>
          </v:shape>
          <o:OLEObject Type="Embed" ProgID="Equation.DSMT4" ShapeID="_x0000_i1026" DrawAspect="Content" ObjectID="_1468075726" r:id="rId11">
            <o:LockedField>false</o:LockedField>
          </o:OLEObject>
        </w:object>
      </w:r>
      <w:r>
        <w:tab/>
      </w:r>
      <w:r>
        <w:t>C．</w:t>
      </w:r>
      <w:r>
        <w:object>
          <v:shape id="_x0000_i1027" o:spt="75" alt="eqIdbf31876698721a199c7c53c6b320aa86" type="#_x0000_t75" style="height:23.85pt;width:9.65pt;" o:ole="t" filled="f" o:preferrelative="t" stroked="f" coordsize="21600,21600">
            <v:path/>
            <v:fill on="f" focussize="0,0"/>
            <v:stroke on="f" joinstyle="miter"/>
            <v:imagedata r:id="rId14" o:title="eqIdbf31876698721a199c7c53c6b320aa86"/>
            <o:lock v:ext="edit" aspectratio="t"/>
            <w10:wrap type="none"/>
            <w10:anchorlock/>
          </v:shape>
          <o:OLEObject Type="Embed" ProgID="Equation.DSMT4" ShapeID="_x0000_i1027" DrawAspect="Content" ObjectID="_1468075727" r:id="rId13">
            <o:LockedField>false</o:LockedField>
          </o:OLEObject>
        </w:object>
      </w:r>
      <w:r>
        <w:tab/>
      </w:r>
      <w:r>
        <w:t>D．</w:t>
      </w:r>
      <w:r>
        <w:object>
          <v:shape id="_x0000_i1028" o:spt="75" alt="eqIdbdaa19de263700a15fcf213d64a8cd57" type="#_x0000_t75" style="height:11.5pt;width:6.15pt;" o:ole="t" filled="f" o:preferrelative="t" stroked="f" coordsize="21600,21600">
            <v:path/>
            <v:fill on="f" focussize="0,0"/>
            <v:stroke on="f" joinstyle="miter"/>
            <v:imagedata r:id="rId16" o:title="eqIdbdaa19de263700a15fcf213d64a8cd57"/>
            <o:lock v:ext="edit" aspectratio="t"/>
            <w10:wrap type="none"/>
            <w10:anchorlock/>
          </v:shape>
          <o:OLEObject Type="Embed" ProgID="Equation.DSMT4" ShapeID="_x0000_i1028" DrawAspect="Content" ObjectID="_1468075728" r:id="rId15">
            <o:LockedField>false</o:LockedField>
          </o:OLEObject>
        </w:object>
      </w:r>
    </w:p>
    <w:p>
      <w:pPr>
        <w:shd w:val="clear" w:color="auto" w:fill="auto"/>
        <w:spacing w:line="360" w:lineRule="auto"/>
        <w:jc w:val="left"/>
      </w:pPr>
      <w:r>
        <w:rPr>
          <w:rFonts w:hint="eastAsia"/>
          <w:lang w:val="en-US" w:eastAsia="zh-CN"/>
        </w:rPr>
        <w:t>A</w:t>
      </w:r>
      <w:r>
        <w:t>4．一个不透明袋子中有3个红球，4个白球，2个黑球，它们除颜色外其余都相同．从中任意摸出一个球是白球的可能性是（　　）</w:t>
      </w:r>
    </w:p>
    <w:p>
      <w:pPr>
        <w:shd w:val="clear" w:color="auto" w:fill="auto"/>
        <w:tabs>
          <w:tab w:val="left" w:pos="2078"/>
          <w:tab w:val="left" w:pos="4156"/>
          <w:tab w:val="left" w:pos="6234"/>
        </w:tabs>
        <w:spacing w:line="360" w:lineRule="auto"/>
        <w:jc w:val="left"/>
        <w:textAlignment w:val="center"/>
      </w:pPr>
      <w:r>
        <w:t>A．</w:t>
      </w:r>
      <w:r>
        <w:object>
          <v:shape id="_x0000_i1029" o:spt="75" alt="eqId0fd7b7834f33ed54661f2ce4328f661a" type="#_x0000_t75" style="height:23.85pt;width:9.65pt;" o:ole="t" filled="f" o:preferrelative="t" stroked="f" coordsize="21600,21600">
            <v:path/>
            <v:fill on="f" focussize="0,0"/>
            <v:stroke on="f" joinstyle="miter"/>
            <v:imagedata r:id="rId18" o:title="eqId0fd7b7834f33ed54661f2ce4328f661a"/>
            <o:lock v:ext="edit" aspectratio="t"/>
            <w10:wrap type="none"/>
            <w10:anchorlock/>
          </v:shape>
          <o:OLEObject Type="Embed" ProgID="Equation.DSMT4" ShapeID="_x0000_i1029" DrawAspect="Content" ObjectID="_1468075729" r:id="rId17">
            <o:LockedField>false</o:LockedField>
          </o:OLEObject>
        </w:object>
      </w:r>
      <w:r>
        <w:tab/>
      </w:r>
      <w:r>
        <w:t>B．</w:t>
      </w:r>
      <w:r>
        <w:object>
          <v:shape id="_x0000_i1030" o:spt="75" alt="eqId6e0929973b3ecf185cd93f8945e27dff" type="#_x0000_t75" style="height:26.45pt;width:9.65pt;" o:ole="t" filled="f" o:preferrelative="t" stroked="f" coordsize="21600,21600">
            <v:path/>
            <v:fill on="f" focussize="0,0"/>
            <v:stroke on="f" joinstyle="miter"/>
            <v:imagedata r:id="rId20" o:title="eqId6e0929973b3ecf185cd93f8945e27dff"/>
            <o:lock v:ext="edit" aspectratio="t"/>
            <w10:wrap type="none"/>
            <w10:anchorlock/>
          </v:shape>
          <o:OLEObject Type="Embed" ProgID="Equation.DSMT4" ShapeID="_x0000_i1030" DrawAspect="Content" ObjectID="_1468075730" r:id="rId19">
            <o:LockedField>false</o:LockedField>
          </o:OLEObject>
        </w:object>
      </w:r>
      <w:r>
        <w:tab/>
      </w:r>
      <w:r>
        <w:t>C．</w:t>
      </w:r>
      <w:r>
        <w:object>
          <v:shape id="_x0000_i1031" o:spt="75" alt="eqId1d86ab7c97cd8a0b15ba5efc1be94230" type="#_x0000_t75" style="height:27.05pt;width:10.55pt;" o:ole="t" filled="f" o:preferrelative="t" stroked="f" coordsize="21600,21600">
            <v:path/>
            <v:fill on="f" focussize="0,0"/>
            <v:stroke on="f" joinstyle="miter"/>
            <v:imagedata r:id="rId22" o:title="eqId1d86ab7c97cd8a0b15ba5efc1be94230"/>
            <o:lock v:ext="edit" aspectratio="t"/>
            <w10:wrap type="none"/>
            <w10:anchorlock/>
          </v:shape>
          <o:OLEObject Type="Embed" ProgID="Equation.DSMT4" ShapeID="_x0000_i1031" DrawAspect="Content" ObjectID="_1468075731" r:id="rId21">
            <o:LockedField>false</o:LockedField>
          </o:OLEObject>
        </w:object>
      </w:r>
      <w:r>
        <w:tab/>
      </w:r>
      <w:r>
        <w:t>D．</w:t>
      </w:r>
      <w:r>
        <w:object>
          <v:shape id="_x0000_i1032" o:spt="75" alt="eqIdb696b79a748797ef1e56fa31ee9a450d" type="#_x0000_t75" style="height:26.45pt;width:9.65pt;" o:ole="t" filled="f" o:preferrelative="t" stroked="f" coordsize="21600,21600">
            <v:path/>
            <v:fill on="f" focussize="0,0"/>
            <v:stroke on="f" joinstyle="miter"/>
            <v:imagedata r:id="rId24" o:title="eqIdb696b79a748797ef1e56fa31ee9a450d"/>
            <o:lock v:ext="edit" aspectratio="t"/>
            <w10:wrap type="none"/>
            <w10:anchorlock/>
          </v:shape>
          <o:OLEObject Type="Embed" ProgID="Equation.DSMT4" ShapeID="_x0000_i1032" DrawAspect="Content" ObjectID="_1468075732" r:id="rId23">
            <o:LockedField>false</o:LockedField>
          </o:OLEObject>
        </w:object>
      </w:r>
    </w:p>
    <w:p>
      <w:pPr>
        <w:shd w:val="clear" w:color="auto" w:fill="auto"/>
        <w:spacing w:line="360" w:lineRule="auto"/>
        <w:jc w:val="left"/>
        <w:rPr>
          <w:sz w:val="21"/>
        </w:rPr>
      </w:pPr>
      <w:r>
        <w:rPr>
          <w:rFonts w:hint="eastAsia"/>
          <w:lang w:val="en-US" w:eastAsia="zh-CN"/>
        </w:rPr>
        <w:t>A</w:t>
      </w:r>
      <w:r>
        <w:t>5．</w:t>
      </w:r>
      <w:r>
        <w:rPr>
          <w:sz w:val="21"/>
        </w:rPr>
        <w:t>下列判断正确的是（　　）</w:t>
      </w:r>
    </w:p>
    <w:p>
      <w:pPr>
        <w:shd w:val="clear" w:color="auto" w:fill="auto"/>
        <w:tabs>
          <w:tab w:val="left" w:pos="4156"/>
        </w:tabs>
        <w:spacing w:line="360" w:lineRule="auto"/>
        <w:jc w:val="left"/>
        <w:rPr>
          <w:sz w:val="21"/>
        </w:rPr>
      </w:pPr>
      <w:r>
        <w:t>A．</w:t>
      </w:r>
      <w:r>
        <w:rPr>
          <w:sz w:val="21"/>
        </w:rPr>
        <w:t>任意掷一枚质地均匀的硬币10次，一定有5次正面向上</w:t>
      </w:r>
      <w:r>
        <w:tab/>
      </w:r>
      <w:r>
        <w:t>B．</w:t>
      </w:r>
      <w:r>
        <w:rPr>
          <w:sz w:val="21"/>
        </w:rPr>
        <w:t>天气预报说“明天的降水概率为40%”，表示明天有40%的时间都在降雨</w:t>
      </w:r>
    </w:p>
    <w:p>
      <w:pPr>
        <w:shd w:val="clear" w:color="auto" w:fill="auto"/>
        <w:tabs>
          <w:tab w:val="left" w:pos="4156"/>
        </w:tabs>
        <w:spacing w:line="360" w:lineRule="auto"/>
        <w:jc w:val="left"/>
        <w:rPr>
          <w:sz w:val="21"/>
        </w:rPr>
      </w:pPr>
      <w:r>
        <w:t>C．</w:t>
      </w:r>
      <w:r>
        <w:rPr>
          <w:sz w:val="21"/>
        </w:rPr>
        <w:t>“篮球队员在罚球线上投篮一次，投中”为随机事件</w:t>
      </w:r>
      <w:r>
        <w:tab/>
      </w:r>
      <w:r>
        <w:t>D．</w:t>
      </w:r>
      <w:r>
        <w:rPr>
          <w:sz w:val="21"/>
        </w:rPr>
        <w:t>“a是实数，|a|≥0”是不可能事件</w:t>
      </w:r>
    </w:p>
    <w:p>
      <w:pPr>
        <w:shd w:val="clear" w:color="auto" w:fill="auto"/>
        <w:spacing w:line="360" w:lineRule="auto"/>
        <w:jc w:val="left"/>
      </w:pPr>
      <w:r>
        <w:rPr>
          <w:rFonts w:hint="eastAsia"/>
          <w:lang w:val="en-US" w:eastAsia="zh-CN"/>
        </w:rPr>
        <w:t>B</w:t>
      </w:r>
      <w:r>
        <w:t>6．下列事件中，属于不可能事件的是(　　)</w:t>
      </w:r>
    </w:p>
    <w:p>
      <w:pPr>
        <w:shd w:val="clear" w:color="auto" w:fill="auto"/>
        <w:spacing w:line="360" w:lineRule="auto"/>
        <w:jc w:val="left"/>
      </w:pPr>
      <w:r>
        <w:t>A．某投篮高手投篮一次就进球</w:t>
      </w:r>
    </w:p>
    <w:p>
      <w:pPr>
        <w:shd w:val="clear" w:color="auto" w:fill="auto"/>
        <w:spacing w:line="360" w:lineRule="auto"/>
        <w:jc w:val="left"/>
      </w:pPr>
      <w:r>
        <w:t>B．打开电视机，正在播放世界杯足球比赛</w:t>
      </w:r>
    </w:p>
    <w:p>
      <w:pPr>
        <w:shd w:val="clear" w:color="auto" w:fill="auto"/>
        <w:spacing w:line="360" w:lineRule="auto"/>
        <w:jc w:val="left"/>
      </w:pPr>
      <w:r>
        <w:t>C．掷一次骰子，向上的一面出现的点数不大于6</w:t>
      </w:r>
    </w:p>
    <w:p>
      <w:pPr>
        <w:shd w:val="clear" w:color="auto" w:fill="auto"/>
        <w:spacing w:line="360" w:lineRule="auto"/>
        <w:jc w:val="left"/>
      </w:pPr>
      <w:r>
        <w:t>D．在1个标准大气压下，90 ℃的水会沸腾</w:t>
      </w:r>
    </w:p>
    <w:p>
      <w:pPr>
        <w:shd w:val="clear" w:color="auto" w:fill="auto"/>
        <w:spacing w:line="360" w:lineRule="auto"/>
        <w:jc w:val="left"/>
      </w:pPr>
      <w:r>
        <w:rPr>
          <w:rFonts w:hint="eastAsia"/>
          <w:lang w:val="en-US" w:eastAsia="zh-CN"/>
        </w:rPr>
        <w:t>B</w:t>
      </w:r>
      <w:r>
        <w:t>7．袋子中装有2个黑球和1个白球，这些球的形状、大小、质地等完全相同，在看不到球的条件下，下列事件中是必然事件的是（　　）</w:t>
      </w:r>
    </w:p>
    <w:p>
      <w:pPr>
        <w:shd w:val="clear" w:color="auto" w:fill="auto"/>
        <w:spacing w:line="360" w:lineRule="auto"/>
        <w:jc w:val="left"/>
      </w:pPr>
      <w:r>
        <w:t>A．摸出的2个球中有1个球是白球</w:t>
      </w:r>
    </w:p>
    <w:p>
      <w:pPr>
        <w:shd w:val="clear" w:color="auto" w:fill="auto"/>
        <w:spacing w:line="360" w:lineRule="auto"/>
        <w:jc w:val="left"/>
      </w:pPr>
      <w:r>
        <w:t>B．摸出的2个球中至少有1个球是黑球</w:t>
      </w:r>
    </w:p>
    <w:p>
      <w:pPr>
        <w:shd w:val="clear" w:color="auto" w:fill="auto"/>
        <w:spacing w:line="360" w:lineRule="auto"/>
        <w:jc w:val="left"/>
      </w:pPr>
      <w:r>
        <w:t>C．摸出的2个球都是黑球</w:t>
      </w:r>
    </w:p>
    <w:p>
      <w:pPr>
        <w:shd w:val="clear" w:color="auto" w:fill="auto"/>
        <w:spacing w:line="360" w:lineRule="auto"/>
        <w:jc w:val="left"/>
      </w:pPr>
      <w:r>
        <w:t>D．摸出的2个球都是白球</w:t>
      </w:r>
    </w:p>
    <w:p>
      <w:pPr>
        <w:shd w:val="clear" w:color="auto" w:fill="auto"/>
        <w:spacing w:line="360" w:lineRule="auto"/>
        <w:jc w:val="left"/>
      </w:pPr>
      <w:r>
        <w:rPr>
          <w:rFonts w:hint="eastAsia"/>
          <w:lang w:val="en-US" w:eastAsia="zh-CN"/>
        </w:rPr>
        <w:t>B</w:t>
      </w:r>
      <w:r>
        <w:t>8．下列事件中，属于不可能事件的是（　　）</w:t>
      </w:r>
    </w:p>
    <w:p>
      <w:pPr>
        <w:shd w:val="clear" w:color="auto" w:fill="auto"/>
        <w:tabs>
          <w:tab w:val="left" w:pos="4156"/>
        </w:tabs>
        <w:spacing w:line="360" w:lineRule="auto"/>
        <w:jc w:val="left"/>
        <w:textAlignment w:val="center"/>
      </w:pPr>
      <w:r>
        <w:t>A．</w:t>
      </w:r>
      <w:r>
        <w:rPr>
          <w:rFonts w:ascii="Times New Roman" w:hAnsi="Times New Roman" w:eastAsia="Times New Roman" w:cs="Times New Roman"/>
          <w:i/>
        </w:rPr>
        <w:t>a</w:t>
      </w:r>
      <w:r>
        <w:t>是实数，则</w:t>
      </w:r>
      <w:r>
        <w:object>
          <v:shape id="_x0000_i1033" o:spt="75" alt="eqIdf0d18404b7146d489d412df1509641d2" type="#_x0000_t75" style="height:17.65pt;width:28.1pt;" o:ole="t" filled="f" o:preferrelative="t" stroked="f" coordsize="21600,21600">
            <v:path/>
            <v:fill on="f" focussize="0,0"/>
            <v:stroke on="f" joinstyle="miter"/>
            <v:imagedata r:id="rId26" o:title="eqIdf0d18404b7146d489d412df1509641d2"/>
            <o:lock v:ext="edit" aspectratio="t"/>
            <w10:wrap type="none"/>
            <w10:anchorlock/>
          </v:shape>
          <o:OLEObject Type="Embed" ProgID="Equation.DSMT4" ShapeID="_x0000_i1033" DrawAspect="Content" ObjectID="_1468075733" r:id="rId25">
            <o:LockedField>false</o:LockedField>
          </o:OLEObject>
        </w:object>
      </w:r>
      <w:r>
        <w:tab/>
      </w:r>
      <w:r>
        <w:t>B．一匹马奔跑的速度是每秒100米</w:t>
      </w:r>
    </w:p>
    <w:p>
      <w:pPr>
        <w:shd w:val="clear" w:color="auto" w:fill="auto"/>
        <w:tabs>
          <w:tab w:val="left" w:pos="4156"/>
        </w:tabs>
        <w:spacing w:line="360" w:lineRule="auto"/>
        <w:jc w:val="left"/>
      </w:pPr>
      <w:r>
        <w:t>C．任意一个三角形都有外接圆</w:t>
      </w:r>
      <w:r>
        <w:tab/>
      </w:r>
      <w:r>
        <w:t>D．抛掷一枚骰子，朝上面的点数是6</w:t>
      </w:r>
    </w:p>
    <w:p>
      <w:pPr>
        <w:shd w:val="clear" w:color="auto" w:fill="auto"/>
        <w:spacing w:line="360" w:lineRule="auto"/>
        <w:jc w:val="left"/>
      </w:pPr>
      <w:r>
        <w:rPr>
          <w:rFonts w:hint="eastAsia"/>
          <w:lang w:val="en-US" w:eastAsia="zh-CN"/>
        </w:rPr>
        <w:t>A</w:t>
      </w:r>
      <w:r>
        <w:t>9．从谢家集到田家庵有3路，121路，26路三条不同的公交线路.为了解早高峰期间这三条线路上的公交车从谢家集到田家庵的用时时间，在每条线路上随机选取了450个班次的公交车，收集了这些班次的公交车用时（单位：分钟）的数据，统计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310"/>
        <w:gridCol w:w="1208"/>
        <w:gridCol w:w="1208"/>
        <w:gridCol w:w="119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用时的频数</w:t>
            </w:r>
            <w:r>
              <w:rPr>
                <w:rFonts w:ascii="Times New Roman" w:hAnsi="Times New Roman" w:eastAsia="Times New Roman" w:cs="Times New Roman"/>
                <w:kern w:val="0"/>
                <w:sz w:val="24"/>
                <w:szCs w:val="24"/>
              </w:rPr>
              <w:t>          </w:t>
            </w:r>
            <w:r>
              <w:t>用时</w:t>
            </w:r>
          </w:p>
          <w:p>
            <w:pPr>
              <w:shd w:val="clear" w:color="auto" w:fill="auto"/>
              <w:spacing w:line="360" w:lineRule="auto"/>
              <w:jc w:val="left"/>
            </w:pPr>
            <w:r>
              <w:t>线路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34" o:spt="75" alt="eqIda2e6eda4565a7e7dff664fb29095edf1" type="#_x0000_t75" style="height:12.45pt;width:48.4pt;" o:ole="t" filled="f" o:preferrelative="t" stroked="f" coordsize="21600,21600">
                  <v:path/>
                  <v:fill on="f" focussize="0,0"/>
                  <v:stroke on="f" joinstyle="miter"/>
                  <v:imagedata r:id="rId28" o:title="eqIda2e6eda4565a7e7dff664fb29095edf1"/>
                  <o:lock v:ext="edit" aspectratio="t"/>
                  <w10:wrap type="none"/>
                  <w10:anchorlock/>
                </v:shape>
                <o:OLEObject Type="Embed" ProgID="Equation.DSMT4" ShapeID="_x0000_i1034" DrawAspect="Content" ObjectID="_1468075734" r:id="rId27">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35" o:spt="75" alt="eqId994ae861d29dd1c2d9cc5b1d7bdde98a" type="#_x0000_t75" style="height:12.45pt;width:48.4pt;" o:ole="t" filled="f" o:preferrelative="t" stroked="f" coordsize="21600,21600">
                  <v:path/>
                  <v:fill on="f" focussize="0,0"/>
                  <v:stroke on="f" joinstyle="miter"/>
                  <v:imagedata r:id="rId30" o:title="eqId994ae861d29dd1c2d9cc5b1d7bdde98a"/>
                  <o:lock v:ext="edit" aspectratio="t"/>
                  <w10:wrap type="none"/>
                  <w10:anchorlock/>
                </v:shape>
                <o:OLEObject Type="Embed" ProgID="Equation.DSMT4" ShapeID="_x0000_i1035" DrawAspect="Content" ObjectID="_1468075735" r:id="rId29">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object>
                <v:shape id="_x0000_i1036" o:spt="75" alt="eqId496fe9f5541075f36be57610f78f5724" type="#_x0000_t75" style="height:12.5pt;width:47.5pt;" o:ole="t" filled="f" o:preferrelative="t" stroked="f" coordsize="21600,21600">
                  <v:path/>
                  <v:fill on="f" focussize="0,0"/>
                  <v:stroke on="f" joinstyle="miter"/>
                  <v:imagedata r:id="rId32" o:title="eqId496fe9f5541075f36be57610f78f5724"/>
                  <o:lock v:ext="edit" aspectratio="t"/>
                  <w10:wrap type="none"/>
                  <w10:anchorlock/>
                </v:shape>
                <o:OLEObject Type="Embed" ProgID="Equation.DSMT4" ShapeID="_x0000_i1036" DrawAspect="Content" ObjectID="_1468075736" r:id="rId31">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260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121路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160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166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124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26路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122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278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450</w:t>
            </w:r>
          </w:p>
        </w:tc>
      </w:tr>
    </w:tbl>
    <w:p>
      <w:pPr>
        <w:shd w:val="clear" w:color="auto" w:fill="auto"/>
        <w:spacing w:line="360" w:lineRule="auto"/>
        <w:jc w:val="left"/>
      </w:pPr>
    </w:p>
    <w:p>
      <w:pPr>
        <w:shd w:val="clear" w:color="auto" w:fill="auto"/>
        <w:spacing w:line="360" w:lineRule="auto"/>
        <w:jc w:val="left"/>
      </w:pPr>
      <w:r>
        <w:t>早高峰期间，乘坐__________（“3路”,“121路”或“26路”）线路上的公交车，从谢家集到田家庵“用时不超过50分钟”的可能性最大．</w:t>
      </w:r>
    </w:p>
    <w:p>
      <w:pPr>
        <w:shd w:val="clear" w:color="auto" w:fill="auto"/>
        <w:spacing w:line="360" w:lineRule="auto"/>
        <w:jc w:val="left"/>
        <w:rPr>
          <w:sz w:val="21"/>
        </w:rPr>
      </w:pPr>
      <w:r>
        <w:rPr>
          <w:rFonts w:hint="eastAsia"/>
          <w:lang w:val="en-US" w:eastAsia="zh-CN"/>
        </w:rPr>
        <w:t>A</w:t>
      </w:r>
      <w:r>
        <w:t>10．</w:t>
      </w:r>
      <w:r>
        <w:rPr>
          <w:sz w:val="21"/>
        </w:rPr>
        <w:t>一只不透明的袋子共装有3个小球，它们的标号分别为1，2，3，从中摸出1个小球，标号为“4”，这个事件是</w:t>
      </w:r>
      <w:r>
        <w:t>______</w:t>
      </w:r>
      <w:r>
        <w:rPr>
          <w:sz w:val="21"/>
        </w:rPr>
        <w:t>．（填“必然事件”或“不可能事件”或“随机事件”）</w:t>
      </w:r>
    </w:p>
    <w:p>
      <w:pPr>
        <w:shd w:val="clear" w:color="auto" w:fill="auto"/>
        <w:spacing w:line="360" w:lineRule="auto"/>
        <w:jc w:val="left"/>
      </w:pPr>
      <w:r>
        <w:rPr>
          <w:rFonts w:hint="eastAsia"/>
          <w:lang w:val="en-US" w:eastAsia="zh-CN"/>
        </w:rPr>
        <w:t>A</w:t>
      </w:r>
      <w:r>
        <w:t>11．在一个不透明的口袋里，装有6个除颜色外其余都相同的小球，其中2个红球，2个白球，2个黑球．搅匀后一次任意摸出</w:t>
      </w:r>
      <w:r>
        <w:rPr>
          <w:rFonts w:ascii="Times New Roman" w:hAnsi="Times New Roman" w:eastAsia="Times New Roman" w:cs="Times New Roman"/>
          <w:i/>
        </w:rPr>
        <w:t>n</w:t>
      </w:r>
      <w:r>
        <w:t>个球，当</w:t>
      </w:r>
      <w:r>
        <w:rPr>
          <w:rFonts w:ascii="Times New Roman" w:hAnsi="Times New Roman" w:eastAsia="Times New Roman" w:cs="Times New Roman"/>
          <w:i/>
        </w:rPr>
        <w:t>n</w:t>
      </w:r>
      <w:r>
        <w:t>=_________时，摸出的红球、白球、黑球至少各有一个为必然事件．</w:t>
      </w:r>
    </w:p>
    <w:p>
      <w:pPr>
        <w:shd w:val="clear" w:color="auto" w:fill="auto"/>
        <w:spacing w:line="360" w:lineRule="auto"/>
        <w:jc w:val="left"/>
      </w:pPr>
      <w:r>
        <w:rPr>
          <w:rFonts w:hint="eastAsia"/>
          <w:lang w:val="en-US" w:eastAsia="zh-CN"/>
        </w:rPr>
        <w:t>A</w:t>
      </w:r>
      <w:r>
        <w:t>12．一个不透明的袋里装有除颜色外其他完全相同的10个小球，其中有6个黄球，3个白球，1个黑球，将袋中的球摇匀，从中任意摸出一个球，摸出______球的可能性最大．</w:t>
      </w:r>
    </w:p>
    <w:p>
      <w:pPr>
        <w:shd w:val="clear" w:color="auto" w:fill="auto"/>
        <w:spacing w:line="360" w:lineRule="auto"/>
        <w:jc w:val="left"/>
        <w:rPr>
          <w:sz w:val="21"/>
        </w:rPr>
      </w:pPr>
      <w:r>
        <w:rPr>
          <w:rFonts w:hint="eastAsia"/>
          <w:lang w:val="en-US" w:eastAsia="zh-CN"/>
        </w:rPr>
        <w:t>B</w:t>
      </w:r>
      <w:r>
        <w:t>13．</w:t>
      </w:r>
      <w:r>
        <w:rPr>
          <w:sz w:val="21"/>
        </w:rPr>
        <w:t>有个均匀的正十二面体的骰子，其中</w:t>
      </w:r>
      <w:r>
        <w:rPr>
          <w:rFonts w:ascii="Time New Romans" w:hAnsi="Time New Romans" w:eastAsia="Time New Romans" w:cs="Time New Romans"/>
          <w:sz w:val="21"/>
        </w:rPr>
        <w:t>1</w:t>
      </w:r>
      <w:r>
        <w:rPr>
          <w:sz w:val="21"/>
        </w:rPr>
        <w:t>个面标有</w:t>
      </w:r>
      <w:r>
        <w:rPr>
          <w:rFonts w:ascii="Time New Romans" w:hAnsi="Time New Romans" w:eastAsia="Time New Romans" w:cs="Time New Romans"/>
          <w:sz w:val="21"/>
        </w:rPr>
        <w:t>“1”，2</w:t>
      </w:r>
      <w:r>
        <w:rPr>
          <w:sz w:val="21"/>
        </w:rPr>
        <w:t>个面标有</w:t>
      </w:r>
      <w:r>
        <w:rPr>
          <w:rFonts w:ascii="Time New Romans" w:hAnsi="Time New Romans" w:eastAsia="Time New Romans" w:cs="Time New Romans"/>
          <w:sz w:val="21"/>
        </w:rPr>
        <w:t>“2”，3</w:t>
      </w:r>
      <w:r>
        <w:rPr>
          <w:sz w:val="21"/>
        </w:rPr>
        <w:t>个面标有</w:t>
      </w:r>
      <w:r>
        <w:rPr>
          <w:rFonts w:ascii="Time New Romans" w:hAnsi="Time New Romans" w:eastAsia="Time New Romans" w:cs="Time New Romans"/>
          <w:sz w:val="21"/>
        </w:rPr>
        <w:t>“3”，2</w:t>
      </w:r>
      <w:r>
        <w:rPr>
          <w:sz w:val="21"/>
        </w:rPr>
        <w:t>个面标有</w:t>
      </w:r>
      <w:r>
        <w:rPr>
          <w:rFonts w:ascii="Time New Romans" w:hAnsi="Time New Romans" w:eastAsia="Time New Romans" w:cs="Time New Romans"/>
          <w:sz w:val="21"/>
        </w:rPr>
        <w:t>“4”，1</w:t>
      </w:r>
      <w:r>
        <w:rPr>
          <w:sz w:val="21"/>
        </w:rPr>
        <w:t>个面标有</w:t>
      </w:r>
      <w:r>
        <w:rPr>
          <w:rFonts w:ascii="Time New Romans" w:hAnsi="Time New Romans" w:eastAsia="Time New Romans" w:cs="Time New Romans"/>
          <w:sz w:val="21"/>
        </w:rPr>
        <w:t>“5”</w:t>
      </w:r>
      <w:r>
        <w:rPr>
          <w:sz w:val="21"/>
        </w:rPr>
        <w:t>，其余面标有</w:t>
      </w:r>
      <w:r>
        <w:rPr>
          <w:rFonts w:ascii="Time New Romans" w:hAnsi="Time New Romans" w:eastAsia="Time New Romans" w:cs="Time New Romans"/>
          <w:sz w:val="21"/>
        </w:rPr>
        <w:t>“6”</w:t>
      </w:r>
      <w:r>
        <w:rPr>
          <w:sz w:val="21"/>
        </w:rPr>
        <w:t>，将这个骰子掷出后：</w:t>
      </w:r>
    </w:p>
    <w:p>
      <w:pPr>
        <w:shd w:val="clear" w:color="auto" w:fill="auto"/>
        <w:spacing w:line="360" w:lineRule="auto"/>
        <w:jc w:val="left"/>
        <w:rPr>
          <w:sz w:val="21"/>
        </w:rPr>
      </w:pPr>
      <w:r>
        <w:rPr>
          <w:rFonts w:ascii="Time New Romans" w:hAnsi="Time New Romans" w:eastAsia="Time New Romans" w:cs="Time New Romans"/>
          <w:sz w:val="21"/>
        </w:rPr>
        <w:t>(1)</w:t>
      </w:r>
      <w:r>
        <w:rPr>
          <w:sz w:val="21"/>
        </w:rPr>
        <w:t>掷出</w:t>
      </w:r>
      <w:r>
        <w:rPr>
          <w:rFonts w:ascii="Time New Romans" w:hAnsi="Time New Romans" w:eastAsia="Time New Romans" w:cs="Time New Romans"/>
          <w:sz w:val="21"/>
        </w:rPr>
        <w:t>“6”</w:t>
      </w:r>
      <w:r>
        <w:rPr>
          <w:sz w:val="21"/>
        </w:rPr>
        <w:t>朝上的可能性有多大？</w:t>
      </w:r>
    </w:p>
    <w:p>
      <w:pPr>
        <w:shd w:val="clear" w:color="auto" w:fill="auto"/>
        <w:spacing w:line="360" w:lineRule="auto"/>
        <w:jc w:val="left"/>
        <w:rPr>
          <w:sz w:val="21"/>
        </w:rPr>
      </w:pPr>
      <w:r>
        <w:rPr>
          <w:rFonts w:ascii="Time New Romans" w:hAnsi="Time New Romans" w:eastAsia="Time New Romans" w:cs="Time New Romans"/>
          <w:sz w:val="21"/>
        </w:rPr>
        <w:t>(2)</w:t>
      </w:r>
      <w:r>
        <w:rPr>
          <w:sz w:val="21"/>
        </w:rPr>
        <w:t>哪些数字朝上的可能性一样大？</w:t>
      </w:r>
    </w:p>
    <w:p>
      <w:pPr>
        <w:shd w:val="clear" w:color="auto" w:fill="auto"/>
        <w:spacing w:line="360" w:lineRule="auto"/>
        <w:jc w:val="left"/>
        <w:rPr>
          <w:sz w:val="21"/>
        </w:rPr>
      </w:pPr>
      <w:r>
        <w:rPr>
          <w:rFonts w:ascii="Time New Romans" w:hAnsi="Time New Romans" w:eastAsia="Time New Romans" w:cs="Time New Romans"/>
          <w:sz w:val="21"/>
        </w:rPr>
        <w:t>(3)</w:t>
      </w:r>
      <w:r>
        <w:rPr>
          <w:sz w:val="21"/>
        </w:rPr>
        <w:t>哪些数字朝上的可能性最大？</w:t>
      </w:r>
    </w:p>
    <w:p>
      <w:pPr>
        <w:shd w:val="clear" w:color="auto" w:fill="auto"/>
        <w:spacing w:line="360" w:lineRule="auto"/>
        <w:jc w:val="left"/>
        <w:rPr>
          <w:rFonts w:hint="eastAsia"/>
          <w:lang w:val="en-US" w:eastAsia="zh-CN"/>
        </w:rPr>
      </w:pPr>
    </w:p>
    <w:p>
      <w:pPr>
        <w:shd w:val="clear" w:color="auto" w:fill="auto"/>
        <w:spacing w:line="360" w:lineRule="auto"/>
        <w:jc w:val="left"/>
        <w:rPr>
          <w:rFonts w:hint="eastAsia"/>
          <w:lang w:val="en-US" w:eastAsia="zh-CN"/>
        </w:rPr>
      </w:pPr>
    </w:p>
    <w:p>
      <w:pPr>
        <w:shd w:val="clear" w:color="auto" w:fill="auto"/>
        <w:spacing w:line="360" w:lineRule="auto"/>
        <w:jc w:val="left"/>
        <w:rPr>
          <w:rFonts w:hint="eastAsia"/>
          <w:lang w:val="en-US" w:eastAsia="zh-CN"/>
        </w:rPr>
      </w:pPr>
    </w:p>
    <w:p>
      <w:pPr>
        <w:shd w:val="clear" w:color="auto" w:fill="auto"/>
        <w:spacing w:line="360" w:lineRule="auto"/>
        <w:jc w:val="left"/>
        <w:rPr>
          <w:sz w:val="21"/>
        </w:rPr>
      </w:pPr>
      <w:bookmarkStart w:id="0" w:name="_GoBack"/>
      <w:bookmarkEnd w:id="0"/>
      <w:r>
        <w:rPr>
          <w:rFonts w:hint="eastAsia"/>
          <w:lang w:val="en-US" w:eastAsia="zh-CN"/>
        </w:rPr>
        <w:t>C</w:t>
      </w:r>
      <w:r>
        <w:t>14．</w:t>
      </w:r>
      <w:r>
        <w:rPr>
          <w:sz w:val="21"/>
        </w:rPr>
        <w:t>有一个转盘（如图所示），被分成6个相等的扇形，颜色分为红、绿、黄三种，指针的位置固定，转动转盘后任其自由停止，其中的某个扇形会恰好停在指针所指的位置（指针指向两个扇形的交线时，重新转动）．下列事件：①指针指向红色；②指针指向绿色；③指针指向黄色；④指针不指向黄色．估计各事件的可能性大小，完成下列问题：</w:t>
      </w:r>
    </w:p>
    <w:p>
      <w:pPr>
        <w:shd w:val="clear" w:color="auto" w:fill="auto"/>
        <w:spacing w:line="360" w:lineRule="auto"/>
        <w:jc w:val="left"/>
        <w:rPr>
          <w:sz w:val="21"/>
        </w:rPr>
      </w:pPr>
      <w:r>
        <w:rPr>
          <w:sz w:val="21"/>
        </w:rPr>
        <w:t>（1）可能性最大和最小的事件分别是哪个？（填写序号）</w:t>
      </w:r>
    </w:p>
    <w:p>
      <w:pPr>
        <w:shd w:val="clear" w:color="auto" w:fill="auto"/>
        <w:spacing w:line="360" w:lineRule="auto"/>
        <w:jc w:val="left"/>
        <w:rPr>
          <w:rFonts w:ascii="Calibri" w:hAnsi="Calibri" w:eastAsia="Calibri" w:cs="Calibri"/>
          <w:sz w:val="21"/>
        </w:rPr>
      </w:pPr>
      <w:r>
        <w:rPr>
          <w:sz w:val="21"/>
        </w:rPr>
        <w:t>（2）将这些事件的序号按发生的可能性从小到大的顺序排列：</w:t>
      </w:r>
      <w:r>
        <w:rPr>
          <w:rFonts w:ascii="Calibri" w:hAnsi="Calibri" w:eastAsia="Calibri" w:cs="Calibri"/>
          <w:sz w:val="21"/>
          <w:u w:val="single"/>
        </w:rPr>
        <w:t>             </w:t>
      </w:r>
      <w:r>
        <w:rPr>
          <w:rFonts w:ascii="Calibri" w:hAnsi="Calibri" w:eastAsia="Calibri" w:cs="Calibri"/>
          <w:sz w:val="21"/>
        </w:rPr>
        <w:t xml:space="preserve"> ．</w:t>
      </w:r>
    </w:p>
    <w:p>
      <w:pPr>
        <w:shd w:val="clear" w:color="auto" w:fill="auto"/>
        <w:spacing w:line="360" w:lineRule="auto"/>
        <w:jc w:val="left"/>
        <w:rPr>
          <w:rFonts w:ascii="Calibri" w:hAnsi="Calibri" w:eastAsia="Calibri" w:cs="Calibri"/>
          <w:sz w:val="21"/>
          <w:u w:val="single"/>
        </w:rPr>
      </w:pPr>
      <w:r>
        <w:rPr>
          <w:rFonts w:ascii="Calibri" w:hAnsi="Calibri" w:eastAsia="Calibri" w:cs="Calibri"/>
          <w:sz w:val="21"/>
          <w:u w:val="single"/>
        </w:rPr>
        <w:drawing>
          <wp:inline distT="0" distB="0" distL="114300" distR="114300">
            <wp:extent cx="1162050" cy="1162050"/>
            <wp:effectExtent l="0" t="0" r="6350" b="635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33"/>
                    <a:stretch>
                      <a:fillRect/>
                    </a:stretch>
                  </pic:blipFill>
                  <pic:spPr>
                    <a:xfrm>
                      <a:off x="0" y="0"/>
                      <a:ext cx="1162050" cy="1162050"/>
                    </a:xfrm>
                    <a:prstGeom prst="rect">
                      <a:avLst/>
                    </a:prstGeom>
                  </pic:spPr>
                </pic:pic>
              </a:graphicData>
            </a:graphic>
          </wp:inline>
        </w:drawing>
      </w:r>
    </w:p>
    <w:p/>
    <w:sectPr>
      <w:headerReference r:id="rId3" w:type="default"/>
      <w:footerReference r:id="rId4" w:type="default"/>
      <w:footerReference r:id="rId5" w:type="even"/>
      <w:pgSz w:w="10431" w:h="14740"/>
      <w:pgMar w:top="1134" w:right="1134" w:bottom="1134" w:left="1134"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7FBE4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16.png"/><Relationship Id="rId32" Type="http://schemas.openxmlformats.org/officeDocument/2006/relationships/image" Target="media/image15.wmf"/><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3.wmf"/><Relationship Id="rId27" Type="http://schemas.openxmlformats.org/officeDocument/2006/relationships/oleObject" Target="embeddings/oleObject10.bin"/><Relationship Id="rId26" Type="http://schemas.openxmlformats.org/officeDocument/2006/relationships/image" Target="media/image12.wmf"/><Relationship Id="rId25" Type="http://schemas.openxmlformats.org/officeDocument/2006/relationships/oleObject" Target="embeddings/oleObject9.bin"/><Relationship Id="rId24" Type="http://schemas.openxmlformats.org/officeDocument/2006/relationships/image" Target="media/image11.wmf"/><Relationship Id="rId23" Type="http://schemas.openxmlformats.org/officeDocument/2006/relationships/oleObject" Target="embeddings/oleObject8.bin"/><Relationship Id="rId22" Type="http://schemas.openxmlformats.org/officeDocument/2006/relationships/image" Target="media/image10.wmf"/><Relationship Id="rId21" Type="http://schemas.openxmlformats.org/officeDocument/2006/relationships/oleObject" Target="embeddings/oleObject7.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wmf"/><Relationship Id="rId17" Type="http://schemas.openxmlformats.org/officeDocument/2006/relationships/oleObject" Target="embeddings/oleObject5.bin"/><Relationship Id="rId16" Type="http://schemas.openxmlformats.org/officeDocument/2006/relationships/image" Target="media/image7.wmf"/><Relationship Id="rId15" Type="http://schemas.openxmlformats.org/officeDocument/2006/relationships/oleObject" Target="embeddings/oleObject4.bin"/><Relationship Id="rId14" Type="http://schemas.openxmlformats.org/officeDocument/2006/relationships/image" Target="media/image6.wmf"/><Relationship Id="rId13" Type="http://schemas.openxmlformats.org/officeDocument/2006/relationships/oleObject" Target="embeddings/oleObject3.bin"/><Relationship Id="rId12" Type="http://schemas.openxmlformats.org/officeDocument/2006/relationships/image" Target="media/image5.wmf"/><Relationship Id="rId11" Type="http://schemas.openxmlformats.org/officeDocument/2006/relationships/oleObject" Target="embeddings/oleObject2.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lubinbin</dc:creator>
  <cp:lastModifiedBy>零零</cp:lastModifiedBy>
  <dcterms:modified xsi:type="dcterms:W3CDTF">2023-07-05T08:15:05Z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790D231436C0407999F5E0973B13C964_12</vt:lpwstr>
  </property>
</Properties>
</file>