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直线与圆的位置关系（3）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00" w:lineRule="auto"/>
        <w:ind w:firstLine="200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一、基础训练</w:t>
      </w:r>
    </w:p>
    <w:p>
      <w:pPr>
        <w:spacing w:line="300" w:lineRule="auto"/>
        <w:ind w:left="514" w:leftChars="95" w:hanging="315" w:hangingChars="150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  <w:lang w:val="en-US" w:eastAsia="zh-CN"/>
        </w:rPr>
        <w:t>A</w:t>
      </w:r>
      <w:r>
        <w:rPr>
          <w:rFonts w:hint="eastAsia"/>
          <w:bCs/>
          <w:kern w:val="0"/>
          <w:szCs w:val="21"/>
        </w:rPr>
        <w:t>1．</w:t>
      </w:r>
      <w:r>
        <w:rPr>
          <w:rFonts w:hint="eastAsia"/>
        </w:rPr>
        <w:t xml:space="preserve"> </w:t>
      </w:r>
      <w:r>
        <w:rPr>
          <w:rFonts w:hint="eastAsia"/>
          <w:bCs/>
          <w:kern w:val="0"/>
          <w:szCs w:val="21"/>
        </w:rPr>
        <w:t>与三角形各边都相切的圆叫做三角形的</w:t>
      </w:r>
      <w:r>
        <w:rPr>
          <w:rFonts w:hint="eastAsia"/>
          <w:bCs/>
          <w:kern w:val="0"/>
          <w:szCs w:val="21"/>
          <w:u w:val="single"/>
        </w:rPr>
        <w:t xml:space="preserve">        </w:t>
      </w:r>
      <w:r>
        <w:rPr>
          <w:rFonts w:hint="eastAsia"/>
          <w:bCs/>
          <w:kern w:val="0"/>
          <w:szCs w:val="21"/>
        </w:rPr>
        <w:t>，三角形的内切圆的圆心叫做三角形</w:t>
      </w:r>
    </w:p>
    <w:p>
      <w:pPr>
        <w:spacing w:line="300" w:lineRule="auto"/>
        <w:ind w:left="514" w:leftChars="95" w:hanging="315" w:hangingChars="150"/>
        <w:jc w:val="left"/>
        <w:rPr>
          <w:rFonts w:hint="eastAsia"/>
          <w:bCs/>
          <w:kern w:val="0"/>
          <w:szCs w:val="21"/>
          <w:u w:val="single"/>
        </w:rPr>
      </w:pPr>
      <w:r>
        <w:rPr>
          <w:rFonts w:hint="eastAsia"/>
          <w:bCs/>
          <w:kern w:val="0"/>
          <w:szCs w:val="21"/>
        </w:rPr>
        <w:t>的</w:t>
      </w:r>
      <w:r>
        <w:rPr>
          <w:rFonts w:hint="eastAsia"/>
          <w:bCs/>
          <w:kern w:val="0"/>
          <w:szCs w:val="21"/>
          <w:u w:val="single"/>
        </w:rPr>
        <w:t xml:space="preserve">         </w:t>
      </w:r>
      <w:r>
        <w:rPr>
          <w:rFonts w:hint="eastAsia"/>
          <w:bCs/>
          <w:kern w:val="0"/>
          <w:szCs w:val="21"/>
        </w:rPr>
        <w:t>，这个三角形叫做圆的</w:t>
      </w:r>
      <w:r>
        <w:rPr>
          <w:rFonts w:hint="eastAsia"/>
          <w:bCs/>
          <w:kern w:val="0"/>
          <w:szCs w:val="21"/>
          <w:u w:val="single"/>
        </w:rPr>
        <w:t xml:space="preserve">          </w:t>
      </w:r>
      <w:r>
        <w:rPr>
          <w:rFonts w:hint="eastAsia"/>
          <w:bCs/>
          <w:kern w:val="0"/>
          <w:szCs w:val="21"/>
        </w:rPr>
        <w:t>，三角形的内心就是三角形三条</w:t>
      </w:r>
      <w:r>
        <w:rPr>
          <w:rFonts w:hint="eastAsia"/>
          <w:bCs/>
          <w:kern w:val="0"/>
          <w:szCs w:val="21"/>
          <w:u w:val="single"/>
        </w:rPr>
        <w:t xml:space="preserve">       </w:t>
      </w:r>
    </w:p>
    <w:p>
      <w:pPr>
        <w:spacing w:line="300" w:lineRule="auto"/>
        <w:ind w:firstLine="210" w:firstLineChars="100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的交点，它到三角形</w:t>
      </w:r>
      <w:r>
        <w:rPr>
          <w:rFonts w:hint="eastAsia"/>
          <w:bCs/>
          <w:kern w:val="0"/>
          <w:szCs w:val="21"/>
          <w:u w:val="single"/>
        </w:rPr>
        <w:t xml:space="preserve">        </w:t>
      </w:r>
      <w:r>
        <w:rPr>
          <w:rFonts w:hint="eastAsia"/>
          <w:bCs/>
          <w:kern w:val="0"/>
          <w:szCs w:val="21"/>
        </w:rPr>
        <w:t>的距离相等．</w:t>
      </w:r>
    </w:p>
    <w:p>
      <w:pPr>
        <w:spacing w:line="300" w:lineRule="auto"/>
        <w:ind w:firstLine="200"/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</w:t>
      </w:r>
      <w:r>
        <w:t xml:space="preserve">． 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t xml:space="preserve">中, 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ACB</w:t>
      </w:r>
      <w:r>
        <w:t xml:space="preserve">=56°, </w:t>
      </w:r>
      <w:r>
        <w:rPr>
          <w:i/>
          <w:iCs/>
        </w:rPr>
        <w:t>O</w:t>
      </w:r>
      <w:r>
        <w:t>是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t>的内心, 则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OCB</w:t>
      </w:r>
      <w:r>
        <w:t>=</w:t>
      </w:r>
      <w:r>
        <w:rPr>
          <w:u w:val="single"/>
        </w:rPr>
        <w:t xml:space="preserve">      </w:t>
      </w:r>
      <w:r>
        <w:t>度．</w:t>
      </w:r>
    </w:p>
    <w:p>
      <w:pPr>
        <w:spacing w:line="300" w:lineRule="auto"/>
        <w:ind w:firstLine="200"/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3</w:t>
      </w:r>
      <w:r>
        <w:t>． 在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t>中，</w:t>
      </w:r>
      <w:r>
        <w:rPr>
          <w:i/>
        </w:rPr>
        <w:t>I</w:t>
      </w:r>
      <w:r>
        <w:t>为内心，若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A</w:t>
      </w:r>
      <w:r>
        <w:t>=70°，则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BIC</w:t>
      </w:r>
      <w:r>
        <w:t>=</w:t>
      </w:r>
      <w:r>
        <w:rPr>
          <w:u w:val="single"/>
        </w:rPr>
        <w:t xml:space="preserve">       </w:t>
      </w:r>
      <w:r>
        <w:rPr>
          <w:rFonts w:hint="eastAsia"/>
        </w:rPr>
        <w:t>度</w:t>
      </w:r>
      <w:r>
        <w:t>．</w:t>
      </w:r>
    </w:p>
    <w:p>
      <w:pPr>
        <w:spacing w:line="300" w:lineRule="auto"/>
        <w:ind w:firstLine="200"/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4． </w:t>
      </w:r>
      <w:r>
        <w:t>边长为6的正三角形</w:t>
      </w:r>
      <w:r>
        <w:rPr>
          <w:rFonts w:hint="eastAsia"/>
        </w:rPr>
        <w:t>纸片上截取一个面积最大</w:t>
      </w:r>
      <w:r>
        <w:t>的圆</w:t>
      </w:r>
      <w:r>
        <w:rPr>
          <w:rFonts w:hint="eastAsia"/>
        </w:rPr>
        <w:t>的</w:t>
      </w:r>
      <w:r>
        <w:t>半径是</w:t>
      </w:r>
      <w:r>
        <w:rPr>
          <w:u w:val="single"/>
        </w:rPr>
        <w:t xml:space="preserve">         </w:t>
      </w:r>
      <w:r>
        <w:t>．</w:t>
      </w:r>
    </w:p>
    <w:p>
      <w:pPr>
        <w:widowControl/>
        <w:snapToGrid w:val="0"/>
        <w:spacing w:line="300" w:lineRule="auto"/>
        <w:ind w:firstLine="200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二、典型</w:t>
      </w:r>
      <w:r>
        <w:rPr>
          <w:rFonts w:hint="eastAsia"/>
          <w:bCs/>
          <w:kern w:val="0"/>
          <w:szCs w:val="21"/>
          <w:lang w:val="en-US" w:eastAsia="zh-CN"/>
        </w:rPr>
        <w:t>问</w:t>
      </w:r>
      <w:r>
        <w:rPr>
          <w:rFonts w:hint="eastAsia"/>
          <w:bCs/>
          <w:kern w:val="0"/>
          <w:szCs w:val="21"/>
        </w:rPr>
        <w:t>题</w:t>
      </w:r>
    </w:p>
    <w:p>
      <w:pPr>
        <w:spacing w:line="300" w:lineRule="auto"/>
        <w:ind w:firstLine="2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1．</w:t>
      </w:r>
      <w:r>
        <w:rPr>
          <w:szCs w:val="21"/>
        </w:rPr>
        <w:t xml:space="preserve"> 如图，点</w:t>
      </w:r>
      <w:r>
        <w:rPr>
          <w:i/>
          <w:szCs w:val="21"/>
        </w:rPr>
        <w:t>I</w:t>
      </w:r>
      <w:r>
        <w:rPr>
          <w:szCs w:val="21"/>
        </w:rPr>
        <w:t>是</w:t>
      </w:r>
      <w:r>
        <w:rPr>
          <w:rFonts w:hint="eastAsia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的内心，线段</w:t>
      </w:r>
      <w:r>
        <w:rPr>
          <w:i/>
          <w:szCs w:val="21"/>
        </w:rPr>
        <w:t>AI</w:t>
      </w:r>
      <w:r>
        <w:rPr>
          <w:szCs w:val="21"/>
        </w:rPr>
        <w:t>的延长线交</w:t>
      </w:r>
      <w:r>
        <w:rPr>
          <w:rFonts w:hint="eastAsia"/>
          <w:szCs w:val="21"/>
        </w:rPr>
        <w:t>△</w:t>
      </w:r>
      <w:r>
        <w:rPr>
          <w:szCs w:val="21"/>
        </w:rPr>
        <w:t xml:space="preserve"> </w:t>
      </w:r>
      <w:r>
        <w:rPr>
          <w:i/>
          <w:szCs w:val="21"/>
        </w:rPr>
        <w:t>ABC</w:t>
      </w:r>
      <w:r>
        <w:rPr>
          <w:szCs w:val="21"/>
        </w:rPr>
        <w:t>的外接</w:t>
      </w:r>
      <w:r>
        <w:rPr>
          <w:rFonts w:hint="eastAsia"/>
          <w:szCs w:val="21"/>
        </w:rPr>
        <w:t xml:space="preserve">　　  </w:t>
      </w:r>
    </w:p>
    <w:p>
      <w:pPr>
        <w:spacing w:line="300" w:lineRule="auto"/>
        <w:ind w:firstLine="200"/>
        <w:rPr>
          <w:rFonts w:hint="eastAsia" w:ascii="宋体" w:hAnsi="宋体"/>
          <w:szCs w:val="21"/>
        </w:rPr>
      </w:pPr>
      <w:r>
        <w:rPr>
          <w:szCs w:val="21"/>
        </w:rPr>
        <w:t>圆于点</w:t>
      </w:r>
      <w:r>
        <w:rPr>
          <w:i/>
          <w:szCs w:val="21"/>
        </w:rPr>
        <w:t>D</w:t>
      </w:r>
      <w:r>
        <w:rPr>
          <w:szCs w:val="21"/>
        </w:rPr>
        <w:t>，交</w:t>
      </w:r>
      <w:r>
        <w:rPr>
          <w:i/>
          <w:szCs w:val="21"/>
        </w:rPr>
        <w:t>BC</w:t>
      </w:r>
      <w:r>
        <w:rPr>
          <w:szCs w:val="21"/>
        </w:rPr>
        <w:t>边于点</w:t>
      </w:r>
      <w:r>
        <w:rPr>
          <w:i/>
          <w:szCs w:val="21"/>
        </w:rPr>
        <w:t>E</w:t>
      </w:r>
      <w:r>
        <w:rPr>
          <w:szCs w:val="21"/>
        </w:rPr>
        <w:t>．求证：</w:t>
      </w:r>
      <w:r>
        <w:rPr>
          <w:i/>
          <w:szCs w:val="21"/>
        </w:rPr>
        <w:t>ID</w:t>
      </w:r>
      <w:r>
        <w:rPr>
          <w:szCs w:val="21"/>
        </w:rPr>
        <w:t>=</w:t>
      </w:r>
      <w:r>
        <w:rPr>
          <w:i/>
          <w:szCs w:val="21"/>
        </w:rPr>
        <w:t>BD</w:t>
      </w:r>
      <w:r>
        <w:rPr>
          <w:rFonts w:hint="eastAsia"/>
          <w:szCs w:val="21"/>
        </w:rPr>
        <w:t>．</w:t>
      </w:r>
    </w:p>
    <w:p>
      <w:pPr>
        <w:spacing w:line="300" w:lineRule="auto"/>
        <w:ind w:firstLine="200"/>
        <w:rPr>
          <w:rFonts w:hint="eastAsia" w:ascii="宋体" w:hAnsi="宋体" w:cs="宋体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3805555</wp:posOffset>
            </wp:positionH>
            <wp:positionV relativeFrom="paragraph">
              <wp:posOffset>112395</wp:posOffset>
            </wp:positionV>
            <wp:extent cx="1348740" cy="1584960"/>
            <wp:effectExtent l="0" t="0" r="0" b="0"/>
            <wp:wrapTight wrapText="bothSides">
              <wp:wrapPolygon>
                <wp:start x="14237" y="865"/>
                <wp:lineTo x="8339" y="1731"/>
                <wp:lineTo x="3864" y="2942"/>
                <wp:lineTo x="3864" y="3635"/>
                <wp:lineTo x="2847" y="4500"/>
                <wp:lineTo x="1017" y="6404"/>
                <wp:lineTo x="0" y="9173"/>
                <wp:lineTo x="203" y="12115"/>
                <wp:lineTo x="1424" y="14712"/>
                <wp:lineTo x="610" y="16442"/>
                <wp:lineTo x="1424" y="17135"/>
                <wp:lineTo x="4271" y="17481"/>
                <wp:lineTo x="9966" y="20250"/>
                <wp:lineTo x="9763" y="20942"/>
                <wp:lineTo x="11390" y="20942"/>
                <wp:lineTo x="12000" y="20250"/>
                <wp:lineTo x="16475" y="17481"/>
                <wp:lineTo x="17695" y="17481"/>
                <wp:lineTo x="21153" y="15404"/>
                <wp:lineTo x="20746" y="9173"/>
                <wp:lineTo x="19729" y="6404"/>
                <wp:lineTo x="17085" y="3635"/>
                <wp:lineTo x="15051" y="865"/>
                <wp:lineTo x="14237" y="865"/>
              </wp:wrapPolygon>
            </wp:wrapTight>
            <wp:docPr id="8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分析： 由题意可知，</w:t>
      </w:r>
      <w:r>
        <w:rPr>
          <w:szCs w:val="21"/>
        </w:rPr>
        <w:t>点</w:t>
      </w:r>
      <w:r>
        <w:rPr>
          <w:i/>
          <w:szCs w:val="21"/>
        </w:rPr>
        <w:t>I</w:t>
      </w:r>
      <w:r>
        <w:rPr>
          <w:szCs w:val="21"/>
        </w:rPr>
        <w:t>是</w:t>
      </w:r>
      <w:r>
        <w:rPr>
          <w:rFonts w:hint="eastAsia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的内心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AI</w:t>
      </w:r>
      <w:r>
        <w:rPr>
          <w:rFonts w:hint="eastAsia"/>
          <w:szCs w:val="21"/>
        </w:rPr>
        <w:t>和</w:t>
      </w:r>
      <w:r>
        <w:rPr>
          <w:rFonts w:hint="eastAsia"/>
          <w:i/>
          <w:szCs w:val="21"/>
        </w:rPr>
        <w:t>BI</w:t>
      </w:r>
      <w:r>
        <w:rPr>
          <w:rFonts w:hint="eastAsia"/>
          <w:szCs w:val="21"/>
        </w:rPr>
        <w:t>分别平分</w:t>
      </w:r>
      <w:r>
        <w:rPr>
          <w:rFonts w:hint="eastAsia" w:ascii="宋体" w:hAnsi="宋体" w:cs="宋体"/>
        </w:rPr>
        <w:t>∠</w:t>
      </w:r>
      <w:r>
        <w:rPr>
          <w:rFonts w:hint="eastAsia" w:cs="宋体"/>
          <w:i/>
        </w:rPr>
        <w:t>BAC</w:t>
      </w:r>
      <w:r>
        <w:rPr>
          <w:rFonts w:hint="eastAsia" w:ascii="宋体" w:hAnsi="宋体" w:cs="宋体"/>
        </w:rPr>
        <w:t>和</w:t>
      </w:r>
    </w:p>
    <w:p>
      <w:pPr>
        <w:spacing w:line="300" w:lineRule="auto"/>
        <w:ind w:firstLine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∠</w:t>
      </w:r>
      <w:r>
        <w:rPr>
          <w:rFonts w:hint="eastAsia" w:cs="宋体"/>
          <w:i/>
        </w:rPr>
        <w:t>ABC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/>
          <w:szCs w:val="21"/>
        </w:rPr>
        <w:t>要证</w:t>
      </w:r>
      <w:r>
        <w:rPr>
          <w:i/>
          <w:szCs w:val="21"/>
        </w:rPr>
        <w:t>ID</w:t>
      </w:r>
      <w:r>
        <w:rPr>
          <w:szCs w:val="21"/>
        </w:rPr>
        <w:t>=</w:t>
      </w:r>
      <w:r>
        <w:rPr>
          <w:i/>
          <w:szCs w:val="21"/>
        </w:rPr>
        <w:t>BD</w:t>
      </w:r>
      <w:r>
        <w:rPr>
          <w:rFonts w:hint="eastAsia"/>
          <w:szCs w:val="21"/>
        </w:rPr>
        <w:t>，只需证明</w:t>
      </w:r>
      <w:r>
        <w:rPr>
          <w:rFonts w:hint="eastAsia" w:ascii="宋体" w:hAnsi="宋体" w:cs="宋体"/>
        </w:rPr>
        <w:t>∠</w:t>
      </w:r>
      <w:r>
        <w:rPr>
          <w:rFonts w:hint="eastAsia" w:cs="宋体"/>
          <w:i/>
        </w:rPr>
        <w:t>BID</w:t>
      </w:r>
      <w:r>
        <w:rPr>
          <w:rFonts w:hint="eastAsia" w:ascii="宋体" w:hAnsi="宋体" w:cs="宋体"/>
        </w:rPr>
        <w:t>=∠</w:t>
      </w:r>
      <w:r>
        <w:rPr>
          <w:rFonts w:hint="eastAsia" w:cs="宋体"/>
          <w:i/>
        </w:rPr>
        <w:t>IBD</w:t>
      </w:r>
      <w:r>
        <w:rPr>
          <w:rFonts w:hint="eastAsia" w:ascii="宋体" w:hAnsi="宋体" w:cs="宋体"/>
        </w:rPr>
        <w:t>,而∠</w:t>
      </w:r>
      <w:r>
        <w:rPr>
          <w:rFonts w:hint="eastAsia" w:cs="宋体"/>
          <w:i/>
        </w:rPr>
        <w:t>BID</w:t>
      </w:r>
      <w:r>
        <w:rPr>
          <w:rFonts w:hint="eastAsia" w:ascii="宋体" w:hAnsi="宋体" w:cs="宋体"/>
        </w:rPr>
        <w:t>=∠</w:t>
      </w:r>
      <w:r>
        <w:rPr>
          <w:rFonts w:hint="eastAsia" w:cs="宋体"/>
          <w:i/>
        </w:rPr>
        <w:t>BAD</w:t>
      </w:r>
      <w:r>
        <w:rPr>
          <w:rFonts w:hint="eastAsia" w:ascii="宋体" w:hAnsi="宋体" w:cs="宋体"/>
        </w:rPr>
        <w:t>+∠</w:t>
      </w:r>
      <w:r>
        <w:rPr>
          <w:rFonts w:hint="eastAsia" w:cs="宋体"/>
          <w:i/>
        </w:rPr>
        <w:t>ABI</w:t>
      </w:r>
      <w:r>
        <w:rPr>
          <w:rFonts w:hint="eastAsia" w:ascii="宋体" w:hAnsi="宋体" w:cs="宋体"/>
        </w:rPr>
        <w:t>，</w:t>
      </w:r>
    </w:p>
    <w:p>
      <w:pPr>
        <w:spacing w:line="300" w:lineRule="auto"/>
        <w:ind w:firstLine="200"/>
        <w:rPr>
          <w:rFonts w:hint="eastAsia"/>
          <w:szCs w:val="21"/>
        </w:rPr>
      </w:pPr>
      <w:r>
        <w:rPr>
          <w:rFonts w:hint="eastAsia" w:ascii="宋体" w:hAnsi="宋体" w:cs="宋体"/>
        </w:rPr>
        <w:t>∠</w:t>
      </w:r>
      <w:r>
        <w:rPr>
          <w:rFonts w:hint="eastAsia" w:cs="宋体"/>
          <w:i/>
        </w:rPr>
        <w:t>IBD</w:t>
      </w:r>
      <w:r>
        <w:rPr>
          <w:rFonts w:hint="eastAsia" w:ascii="宋体" w:hAnsi="宋体" w:cs="宋体"/>
        </w:rPr>
        <w:t>=∠</w:t>
      </w:r>
      <w:r>
        <w:rPr>
          <w:rFonts w:hint="eastAsia" w:cs="宋体"/>
          <w:i/>
        </w:rPr>
        <w:t>IBC</w:t>
      </w:r>
      <w:r>
        <w:rPr>
          <w:rFonts w:hint="eastAsia" w:ascii="宋体" w:hAnsi="宋体" w:cs="宋体"/>
        </w:rPr>
        <w:t>+∠</w:t>
      </w:r>
      <w:r>
        <w:rPr>
          <w:rFonts w:hint="eastAsia" w:cs="宋体"/>
          <w:i/>
        </w:rPr>
        <w:t>CBD</w:t>
      </w:r>
      <w:r>
        <w:rPr>
          <w:rFonts w:hint="eastAsia" w:ascii="宋体" w:hAnsi="宋体" w:cs="宋体"/>
        </w:rPr>
        <w:t>．</w:t>
      </w:r>
    </w:p>
    <w:p>
      <w:pPr>
        <w:spacing w:line="300" w:lineRule="auto"/>
        <w:ind w:firstLine="200"/>
        <w:rPr>
          <w:rFonts w:hint="eastAsia"/>
          <w:szCs w:val="21"/>
          <w:lang w:val="en-US" w:eastAsia="zh-CN"/>
        </w:rPr>
      </w:pPr>
    </w:p>
    <w:p>
      <w:pPr>
        <w:spacing w:line="300" w:lineRule="auto"/>
        <w:ind w:firstLine="200"/>
        <w:rPr>
          <w:rFonts w:hint="eastAsia"/>
          <w:szCs w:val="21"/>
          <w:lang w:val="en-US" w:eastAsia="zh-CN"/>
        </w:rPr>
      </w:pPr>
    </w:p>
    <w:p>
      <w:pPr>
        <w:spacing w:line="300" w:lineRule="auto"/>
        <w:ind w:firstLine="200"/>
        <w:rPr>
          <w:rFonts w:hint="eastAsia"/>
          <w:szCs w:val="21"/>
          <w:lang w:val="en-US" w:eastAsia="zh-CN"/>
        </w:rPr>
      </w:pPr>
    </w:p>
    <w:p>
      <w:pPr>
        <w:spacing w:line="300" w:lineRule="auto"/>
        <w:ind w:firstLine="200"/>
        <w:rPr>
          <w:rFonts w:hint="eastAsia"/>
          <w:szCs w:val="21"/>
          <w:lang w:val="en-US" w:eastAsia="zh-CN"/>
        </w:rPr>
      </w:pPr>
    </w:p>
    <w:p>
      <w:pPr>
        <w:spacing w:line="300" w:lineRule="auto"/>
        <w:ind w:firstLine="200"/>
        <w:rPr>
          <w:rFonts w:hint="eastAsia"/>
          <w:szCs w:val="21"/>
          <w:lang w:val="en-US" w:eastAsia="zh-CN"/>
        </w:rPr>
      </w:pPr>
    </w:p>
    <w:p>
      <w:pPr>
        <w:spacing w:line="300" w:lineRule="auto"/>
        <w:ind w:firstLine="200"/>
        <w:rPr>
          <w:rFonts w:hint="eastAsia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2．</w:t>
      </w:r>
      <w:r>
        <w:t xml:space="preserve">如图, 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t xml:space="preserve">中, </w:t>
      </w:r>
      <w:r>
        <w:rPr>
          <w:i/>
          <w:iCs/>
        </w:rPr>
        <w:t>AB</w:t>
      </w:r>
      <w:r>
        <w:t xml:space="preserve">=10, </w:t>
      </w:r>
      <w:r>
        <w:rPr>
          <w:i/>
          <w:iCs/>
        </w:rPr>
        <w:t>BC</w:t>
      </w:r>
      <w:r>
        <w:t xml:space="preserve">=8, </w:t>
      </w:r>
      <w:r>
        <w:rPr>
          <w:i/>
          <w:iCs/>
        </w:rPr>
        <w:t>AC</w:t>
      </w:r>
      <w:r>
        <w:t xml:space="preserve">=7, </w:t>
      </w:r>
      <w:r>
        <w:rPr>
          <w:rFonts w:hint="eastAsia" w:ascii="宋体" w:hAnsi="宋体" w:cs="宋体"/>
        </w:rPr>
        <w:t>⊙</w:t>
      </w:r>
      <w:r>
        <w:rPr>
          <w:i/>
          <w:iCs/>
        </w:rPr>
        <w:t>O</w:t>
      </w:r>
      <w:r>
        <w:t>为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t xml:space="preserve">的内切圆, </w:t>
      </w:r>
    </w:p>
    <w:p>
      <w:pPr>
        <w:spacing w:line="300" w:lineRule="auto"/>
        <w:ind w:firstLine="200"/>
        <w:rPr>
          <w:rFonts w:hint="eastAsia"/>
        </w:rPr>
      </w:pPr>
      <w:r>
        <w:t>切点分别是</w:t>
      </w:r>
      <w:r>
        <w:rPr>
          <w:i/>
          <w:iCs/>
        </w:rPr>
        <w:t>D</w:t>
      </w:r>
      <w:r>
        <w:t xml:space="preserve">, </w:t>
      </w:r>
      <w:r>
        <w:rPr>
          <w:i/>
          <w:iCs/>
        </w:rPr>
        <w:t>E</w:t>
      </w:r>
      <w:r>
        <w:t xml:space="preserve">, </w:t>
      </w:r>
      <w:r>
        <w:rPr>
          <w:i/>
          <w:iCs/>
        </w:rPr>
        <w:t>F</w:t>
      </w:r>
      <w:r>
        <w:t>． 求</w:t>
      </w:r>
      <w:r>
        <w:rPr>
          <w:i/>
          <w:iCs/>
        </w:rPr>
        <w:t>AD</w:t>
      </w:r>
      <w:r>
        <w:t>的长．</w:t>
      </w: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3792855</wp:posOffset>
            </wp:positionH>
            <wp:positionV relativeFrom="paragraph">
              <wp:posOffset>154305</wp:posOffset>
            </wp:positionV>
            <wp:extent cx="1403985" cy="1783080"/>
            <wp:effectExtent l="0" t="0" r="0" b="0"/>
            <wp:wrapNone/>
            <wp:docPr id="8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Cs/>
          <w:kern w:val="0"/>
          <w:sz w:val="21"/>
          <w:szCs w:val="21"/>
        </w:rPr>
        <w:t>分析：</w:t>
      </w:r>
      <w:r>
        <w:rPr>
          <w:rFonts w:hint="eastAsia"/>
          <w:sz w:val="21"/>
          <w:szCs w:val="21"/>
        </w:rPr>
        <w:t>连结</w:t>
      </w:r>
      <w:r>
        <w:rPr>
          <w:rFonts w:hint="eastAsia" w:ascii="Times New Roman" w:hAnsi="Times New Roman"/>
          <w:i/>
          <w:iCs/>
          <w:sz w:val="21"/>
          <w:szCs w:val="21"/>
        </w:rPr>
        <w:t>OD</w:t>
      </w:r>
      <w:r>
        <w:rPr>
          <w:rFonts w:hint="eastAsia"/>
          <w:sz w:val="21"/>
          <w:szCs w:val="21"/>
        </w:rPr>
        <w:t xml:space="preserve">, </w:t>
      </w:r>
      <w:r>
        <w:rPr>
          <w:rFonts w:hint="eastAsia" w:ascii="Times New Roman" w:hAnsi="Times New Roman"/>
          <w:i/>
          <w:iCs/>
          <w:sz w:val="21"/>
          <w:szCs w:val="21"/>
        </w:rPr>
        <w:t>OF</w:t>
      </w:r>
      <w:r>
        <w:rPr>
          <w:rFonts w:hint="eastAsia"/>
          <w:sz w:val="21"/>
          <w:szCs w:val="21"/>
        </w:rPr>
        <w:t xml:space="preserve">, </w:t>
      </w:r>
      <w:r>
        <w:rPr>
          <w:rFonts w:hint="eastAsia" w:ascii="Times New Roman" w:hAnsi="Times New Roman"/>
          <w:i/>
          <w:iCs/>
          <w:sz w:val="21"/>
          <w:szCs w:val="21"/>
        </w:rPr>
        <w:t>OA</w:t>
      </w:r>
      <w:r>
        <w:rPr>
          <w:rFonts w:hint="eastAsia"/>
          <w:sz w:val="21"/>
          <w:szCs w:val="21"/>
        </w:rPr>
        <w:t>．证明</w:t>
      </w:r>
      <w:r>
        <w:rPr>
          <w:rFonts w:hint="eastAsia" w:ascii="Times New Roman" w:hAnsi="Times New Roman"/>
          <w:i/>
          <w:iCs/>
          <w:sz w:val="21"/>
          <w:szCs w:val="21"/>
        </w:rPr>
        <w:t>R</w:t>
      </w:r>
      <w:r>
        <w:rPr>
          <w:rFonts w:ascii="Times New Roman" w:hAnsi="Times New Roman"/>
          <w:i/>
          <w:iCs/>
          <w:sz w:val="21"/>
          <w:szCs w:val="21"/>
        </w:rPr>
        <w:t>t</w:t>
      </w:r>
      <w:r>
        <w:rPr>
          <w:rFonts w:hint="eastAsia"/>
          <w:sz w:val="21"/>
          <w:szCs w:val="21"/>
        </w:rPr>
        <w:t>△</w:t>
      </w:r>
      <w:r>
        <w:rPr>
          <w:rFonts w:hint="eastAsia" w:ascii="Times New Roman" w:hAnsi="Times New Roman"/>
          <w:i/>
          <w:iCs/>
          <w:sz w:val="21"/>
          <w:szCs w:val="21"/>
        </w:rPr>
        <w:t>OAD</w:t>
      </w:r>
      <w:r>
        <w:rPr>
          <w:rFonts w:hint="eastAsia"/>
          <w:sz w:val="21"/>
          <w:szCs w:val="21"/>
        </w:rPr>
        <w:t>≌</w:t>
      </w:r>
      <w:r>
        <w:rPr>
          <w:rFonts w:hint="eastAsia" w:ascii="Times New Roman" w:hAnsi="Times New Roman"/>
          <w:i/>
          <w:iCs/>
          <w:sz w:val="21"/>
          <w:szCs w:val="21"/>
        </w:rPr>
        <w:t>R</w:t>
      </w:r>
      <w:r>
        <w:rPr>
          <w:rFonts w:ascii="Times New Roman" w:hAnsi="Times New Roman"/>
          <w:i/>
          <w:iCs/>
          <w:sz w:val="21"/>
          <w:szCs w:val="21"/>
        </w:rPr>
        <w:t>t</w:t>
      </w:r>
      <w:r>
        <w:rPr>
          <w:rFonts w:hint="eastAsia"/>
          <w:sz w:val="21"/>
          <w:szCs w:val="21"/>
        </w:rPr>
        <w:t>△</w:t>
      </w:r>
      <w:r>
        <w:rPr>
          <w:rFonts w:hint="eastAsia" w:ascii="Times New Roman" w:hAnsi="Times New Roman"/>
          <w:i/>
          <w:iCs/>
          <w:sz w:val="21"/>
          <w:szCs w:val="21"/>
        </w:rPr>
        <w:t>OAF</w:t>
      </w:r>
      <w:r>
        <w:rPr>
          <w:rFonts w:hint="eastAsia"/>
          <w:sz w:val="21"/>
          <w:szCs w:val="21"/>
        </w:rPr>
        <w:t>,从而推出</w:t>
      </w:r>
      <w:r>
        <w:rPr>
          <w:rFonts w:hint="eastAsia" w:ascii="Times New Roman" w:hAnsi="Times New Roman"/>
          <w:i/>
          <w:sz w:val="21"/>
          <w:szCs w:val="21"/>
        </w:rPr>
        <w:t>AD</w:t>
      </w:r>
      <w:r>
        <w:rPr>
          <w:rFonts w:hint="eastAsia"/>
          <w:sz w:val="21"/>
          <w:szCs w:val="21"/>
        </w:rPr>
        <w:t>=</w:t>
      </w:r>
      <w:r>
        <w:rPr>
          <w:rFonts w:hint="eastAsia" w:ascii="Times New Roman" w:hAnsi="Times New Roman"/>
          <w:i/>
          <w:sz w:val="21"/>
          <w:szCs w:val="21"/>
        </w:rPr>
        <w:t>AF，</w:t>
      </w: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同理可推出</w:t>
      </w:r>
      <w:r>
        <w:rPr>
          <w:bCs/>
          <w:kern w:val="0"/>
          <w:position w:val="-10"/>
          <w:szCs w:val="21"/>
        </w:rPr>
        <w:object>
          <v:shape id="_x0000_i1053" o:spt="75" alt=" 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25" r:id="rId10">
            <o:LockedField>false</o:LockedField>
          </o:OLEObject>
        </w:object>
      </w: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</w:p>
    <w:p>
      <w:pPr>
        <w:spacing w:line="300" w:lineRule="auto"/>
        <w:ind w:firstLine="200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三、拓展提升：</w:t>
      </w:r>
    </w:p>
    <w:p>
      <w:pPr>
        <w:spacing w:line="300" w:lineRule="auto"/>
        <w:ind w:firstLine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C</w:t>
      </w:r>
      <w:r>
        <w:rPr>
          <w:rFonts w:hint="eastAsia"/>
          <w:color w:val="000000"/>
          <w:szCs w:val="21"/>
        </w:rPr>
        <w:t>如图，已知△</w:t>
      </w:r>
      <w:r>
        <w:rPr>
          <w:rFonts w:hint="eastAsia"/>
          <w:i/>
          <w:color w:val="000000"/>
          <w:szCs w:val="21"/>
        </w:rPr>
        <w:t>ABC</w:t>
      </w:r>
      <w:r>
        <w:rPr>
          <w:rFonts w:hint="eastAsia"/>
          <w:color w:val="000000"/>
          <w:szCs w:val="21"/>
        </w:rPr>
        <w:t>中，</w:t>
      </w:r>
      <w:r>
        <w:rPr>
          <w:rFonts w:hint="eastAsia"/>
          <w:i/>
          <w:color w:val="000000"/>
          <w:szCs w:val="21"/>
        </w:rPr>
        <w:t>AC</w:t>
      </w:r>
      <w:r>
        <w:rPr>
          <w:rFonts w:hint="eastAsia"/>
          <w:color w:val="000000"/>
          <w:szCs w:val="21"/>
        </w:rPr>
        <w:t>＝</w:t>
      </w:r>
      <w:r>
        <w:rPr>
          <w:rFonts w:hint="eastAsia"/>
          <w:i/>
          <w:color w:val="000000"/>
          <w:szCs w:val="21"/>
        </w:rPr>
        <w:t>BC</w:t>
      </w:r>
      <w:r>
        <w:rPr>
          <w:rFonts w:hint="eastAsia"/>
          <w:color w:val="000000"/>
          <w:szCs w:val="21"/>
        </w:rPr>
        <w:t>，∠</w:t>
      </w:r>
      <w:r>
        <w:rPr>
          <w:rFonts w:hint="eastAsia"/>
          <w:i/>
          <w:color w:val="000000"/>
          <w:szCs w:val="21"/>
        </w:rPr>
        <w:t>CAB</w:t>
      </w:r>
      <w:r>
        <w:rPr>
          <w:rFonts w:hint="eastAsia"/>
          <w:color w:val="000000"/>
          <w:szCs w:val="21"/>
        </w:rPr>
        <w:t>＝</w:t>
      </w:r>
      <w:r>
        <w:rPr>
          <w:color w:val="000000"/>
          <w:position w:val="-6"/>
          <w:szCs w:val="21"/>
        </w:rPr>
        <w:object>
          <v:shape id="_x0000_i1054" o:spt="75" alt=" " type="#_x0000_t75" style="height:11pt;width:1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26" r:id="rId12">
            <o:LockedField>false</o:LockedField>
          </o:OLEObject>
        </w:object>
      </w:r>
      <w:r>
        <w:rPr>
          <w:rFonts w:hint="eastAsia"/>
          <w:color w:val="000000"/>
          <w:szCs w:val="21"/>
        </w:rPr>
        <w:t>（定值），⊙</w:t>
      </w:r>
      <w:r>
        <w:rPr>
          <w:rFonts w:hint="eastAsia"/>
          <w:i/>
          <w:color w:val="000000"/>
          <w:szCs w:val="21"/>
        </w:rPr>
        <w:t>O</w:t>
      </w:r>
      <w:r>
        <w:rPr>
          <w:rFonts w:hint="eastAsia"/>
          <w:color w:val="000000"/>
          <w:szCs w:val="21"/>
        </w:rPr>
        <w:t>的圆心</w:t>
      </w:r>
      <w:r>
        <w:rPr>
          <w:rFonts w:hint="eastAsia"/>
          <w:i/>
          <w:color w:val="000000"/>
          <w:szCs w:val="21"/>
        </w:rPr>
        <w:t>O</w:t>
      </w:r>
      <w:r>
        <w:rPr>
          <w:rFonts w:hint="eastAsia"/>
          <w:color w:val="000000"/>
          <w:szCs w:val="21"/>
        </w:rPr>
        <w:t>在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/>
          <w:color w:val="000000"/>
          <w:szCs w:val="21"/>
        </w:rPr>
        <w:t>上，并分别与</w:t>
      </w:r>
      <w:r>
        <w:rPr>
          <w:rFonts w:hint="eastAsia"/>
          <w:i/>
          <w:color w:val="000000"/>
          <w:szCs w:val="21"/>
        </w:rPr>
        <w:t>AC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BC</w:t>
      </w:r>
      <w:r>
        <w:rPr>
          <w:rFonts w:hint="eastAsia"/>
          <w:color w:val="000000"/>
          <w:szCs w:val="21"/>
        </w:rPr>
        <w:t>相切于点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i/>
          <w:color w:val="000000"/>
          <w:szCs w:val="21"/>
        </w:rPr>
        <w:t>Q</w:t>
      </w:r>
      <w:r>
        <w:rPr>
          <w:rFonts w:hint="eastAsia"/>
          <w:color w:val="000000"/>
          <w:szCs w:val="21"/>
        </w:rPr>
        <w:t>．</w:t>
      </w:r>
    </w:p>
    <w:p>
      <w:pPr>
        <w:spacing w:line="300" w:lineRule="auto"/>
        <w:ind w:firstLine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（1）求∠</w:t>
      </w:r>
      <w:r>
        <w:rPr>
          <w:rFonts w:hint="eastAsia"/>
          <w:i/>
          <w:color w:val="000000"/>
          <w:szCs w:val="21"/>
        </w:rPr>
        <w:t>POQ</w:t>
      </w:r>
      <w:r>
        <w:rPr>
          <w:rFonts w:hint="eastAsia"/>
          <w:color w:val="000000"/>
          <w:szCs w:val="21"/>
        </w:rPr>
        <w:t>；</w:t>
      </w:r>
    </w:p>
    <w:p>
      <w:pPr>
        <w:spacing w:line="300" w:lineRule="auto"/>
        <w:ind w:firstLine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（2）设</w:t>
      </w:r>
      <w:r>
        <w:rPr>
          <w:rFonts w:hint="eastAsia"/>
          <w:i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i/>
          <w:color w:val="000000"/>
          <w:szCs w:val="21"/>
        </w:rPr>
        <w:t>CA</w:t>
      </w:r>
      <w:r>
        <w:rPr>
          <w:rFonts w:hint="eastAsia"/>
          <w:color w:val="000000"/>
          <w:szCs w:val="21"/>
        </w:rPr>
        <w:t>延长线上的一个动点，</w:t>
      </w:r>
      <w:r>
        <w:rPr>
          <w:rFonts w:hint="eastAsia"/>
          <w:i/>
          <w:color w:val="000000"/>
          <w:szCs w:val="21"/>
        </w:rPr>
        <w:t>DE</w:t>
      </w:r>
      <w:r>
        <w:rPr>
          <w:rFonts w:hint="eastAsia"/>
          <w:color w:val="000000"/>
          <w:szCs w:val="21"/>
        </w:rPr>
        <w:t>与⊙</w:t>
      </w:r>
      <w:r>
        <w:rPr>
          <w:rFonts w:hint="eastAsia"/>
          <w:i/>
          <w:color w:val="000000"/>
          <w:szCs w:val="21"/>
        </w:rPr>
        <w:t>O</w:t>
      </w:r>
      <w:r>
        <w:rPr>
          <w:rFonts w:hint="eastAsia"/>
          <w:color w:val="000000"/>
          <w:szCs w:val="21"/>
        </w:rPr>
        <w:t>相切于点</w:t>
      </w:r>
      <w:r>
        <w:rPr>
          <w:rFonts w:hint="eastAsia"/>
          <w:i/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，点</w:t>
      </w:r>
      <w:r>
        <w:rPr>
          <w:rFonts w:hint="eastAsia"/>
          <w:i/>
          <w:color w:val="000000"/>
          <w:szCs w:val="21"/>
        </w:rPr>
        <w:t>E</w:t>
      </w:r>
      <w:r>
        <w:rPr>
          <w:rFonts w:hint="eastAsia"/>
          <w:color w:val="000000"/>
          <w:szCs w:val="21"/>
        </w:rPr>
        <w:t>在</w:t>
      </w:r>
      <w:r>
        <w:rPr>
          <w:rFonts w:hint="eastAsia"/>
          <w:i/>
          <w:color w:val="000000"/>
          <w:szCs w:val="21"/>
        </w:rPr>
        <w:t>CB</w:t>
      </w:r>
      <w:r>
        <w:rPr>
          <w:rFonts w:hint="eastAsia"/>
          <w:color w:val="000000"/>
          <w:szCs w:val="21"/>
        </w:rPr>
        <w:t>的延长线上，试判断∠</w:t>
      </w:r>
      <w:r>
        <w:rPr>
          <w:rFonts w:hint="eastAsia"/>
          <w:i/>
          <w:color w:val="000000"/>
          <w:szCs w:val="21"/>
        </w:rPr>
        <w:t>DOE</w:t>
      </w:r>
      <w:r>
        <w:rPr>
          <w:rFonts w:hint="eastAsia"/>
          <w:color w:val="000000"/>
          <w:szCs w:val="21"/>
        </w:rPr>
        <w:t>的大小是否保持不变，并说明理由．</w:t>
      </w:r>
    </w:p>
    <w:p>
      <w:pPr>
        <w:spacing w:line="300" w:lineRule="auto"/>
        <w:ind w:firstLine="200"/>
        <w:rPr>
          <w:rFonts w:hint="eastAsia"/>
          <w:color w:val="000000"/>
          <w:szCs w:val="21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346075</wp:posOffset>
            </wp:positionV>
            <wp:extent cx="2343150" cy="1381125"/>
            <wp:effectExtent l="0" t="0" r="0" b="0"/>
            <wp:wrapNone/>
            <wp:docPr id="8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color w:val="000000"/>
          <w:szCs w:val="21"/>
        </w:rPr>
        <w:t>分析：</w:t>
      </w:r>
      <w:r>
        <w:rPr>
          <w:rFonts w:hint="eastAsia"/>
          <w:color w:val="000000"/>
          <w:szCs w:val="21"/>
        </w:rPr>
        <w:t>（1）连结</w:t>
      </w:r>
      <w:r>
        <w:rPr>
          <w:rFonts w:hint="eastAsia"/>
          <w:i/>
          <w:color w:val="000000"/>
          <w:szCs w:val="21"/>
        </w:rPr>
        <w:t>OC</w:t>
      </w:r>
      <w:r>
        <w:rPr>
          <w:rFonts w:hint="eastAsia"/>
          <w:color w:val="000000"/>
          <w:szCs w:val="21"/>
        </w:rPr>
        <w:t>，利用直角三角形的性质易求∠</w:t>
      </w:r>
      <w:r>
        <w:rPr>
          <w:rFonts w:hint="eastAsia"/>
          <w:i/>
          <w:color w:val="000000"/>
          <w:szCs w:val="21"/>
        </w:rPr>
        <w:t>POQ</w:t>
      </w:r>
      <w:r>
        <w:rPr>
          <w:rFonts w:hint="eastAsia"/>
          <w:color w:val="000000"/>
          <w:szCs w:val="21"/>
        </w:rPr>
        <w:t>；（2）试将∠</w:t>
      </w:r>
      <w:r>
        <w:rPr>
          <w:rFonts w:hint="eastAsia"/>
          <w:i/>
          <w:color w:val="000000"/>
          <w:szCs w:val="21"/>
        </w:rPr>
        <w:t>DOE</w:t>
      </w:r>
      <w:r>
        <w:rPr>
          <w:rFonts w:hint="eastAsia"/>
          <w:color w:val="000000"/>
          <w:szCs w:val="21"/>
        </w:rPr>
        <w:t>用含</w:t>
      </w:r>
      <w:r>
        <w:rPr>
          <w:color w:val="000000"/>
          <w:position w:val="-6"/>
          <w:szCs w:val="21"/>
        </w:rPr>
        <w:object>
          <v:shape id="_x0000_i1055" o:spt="75" alt=" " type="#_x0000_t75" style="height:11pt;width:1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27" r:id="rId15">
            <o:LockedField>false</o:LockedField>
          </o:OLEObject>
        </w:object>
      </w:r>
      <w:r>
        <w:rPr>
          <w:rFonts w:hint="eastAsia"/>
          <w:color w:val="000000"/>
          <w:szCs w:val="21"/>
        </w:rPr>
        <w:t>的式子表示出来，由于</w:t>
      </w:r>
      <w:r>
        <w:rPr>
          <w:color w:val="000000"/>
          <w:position w:val="-6"/>
          <w:szCs w:val="21"/>
        </w:rPr>
        <w:object>
          <v:shape id="_x0000_i1056" o:spt="75" alt=" " type="#_x0000_t75" style="height:11pt;width:11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28" r:id="rId16">
            <o:LockedField>false</o:LockedField>
          </o:OLEObject>
        </w:object>
      </w:r>
      <w:r>
        <w:rPr>
          <w:rFonts w:hint="eastAsia"/>
          <w:color w:val="000000"/>
          <w:szCs w:val="21"/>
        </w:rPr>
        <w:t>为定值，则∠</w:t>
      </w:r>
      <w:r>
        <w:rPr>
          <w:rFonts w:hint="eastAsia"/>
          <w:i/>
          <w:color w:val="000000"/>
          <w:szCs w:val="21"/>
        </w:rPr>
        <w:t>DOE</w:t>
      </w:r>
      <w:r>
        <w:rPr>
          <w:rFonts w:hint="eastAsia"/>
          <w:color w:val="000000"/>
          <w:szCs w:val="21"/>
        </w:rPr>
        <w:t>为定值．</w:t>
      </w: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ind w:firstLine="200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  <w:r>
        <w:rPr>
          <w:rFonts w:hint="eastAsia" w:ascii="Times New Roman" w:hAnsi="Times New Roman"/>
          <w:bCs/>
          <w:kern w:val="0"/>
          <w:sz w:val="21"/>
          <w:szCs w:val="21"/>
        </w:rPr>
        <w:t>四、课后作业</w:t>
      </w:r>
    </w:p>
    <w:p>
      <w:pPr>
        <w:snapToGrid w:val="0"/>
        <w:spacing w:before="60" w:after="60" w:line="300" w:lineRule="auto"/>
        <w:ind w:right="15"/>
        <w:rPr>
          <w:color w:val="000000"/>
        </w:rPr>
      </w:pPr>
      <w:r>
        <w:rPr>
          <w:rFonts w:hint="eastAsia"/>
          <w:color w:val="000000"/>
          <w:lang w:val="en-US" w:eastAsia="zh-CN"/>
        </w:rPr>
        <w:t>A</w:t>
      </w:r>
      <w:r>
        <w:rPr>
          <w:color w:val="000000"/>
        </w:rPr>
        <w:t>1．给出下列命题：</w:t>
      </w: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>任一个三角形一定有一个外接圆，并且只有一个外接圆；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任一个圆一定有一个内接三角形，并且只有一个内接三角形；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>任一个三角形一定有一个内切圆，并且只有一个内切圆；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任一个圆一定有一个外切三角形，并且只有一个外切三角形．其中真命题共有（   ）</w:t>
      </w:r>
    </w:p>
    <w:p>
      <w:pPr>
        <w:snapToGrid w:val="0"/>
        <w:spacing w:before="60" w:after="60" w:line="300" w:lineRule="auto"/>
        <w:ind w:left="15" w:right="15" w:firstLine="420" w:firstLineChars="200"/>
        <w:rPr>
          <w:color w:val="000000"/>
        </w:rPr>
      </w:pPr>
      <w:r>
        <w:rPr>
          <w:i/>
          <w:color w:val="000000"/>
        </w:rPr>
        <w:t>A</w:t>
      </w:r>
      <w:r>
        <w:rPr>
          <w:color w:val="000000"/>
        </w:rPr>
        <w:t>．1个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>B</w:t>
      </w:r>
      <w:r>
        <w:rPr>
          <w:color w:val="000000"/>
        </w:rPr>
        <w:t>．2个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>C</w:t>
      </w:r>
      <w:r>
        <w:rPr>
          <w:color w:val="000000"/>
        </w:rPr>
        <w:t>．3个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>D</w:t>
      </w:r>
      <w:r>
        <w:rPr>
          <w:color w:val="000000"/>
        </w:rPr>
        <w:t>．4个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2．</w:t>
      </w:r>
      <w:r>
        <w:rPr>
          <w:szCs w:val="21"/>
        </w:rPr>
        <w:t>若一个三角形的内心与外心重合,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则此三角形必是</w:t>
      </w:r>
      <w:r>
        <w:rPr>
          <w:szCs w:val="21"/>
          <w:u w:val="single"/>
        </w:rPr>
        <w:t xml:space="preserve">        </w:t>
      </w:r>
      <w:r>
        <w:rPr>
          <w:szCs w:val="21"/>
        </w:rPr>
        <w:t>三角形．</w:t>
      </w:r>
    </w:p>
    <w:p>
      <w:pPr>
        <w:spacing w:line="300" w:lineRule="auto"/>
        <w:rPr>
          <w:rFonts w:hint="eastAsia"/>
          <w:sz w:val="24"/>
          <w:u w:val="single"/>
        </w:rPr>
      </w:pP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szCs w:val="21"/>
        </w:rPr>
        <w:t>3．</w:t>
      </w:r>
      <w:r>
        <w:t>若</w:t>
      </w:r>
      <w:r>
        <w:rPr>
          <w:i/>
          <w:sz w:val="24"/>
        </w:rPr>
        <w:t>O</w:t>
      </w:r>
      <w:r>
        <w:t>是</w:t>
      </w:r>
      <w:r>
        <w:rPr>
          <w:rFonts w:hint="eastAsia" w:ascii="宋体" w:hAnsi="宋体" w:cs="宋体"/>
        </w:rPr>
        <w:t>△</w:t>
      </w:r>
      <w:r>
        <w:rPr>
          <w:i/>
          <w:sz w:val="24"/>
        </w:rPr>
        <w:t>ABC</w:t>
      </w:r>
      <w:r>
        <w:t>的内心，且</w:t>
      </w:r>
      <w:r>
        <w:rPr>
          <w:rFonts w:hint="eastAsia" w:ascii="宋体" w:hAnsi="宋体" w:cs="宋体"/>
        </w:rPr>
        <w:t>∠</w:t>
      </w:r>
      <w:r>
        <w:rPr>
          <w:i/>
          <w:sz w:val="24"/>
        </w:rPr>
        <w:t>BOC</w:t>
      </w:r>
      <w:r>
        <w:t>＝100°，则</w:t>
      </w:r>
      <w:r>
        <w:rPr>
          <w:rFonts w:hint="eastAsia" w:ascii="宋体" w:hAnsi="宋体" w:cs="宋体"/>
        </w:rPr>
        <w:t>∠</w:t>
      </w:r>
      <w:r>
        <w:rPr>
          <w:i/>
          <w:sz w:val="24"/>
        </w:rPr>
        <w:t>A</w:t>
      </w:r>
      <w:r>
        <w:rPr>
          <w:rFonts w:hint="eastAsia"/>
          <w:i/>
          <w:sz w:val="24"/>
        </w:rPr>
        <w:t>=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．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B</w:t>
      </w:r>
      <w:r>
        <w:rPr>
          <w:rFonts w:hint="eastAsia" w:hAnsi="宋体"/>
          <w:color w:val="000000"/>
          <w:szCs w:val="21"/>
        </w:rPr>
        <w:t>4．</w:t>
      </w:r>
      <w:r>
        <w:rPr>
          <w:szCs w:val="21"/>
        </w:rPr>
        <w:t>正三角形内切圆半径</w:t>
      </w:r>
      <w:r>
        <w:rPr>
          <w:i/>
          <w:szCs w:val="21"/>
        </w:rPr>
        <w:t>r</w:t>
      </w:r>
      <w:r>
        <w:rPr>
          <w:szCs w:val="21"/>
        </w:rPr>
        <w:t>与外接圆半径</w:t>
      </w:r>
      <w:r>
        <w:rPr>
          <w:i/>
          <w:szCs w:val="21"/>
        </w:rPr>
        <w:t>R</w:t>
      </w:r>
      <w:r>
        <w:rPr>
          <w:szCs w:val="21"/>
        </w:rPr>
        <w:t>之间的关系为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5</w:t>
      </w:r>
      <w:r>
        <w:rPr>
          <w:szCs w:val="21"/>
        </w:rPr>
        <w:t>． 已知</w:t>
      </w:r>
      <w:r>
        <w:rPr>
          <w:rFonts w:hint="eastAsia" w:ascii="宋体" w:hAnsi="宋体" w:cs="宋体"/>
          <w:szCs w:val="21"/>
        </w:rPr>
        <w:t>△</w:t>
      </w:r>
      <w:r>
        <w:rPr>
          <w:i/>
          <w:iCs/>
        </w:rPr>
        <w:t>ABC</w:t>
      </w:r>
      <w:r>
        <w:rPr>
          <w:szCs w:val="21"/>
        </w:rPr>
        <w:t>的面积为8cm</w:t>
      </w:r>
      <w:r>
        <w:rPr>
          <w:szCs w:val="21"/>
          <w:vertAlign w:val="superscript"/>
        </w:rPr>
        <w:t>2</w:t>
      </w:r>
      <w:r>
        <w:rPr>
          <w:szCs w:val="21"/>
        </w:rPr>
        <w:t>,周长为24cm,</w:t>
      </w:r>
      <w:r>
        <w:rPr>
          <w:rFonts w:hint="eastAsia"/>
          <w:szCs w:val="21"/>
        </w:rPr>
        <w:t>求</w:t>
      </w:r>
      <w:r>
        <w:rPr>
          <w:rFonts w:hint="eastAsia" w:ascii="宋体" w:hAnsi="宋体" w:cs="宋体"/>
          <w:szCs w:val="21"/>
        </w:rPr>
        <w:t>△</w:t>
      </w:r>
      <w:r>
        <w:rPr>
          <w:i/>
          <w:iCs/>
        </w:rPr>
        <w:t>ABC</w:t>
      </w:r>
      <w:r>
        <w:rPr>
          <w:szCs w:val="21"/>
        </w:rPr>
        <w:t>内切圆的半径</w:t>
      </w:r>
      <w:r>
        <w:rPr>
          <w:rFonts w:hint="eastAsia"/>
          <w:szCs w:val="21"/>
        </w:rPr>
        <w:t>．</w:t>
      </w:r>
    </w:p>
    <w:p>
      <w:pPr>
        <w:spacing w:line="300" w:lineRule="auto"/>
        <w:ind w:firstLine="200"/>
        <w:rPr>
          <w:rFonts w:hint="eastAsia"/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254000" cy="254000"/>
            <wp:effectExtent l="0" t="0" r="0" b="0"/>
            <wp:docPr id="9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rPr>
          <w:rFonts w:hint="eastAsia" w:hAnsi="宋体"/>
          <w:color w:val="000000"/>
          <w:szCs w:val="21"/>
        </w:rPr>
      </w:pPr>
    </w:p>
    <w:p>
      <w:pPr>
        <w:spacing w:line="300" w:lineRule="auto"/>
        <w:rPr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C</w:t>
      </w:r>
      <w:r>
        <w:rPr>
          <w:rFonts w:hint="eastAsia" w:hAnsi="宋体"/>
          <w:color w:val="000000"/>
          <w:szCs w:val="21"/>
        </w:rPr>
        <w:t>6．</w:t>
      </w:r>
      <w:r>
        <w:rPr>
          <w:szCs w:val="21"/>
        </w:rPr>
        <w:t>如图,在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i/>
          <w:iCs/>
        </w:rPr>
        <w:t>ABC</w:t>
      </w:r>
      <w:r>
        <w:rPr>
          <w:color w:val="000000"/>
          <w:szCs w:val="21"/>
        </w:rPr>
        <w:t>中，</w:t>
      </w:r>
      <w:r>
        <w:rPr>
          <w:rFonts w:hint="eastAsia" w:ascii="宋体" w:hAnsi="宋体" w:cs="宋体"/>
          <w:szCs w:val="21"/>
        </w:rPr>
        <w:t>⊙</w:t>
      </w:r>
      <w:r>
        <w:rPr>
          <w:i/>
          <w:iCs/>
        </w:rPr>
        <w:t>O</w:t>
      </w:r>
      <w:r>
        <w:rPr>
          <w:szCs w:val="21"/>
        </w:rPr>
        <w:t>截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i/>
          <w:iCs/>
        </w:rPr>
        <w:t>ABC</w:t>
      </w:r>
      <w:r>
        <w:rPr>
          <w:szCs w:val="21"/>
        </w:rPr>
        <w:t>三边所得的弦长相等． 求证：</w:t>
      </w:r>
      <w:r>
        <w:rPr>
          <w:i/>
          <w:iCs/>
        </w:rPr>
        <w:t>O</w:t>
      </w:r>
      <w:r>
        <w:rPr>
          <w:szCs w:val="21"/>
        </w:rPr>
        <w:t>是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i/>
          <w:iCs/>
        </w:rPr>
        <w:t>ABC</w:t>
      </w:r>
      <w:r>
        <w:rPr>
          <w:color w:val="000000"/>
          <w:szCs w:val="21"/>
        </w:rPr>
        <w:t>的内心．</w:t>
      </w:r>
    </w:p>
    <w:p>
      <w:pPr>
        <w:spacing w:line="300" w:lineRule="auto"/>
        <w:ind w:firstLine="200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78105</wp:posOffset>
            </wp:positionV>
            <wp:extent cx="1374775" cy="1410335"/>
            <wp:effectExtent l="0" t="0" r="0" b="0"/>
            <wp:wrapNone/>
            <wp:docPr id="87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>
      <w:pPr>
        <w:spacing w:line="300" w:lineRule="auto"/>
        <w:ind w:firstLine="200"/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 w:hAnsi="宋体"/>
          <w:color w:val="000000"/>
          <w:szCs w:val="21"/>
        </w:rPr>
      </w:pPr>
    </w:p>
    <w:p>
      <w:pPr>
        <w:spacing w:line="300" w:lineRule="auto"/>
        <w:ind w:firstLine="200"/>
        <w:rPr>
          <w:rFonts w:hint="eastAsia" w:hAnsi="宋体"/>
          <w:color w:val="000000"/>
          <w:szCs w:val="21"/>
        </w:rPr>
      </w:pPr>
    </w:p>
    <w:p>
      <w:pPr>
        <w:spacing w:line="300" w:lineRule="auto"/>
        <w:ind w:firstLine="200"/>
        <w:rPr>
          <w:rFonts w:hint="eastAsia" w:hAnsi="宋体"/>
          <w:color w:val="000000"/>
          <w:szCs w:val="21"/>
        </w:rPr>
      </w:pPr>
    </w:p>
    <w:p>
      <w:pPr>
        <w:spacing w:line="300" w:lineRule="auto"/>
        <w:ind w:firstLine="200"/>
        <w:rPr>
          <w:rFonts w:hint="eastAsia" w:hAnsi="宋体"/>
          <w:color w:val="000000"/>
          <w:szCs w:val="21"/>
        </w:rPr>
      </w:pPr>
    </w:p>
    <w:p>
      <w:pPr>
        <w:spacing w:line="300" w:lineRule="auto"/>
        <w:ind w:firstLine="200"/>
        <w:rPr>
          <w:rFonts w:hint="eastAsia" w:hAnsi="宋体"/>
          <w:color w:val="000000"/>
          <w:szCs w:val="21"/>
        </w:rPr>
      </w:pPr>
    </w:p>
    <w:p>
      <w:pPr>
        <w:spacing w:line="300" w:lineRule="auto"/>
      </w:pPr>
      <w:r>
        <w:rPr>
          <w:rFonts w:hint="eastAsia"/>
          <w:lang w:val="en-US" w:eastAsia="zh-CN"/>
        </w:rPr>
        <w:t>C</w:t>
      </w:r>
      <w:bookmarkStart w:id="0" w:name="_GoBack"/>
      <w:bookmarkEnd w:id="0"/>
      <w:r>
        <w:rPr>
          <w:rFonts w:hint="eastAsia"/>
        </w:rPr>
        <w:t>7．</w:t>
      </w:r>
      <w:r>
        <w:t>等腰直角</w:t>
      </w:r>
      <w:r>
        <w:rPr>
          <w:rFonts w:hint="eastAsia" w:ascii="宋体" w:hAnsi="宋体" w:cs="宋体"/>
        </w:rPr>
        <w:t>△</w:t>
      </w:r>
      <w:r>
        <w:rPr>
          <w:i/>
          <w:iCs/>
        </w:rPr>
        <w:t>ABC</w:t>
      </w:r>
      <w:r>
        <w:t xml:space="preserve">中, </w:t>
      </w:r>
      <w:r>
        <w:rPr>
          <w:rFonts w:hint="eastAsia" w:ascii="宋体" w:hAnsi="宋体" w:cs="宋体"/>
        </w:rPr>
        <w:t>∠</w:t>
      </w:r>
      <w:r>
        <w:rPr>
          <w:i/>
          <w:iCs/>
        </w:rPr>
        <w:t>C</w:t>
      </w:r>
      <w:r>
        <w:t>=90</w:t>
      </w:r>
      <w:r>
        <w:rPr>
          <w:rFonts w:hint="eastAsia"/>
          <w:szCs w:val="21"/>
          <w:vertAlign w:val="superscript"/>
        </w:rPr>
        <w:t>0</w:t>
      </w:r>
      <w:r>
        <w:t>，斜边</w:t>
      </w:r>
      <w:r>
        <w:rPr>
          <w:i/>
          <w:iCs/>
        </w:rPr>
        <w:t>AB</w:t>
      </w:r>
      <w:r>
        <w:t>=6,</w:t>
      </w:r>
      <w:r>
        <w:rPr>
          <w:rFonts w:hint="eastAsia"/>
        </w:rPr>
        <w:t>求</w:t>
      </w:r>
      <w:r>
        <w:t>此三角形的内心与外心之间的距离．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1487B18"/>
    <w:rsid w:val="05603682"/>
    <w:rsid w:val="117B32BD"/>
    <w:rsid w:val="1AEF3CD3"/>
    <w:rsid w:val="2EE10029"/>
    <w:rsid w:val="324E3C27"/>
    <w:rsid w:val="373A3484"/>
    <w:rsid w:val="395D29A2"/>
    <w:rsid w:val="51AC72F0"/>
    <w:rsid w:val="53973965"/>
    <w:rsid w:val="70A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7.emf"/><Relationship Id="rId17" Type="http://schemas.openxmlformats.org/officeDocument/2006/relationships/image" Target="media/image6.png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5.emf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5AA58B45FA4C4EDE9FD99A43FE014902_13</vt:lpwstr>
  </property>
</Properties>
</file>