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JPG" ContentType="image/.jp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 w:val="0"/>
          <w:color w:val="000000"/>
          <w:sz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</w:rPr>
        <w:pict>
          <v:shape id="_x0000_s1025" o:spid="_x0000_s1025" o:spt="75" type="#_x0000_t75" style="position:absolute;left:0pt;margin-left:946pt;margin-top:844pt;height:29pt;width:34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11442700</wp:posOffset>
            </wp:positionH>
            <wp:positionV relativeFrom="topMargin">
              <wp:posOffset>12649200</wp:posOffset>
            </wp:positionV>
            <wp:extent cx="292100" cy="292100"/>
            <wp:effectExtent l="0" t="0" r="0" b="0"/>
            <wp:wrapNone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</w:rPr>
        <w:t>7.2统计表、统计图的选用</w:t>
      </w:r>
    </w:p>
    <w:p>
      <w:pPr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000000"/>
        </w:rPr>
      </w:pPr>
      <w:r>
        <w:rPr>
          <w:rFonts w:hint="eastAsia" w:hAnsi="宋体" w:cs="宋体"/>
          <w:b w:val="0"/>
          <w:bCs w:val="0"/>
          <w:color w:val="000000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 w:val="0"/>
          <w:color w:val="000000"/>
        </w:rPr>
        <w:t>1、不但可以表示数量的多少，而且能清楚地表示出数量增减变化情况的统计图是(　　)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000000"/>
        </w:rPr>
      </w:pPr>
      <w:r>
        <w:rPr>
          <w:rFonts w:hint="eastAsia" w:ascii="宋体" w:hAnsi="宋体" w:eastAsia="宋体" w:cs="宋体"/>
          <w:b w:val="0"/>
          <w:bCs w:val="0"/>
          <w:color w:val="000000"/>
        </w:rPr>
        <w:t>A．扇形统计图     B．条形统计图   C．折线统计图     D．以上都不对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A</w:t>
      </w:r>
      <w:r>
        <w:rPr>
          <w:rFonts w:hint="default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val="en-GB"/>
        </w:rPr>
        <w:t>.</w:t>
      </w:r>
      <w:r>
        <w:rPr>
          <w:rFonts w:hint="default" w:ascii="Times New Roman" w:hAnsi="Times New Roman" w:cs="Times New Roman"/>
        </w:rPr>
        <w:t>某校要了解七年级女生体重情况，以掌握她们身体发育情况，从七年级1000名女生中抽出100名进行体重检测，在这个问题中，下列说法正确的是（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A．1000名女生是总体　　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B．1000名女生中每一个女生的体重是个体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C．100名女生的体重是个体　　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D．100名女生是样本容量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A</w:t>
      </w:r>
      <w:r>
        <w:rPr>
          <w:rFonts w:hint="default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  <w:lang w:val="en-GB"/>
        </w:rPr>
        <w:t>.</w:t>
      </w:r>
      <w:r>
        <w:rPr>
          <w:rFonts w:hint="default" w:ascii="Times New Roman" w:hAnsi="Times New Roman" w:cs="Times New Roman"/>
        </w:rPr>
        <w:t>下列说法正确的是（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A．为了解我市今年夏季冷饮市场冰淇淋的质量，可采用普查的调查方式进行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B．为了解一本300页的书稿的错别字的个数，应采用普查调查方式进行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C．销售某种商品品牌的鞋，销售商最感兴趣的是所销售的鞋的尺码的平均数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D．为了了解我市九年级学生中考数学成绩，从全市中考学生的数学试卷中抽取1000份试卷进行统计分析，在这个问题中样本是被抽取的1000名学生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A</w:t>
      </w:r>
      <w:r>
        <w:rPr>
          <w:rFonts w:hint="default" w:ascii="Times New Roman" w:hAnsi="Times New Roman" w:cs="Times New Roman"/>
          <w:lang w:val="en-US" w:eastAsia="zh-CN"/>
        </w:rPr>
        <w:t>4.</w:t>
      </w:r>
      <w:r>
        <w:rPr>
          <w:rFonts w:hint="default" w:ascii="Times New Roman" w:hAnsi="Times New Roman" w:cs="Times New Roman"/>
        </w:rPr>
        <w:t>根据图计算出金牌在奖牌中所占的百分比约为（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A．90%　　　B．17%　　　　C．42%　　　　D．60%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</w:t>
      </w:r>
      <w:r>
        <w:rPr>
          <w:rFonts w:hint="default" w:ascii="Times New Roman" w:hAnsi="Times New Roman" w:cs="Times New Roman"/>
        </w:rPr>
        <w:object>
          <v:shape id="_x0000_i1025" o:spt="75" type="#_x0000_t75" style="height:88.5pt;width:83.2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PBrush" ShapeID="_x0000_i1025" DrawAspect="Content" ObjectID="_1468075725" r:id="rId10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 xml:space="preserve">　　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下面的折线图描述了某地某日的气温变化情况．根据图中信息，下列说法错误的是(  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pict>
          <v:shape id="_x0000_i1026" o:spt="75" alt=" " type="#_x0000_t75" style="height:102.5pt;width:222.65pt;" filled="f" o:preferrelative="t" stroked="f" coordsize="21600,21600">
            <v:path/>
            <v:fill on="f" focussize="0,0"/>
            <v:stroke on="f" joinstyle="miter"/>
            <v:imagedata r:id="rId12" o:title=" 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A.4：00气温最低，14：00气温最高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cr/>
      </w:r>
      <w:r>
        <w:rPr>
          <w:rFonts w:hint="eastAsia" w:ascii="宋体" w:hAnsi="宋体" w:eastAsia="宋体" w:cs="宋体"/>
          <w:color w:val="000000"/>
          <w:sz w:val="21"/>
          <w:szCs w:val="21"/>
        </w:rPr>
        <w:t>B.12：00气温为30℃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cr/>
      </w:r>
      <w:r>
        <w:rPr>
          <w:rFonts w:hint="eastAsia" w:ascii="宋体" w:hAnsi="宋体" w:eastAsia="宋体" w:cs="宋体"/>
          <w:color w:val="000000"/>
          <w:sz w:val="21"/>
          <w:szCs w:val="21"/>
        </w:rPr>
        <w:t>C.这一天温差为9℃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cr/>
      </w:r>
      <w:r>
        <w:rPr>
          <w:rFonts w:hint="eastAsia" w:ascii="宋体" w:hAnsi="宋体" w:eastAsia="宋体" w:cs="宋体"/>
          <w:color w:val="000000"/>
          <w:sz w:val="21"/>
          <w:szCs w:val="21"/>
        </w:rPr>
        <w:t>D.气温是24℃的为6：00和8：00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  <w:bookmarkStart w:id="0" w:name="TH6"/>
      <w:bookmarkEnd w:id="0"/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如图是某城市6月份1日至7日每天的最高、最低气温的折线统计图，在这7天中，日温差最大的一天是(　　)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cr/>
      </w:r>
      <w:r>
        <w:rPr>
          <w:rFonts w:hint="eastAsia" w:ascii="宋体" w:hAnsi="宋体" w:eastAsia="宋体" w:cs="宋体"/>
          <w:color w:val="000000"/>
          <w:sz w:val="21"/>
          <w:szCs w:val="21"/>
        </w:rPr>
        <w:pict>
          <v:shape id="_x0000_i1027" o:spt="75" alt=" " type="#_x0000_t75" style="height:98.15pt;width:198pt;" filled="f" o:preferrelative="t" stroked="f" coordsize="21600,21600">
            <v:path/>
            <v:fill on="f" focussize="0,0"/>
            <v:stroke on="f" joinstyle="miter"/>
            <v:imagedata r:id="rId13" o:title=" 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A.6月1日     B.6月2日          C.6月3日     D.6月5日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bookmarkStart w:id="1" w:name="TH7"/>
      <w:bookmarkEnd w:id="1"/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甲、乙两超市在1月至8月间的盈利情况统计图如图所示，下面结论不正确的是（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pict>
          <v:shape id="_x0000_i1028" o:spt="75" alt=" " type="#_x0000_t75" style="height:80pt;width:151.4pt;" filled="f" o:preferrelative="t" stroked="f" coordsize="21600,21600">
            <v:path/>
            <v:fill on="f" focussize="0,0"/>
            <v:stroke on="f" joinstyle="miter"/>
            <v:imagedata r:id="rId14" cropright="15f" cropbottom="29f" o:title="传播先进教育理念、提供最佳教学方法 --- 尽在中国教育出版网 www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A.甲超市的利润逐月减少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B.乙超市的利润在1月至4月间逐月增加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C.8月份两家超市利润相同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D.乙超市在9月份的利润必超过甲超市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 w:val="0"/>
          <w:bCs w:val="0"/>
          <w:color w:val="000000"/>
          <w:szCs w:val="21"/>
        </w:rPr>
      </w:pPr>
      <w:r>
        <w:rPr>
          <w:rFonts w:hint="eastAsia" w:ascii="宋体" w:hAnsi="宋体" w:cs="宋体"/>
          <w:b w:val="0"/>
          <w:bCs w:val="0"/>
          <w:color w:val="000000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 w:val="0"/>
          <w:color w:val="000000"/>
          <w:szCs w:val="21"/>
        </w:rPr>
        <w:t>8．一家鞋店在一段时间内销售了某种女式鞋子38双，其中各种尺码的鞋的销售量如下表：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 w:val="0"/>
          <w:bCs w:val="0"/>
          <w:color w:val="000000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Cs w:val="21"/>
        </w:rPr>
        <w:t>根据统计的数据，鞋店进货时尺寸码为23cm，23.5cm，24cm的鞋双数合理的比是（　　）</w:t>
      </w:r>
    </w:p>
    <w:tbl>
      <w:tblPr>
        <w:tblStyle w:val="6"/>
        <w:tblpPr w:leftFromText="180" w:rightFromText="180" w:vertAnchor="text" w:horzAnchor="page" w:tblpX="753" w:tblpY="67"/>
        <w:tblOverlap w:val="never"/>
        <w:tblW w:w="0" w:type="auto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952"/>
        <w:gridCol w:w="714"/>
        <w:gridCol w:w="573"/>
        <w:gridCol w:w="700"/>
        <w:gridCol w:w="600"/>
        <w:gridCol w:w="63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</w:tblPrEx>
        <w:tc>
          <w:tcPr>
            <w:tcW w:w="195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leftChars="0" w:firstLine="0" w:firstLineChars="0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  <w:t xml:space="preserve"> 鞋的尺码（单位：cm）</w:t>
            </w:r>
          </w:p>
        </w:tc>
        <w:tc>
          <w:tcPr>
            <w:tcW w:w="71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leftChars="0" w:firstLine="0" w:firstLineChars="0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  <w:t xml:space="preserve"> 22.5</w:t>
            </w:r>
          </w:p>
        </w:tc>
        <w:tc>
          <w:tcPr>
            <w:tcW w:w="57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leftChars="0" w:firstLine="0" w:firstLineChars="0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  <w:t xml:space="preserve"> 23</w:t>
            </w:r>
          </w:p>
        </w:tc>
        <w:tc>
          <w:tcPr>
            <w:tcW w:w="70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leftChars="0" w:firstLine="0" w:firstLineChars="0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  <w:t xml:space="preserve">23.5 </w:t>
            </w:r>
          </w:p>
        </w:tc>
        <w:tc>
          <w:tcPr>
            <w:tcW w:w="60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leftChars="0" w:firstLine="0" w:firstLineChars="0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  <w:t xml:space="preserve"> 24</w:t>
            </w:r>
          </w:p>
        </w:tc>
        <w:tc>
          <w:tcPr>
            <w:tcW w:w="63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leftChars="0" w:firstLine="0" w:firstLineChars="0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  <w:t xml:space="preserve">24.5 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5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leftChars="0" w:firstLine="0" w:firstLineChars="0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  <w:t xml:space="preserve"> 销售量（单位：双）</w:t>
            </w:r>
          </w:p>
        </w:tc>
        <w:tc>
          <w:tcPr>
            <w:tcW w:w="71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leftChars="0" w:firstLine="0" w:firstLineChars="0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  <w:t xml:space="preserve"> 3</w:t>
            </w:r>
          </w:p>
        </w:tc>
        <w:tc>
          <w:tcPr>
            <w:tcW w:w="57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leftChars="0" w:firstLine="0" w:firstLineChars="0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  <w:t xml:space="preserve"> 6</w:t>
            </w:r>
          </w:p>
        </w:tc>
        <w:tc>
          <w:tcPr>
            <w:tcW w:w="70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leftChars="0" w:firstLine="0" w:firstLineChars="0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  <w:t xml:space="preserve"> 12</w:t>
            </w:r>
          </w:p>
        </w:tc>
        <w:tc>
          <w:tcPr>
            <w:tcW w:w="60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leftChars="0" w:firstLine="0" w:firstLineChars="0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  <w:t xml:space="preserve"> 9</w:t>
            </w:r>
          </w:p>
        </w:tc>
        <w:tc>
          <w:tcPr>
            <w:tcW w:w="63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leftChars="0" w:firstLine="0" w:firstLineChars="0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  <w:t xml:space="preserve"> 8</w:t>
            </w:r>
          </w:p>
        </w:tc>
      </w:tr>
    </w:tbl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 w:val="0"/>
          <w:bCs w:val="0"/>
          <w:color w:val="000000"/>
          <w:szCs w:val="21"/>
        </w:rPr>
      </w:pP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 w:val="0"/>
          <w:bCs w:val="0"/>
          <w:color w:val="000000"/>
          <w:szCs w:val="21"/>
        </w:rPr>
      </w:pP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 w:val="0"/>
          <w:bCs w:val="0"/>
          <w:color w:val="000000"/>
          <w:szCs w:val="21"/>
        </w:rPr>
      </w:pP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 w:val="0"/>
          <w:bCs w:val="0"/>
          <w:color w:val="000000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Cs w:val="21"/>
        </w:rPr>
        <w:t>A．1：2：4</w:t>
      </w:r>
      <w:r>
        <w:rPr>
          <w:rFonts w:hint="eastAsia" w:ascii="宋体" w:hAnsi="宋体" w:eastAsia="宋体" w:cs="宋体"/>
          <w:b w:val="0"/>
          <w:bCs w:val="0"/>
          <w:color w:val="000000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szCs w:val="21"/>
        </w:rPr>
        <w:t>B．2：4：5</w:t>
      </w:r>
      <w:r>
        <w:rPr>
          <w:rFonts w:hint="eastAsia" w:ascii="宋体" w:hAnsi="宋体" w:eastAsia="宋体" w:cs="宋体"/>
          <w:b w:val="0"/>
          <w:bCs w:val="0"/>
          <w:color w:val="000000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szCs w:val="21"/>
        </w:rPr>
        <w:t>C．2：4：3</w:t>
      </w:r>
      <w:r>
        <w:rPr>
          <w:rFonts w:hint="eastAsia" w:ascii="宋体" w:hAnsi="宋体" w:eastAsia="宋体" w:cs="宋体"/>
          <w:b w:val="0"/>
          <w:bCs w:val="0"/>
          <w:color w:val="000000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szCs w:val="21"/>
        </w:rPr>
        <w:t>D．2：3：4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 w:val="0"/>
          <w:bCs w:val="0"/>
          <w:color w:val="000000"/>
        </w:rPr>
      </w:pPr>
      <w:r>
        <w:rPr>
          <w:rFonts w:hint="eastAsia" w:ascii="宋体" w:hAnsi="宋体" w:eastAsia="宋体" w:cs="宋体"/>
          <w:b w:val="0"/>
          <w:bCs w:val="0"/>
          <w:color w:val="000000"/>
        </w:rPr>
        <w:t>二、填空题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lang w:val="en-US" w:eastAsia="zh-CN"/>
        </w:rPr>
        <w:t>A9.</w:t>
      </w:r>
      <w:r>
        <w:rPr>
          <w:rFonts w:ascii="Times New Roman" w:hAnsi="Times New Roman"/>
          <w:color w:val="000000"/>
        </w:rPr>
        <w:t>学校统计全校各年级人数及总人数，应选用＿＿＿＿＿＿统计图；气象局统计一昼夜气温情况，应选用＿＿＿＿＿＿统计图.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A</w:t>
      </w:r>
      <w:r>
        <w:rPr>
          <w:rFonts w:hint="default" w:ascii="Times New Roman" w:hAnsi="Times New Roman" w:cs="Times New Roman"/>
          <w:lang w:val="en-US" w:eastAsia="zh-CN"/>
        </w:rPr>
        <w:t>1</w:t>
      </w:r>
      <w:r>
        <w:rPr>
          <w:rFonts w:hint="eastAsia" w:ascii="Times New Roman" w:hAnsi="Times New Roman" w:cs="Times New Roman"/>
          <w:lang w:val="en-US" w:eastAsia="zh-CN"/>
        </w:rPr>
        <w:t>0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学校图书室购买一批图书，其中故事书150本，科技书120本，学习辅导用书100本，其他各类书130本，如果制成扇形统计图，表示科技书的圆心角的度数为＿＿＿＿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A</w:t>
      </w:r>
      <w:r>
        <w:rPr>
          <w:rFonts w:hint="default" w:ascii="Times New Roman" w:hAnsi="Times New Roman" w:cs="Times New Roman"/>
          <w:lang w:val="en-US" w:eastAsia="zh-CN"/>
        </w:rPr>
        <w:t>1</w:t>
      </w: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在扇形统计图中，有两个扇形的圆心角度数之比为3：4，且已知较小扇形表示24本课外书，那么较大扇形表示＿＿＿＿本课外书.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A</w:t>
      </w:r>
      <w:r>
        <w:rPr>
          <w:rFonts w:hint="default" w:ascii="Times New Roman" w:hAnsi="Times New Roman" w:cs="Times New Roman"/>
          <w:lang w:val="en-US" w:eastAsia="zh-CN"/>
        </w:rPr>
        <w:t>1</w:t>
      </w: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某校九年级英语口试达到优秀标准的有60人，占总人数的</w:t>
      </w:r>
      <w:r>
        <w:rPr>
          <w:rFonts w:hint="default" w:ascii="Times New Roman" w:hAnsi="Times New Roman" w:cs="Times New Roman"/>
          <w:position w:val="-24"/>
        </w:rPr>
        <w:object>
          <v:shape id="_x0000_i1029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9" DrawAspect="Content" ObjectID="_1468075726" r:id="rId15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，在扇形统计图中，表示这部分同学的扇形的圆心角是＿＿°，在这幅图中表示良好等级的圆心角是120°，则达良好等级的有＿＿＿＿人.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000000"/>
          <w:szCs w:val="21"/>
        </w:rPr>
      </w:pPr>
      <w:r>
        <w:rPr>
          <w:rFonts w:hint="eastAsia" w:ascii="宋体" w:hAnsi="宋体" w:cs="宋体"/>
          <w:b w:val="0"/>
          <w:bCs w:val="0"/>
          <w:color w:val="000000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 w:val="0"/>
          <w:color w:val="000000"/>
        </w:rPr>
        <w:t>13、</w:t>
      </w:r>
      <w:r>
        <w:rPr>
          <w:rFonts w:hint="eastAsia" w:ascii="宋体" w:hAnsi="宋体" w:eastAsia="宋体" w:cs="宋体"/>
          <w:b w:val="0"/>
          <w:bCs w:val="0"/>
          <w:color w:val="000000"/>
          <w:szCs w:val="21"/>
        </w:rPr>
        <w:t>在某公益活动中，小明对本年级同学的捐款情况进行了统计，绘制成如图所示的不完整的统计图，其中捐10元的人数占年级总人数的25%，则本次捐款20元的人数为</w:t>
      </w:r>
      <w:r>
        <w:rPr>
          <w:rFonts w:hint="eastAsia" w:ascii="宋体" w:hAnsi="宋体" w:eastAsia="宋体" w:cs="宋体"/>
          <w:b w:val="0"/>
          <w:bCs w:val="0"/>
          <w:color w:val="000000"/>
          <w:szCs w:val="21"/>
          <w:u w:val="single"/>
        </w:rPr>
        <w:t>　   　</w:t>
      </w:r>
      <w:r>
        <w:rPr>
          <w:rFonts w:hint="eastAsia" w:ascii="宋体" w:hAnsi="宋体" w:eastAsia="宋体" w:cs="宋体"/>
          <w:b w:val="0"/>
          <w:bCs w:val="0"/>
          <w:color w:val="000000"/>
          <w:szCs w:val="21"/>
        </w:rPr>
        <w:t>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000000"/>
        </w:rPr>
      </w:pPr>
      <w:r>
        <w:rPr>
          <w:rFonts w:hint="eastAsia" w:ascii="宋体" w:hAnsi="宋体" w:eastAsia="宋体" w:cs="宋体"/>
          <w:b w:val="0"/>
          <w:bCs w:val="0"/>
          <w:color w:val="000000"/>
          <w:szCs w:val="21"/>
        </w:rPr>
        <w:t xml:space="preserve">                </w:t>
      </w:r>
      <w:r>
        <w:rPr>
          <w:rFonts w:hint="eastAsia" w:ascii="宋体" w:hAnsi="宋体" w:eastAsia="宋体" w:cs="宋体"/>
          <w:b w:val="0"/>
          <w:bCs w:val="0"/>
          <w:color w:val="000000"/>
          <w:szCs w:val="21"/>
        </w:rPr>
        <w:pict>
          <v:shape id="_x0000_i1030" o:spt="75" alt=" " type="#_x0000_t75" style="height:106.5pt;width:186.05pt;" filled="f" o:preferrelative="t" stroked="f" coordsize="21600,21600">
            <v:path/>
            <v:fill on="f" focussize="0,0"/>
            <v:stroke on="f" joinstyle="miter"/>
            <v:imagedata r:id="rId17" o:title=" "/>
            <o:lock v:ext="edit" aspectratio="t"/>
            <w10:wrap type="none"/>
            <w10:anchorlock/>
          </v:shape>
        </w:pic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0" w:firstLineChars="0"/>
        <w:jc w:val="left"/>
        <w:textAlignment w:val="auto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val="en-US" w:eastAsia="zh-CN"/>
        </w:rPr>
        <w:t>B14</w:t>
      </w:r>
      <w:r>
        <w:rPr>
          <w:rFonts w:ascii="宋体" w:hAnsi="宋体" w:eastAsia="宋体"/>
          <w:lang w:eastAsia="zh-CN"/>
        </w:rPr>
        <w:t xml:space="preserve"> 王明一家三口随旅游团去九寨沟旅游，王敏把旅游时费用支出制成如下统计图，请根据以下信息：</w:t>
      </w:r>
      <w:r>
        <w:rPr>
          <w:rFonts w:ascii="宋体" w:hAnsi="宋体" w:eastAsia="宋体"/>
          <w:lang w:eastAsia="zh-CN"/>
        </w:rPr>
        <w:br w:type="textWrapping"/>
      </w:r>
      <w:r>
        <w:rPr>
          <w:rFonts w:ascii="宋体" w:hAnsi="宋体" w:eastAsia="宋体"/>
          <w:lang w:eastAsia="zh-CN"/>
        </w:rPr>
        <w:t>①食宿花了</w:t>
      </w:r>
      <m:oMath>
        <m:r>
          <m:rPr/>
          <w:rPr>
            <w:rFonts w:hint="default" w:ascii="Cambria Math" w:hAnsi="Cambria Math" w:eastAsia="宋体"/>
            <w:lang w:eastAsia="zh-CN"/>
          </w:rPr>
          <m:t>2580</m:t>
        </m:r>
      </m:oMath>
      <w:r>
        <w:rPr>
          <w:rFonts w:ascii="宋体" w:hAnsi="宋体" w:eastAsia="宋体"/>
          <w:lang w:eastAsia="zh-CN"/>
        </w:rPr>
        <w:t>元</w:t>
      </w:r>
      <w:r>
        <w:rPr>
          <w:rFonts w:ascii="宋体" w:hAnsi="宋体" w:eastAsia="宋体"/>
          <w:lang w:eastAsia="zh-CN"/>
        </w:rPr>
        <w:br w:type="textWrapping"/>
      </w:r>
      <w:r>
        <w:rPr>
          <w:rFonts w:ascii="宋体" w:hAnsi="宋体" w:eastAsia="宋体"/>
          <w:lang w:eastAsia="zh-CN"/>
        </w:rPr>
        <w:t>②除食宿、购物、路费外，没有其它活动．</w:t>
      </w:r>
      <w:r>
        <w:rPr>
          <w:rFonts w:ascii="宋体" w:hAnsi="宋体" w:eastAsia="宋体"/>
          <w:lang w:eastAsia="zh-CN"/>
        </w:rPr>
        <w:br w:type="textWrapping"/>
      </w:r>
      <w:r>
        <w:rPr>
          <w:rFonts w:ascii="宋体" w:hAnsi="宋体" w:eastAsia="宋体"/>
          <w:lang w:eastAsia="zh-CN"/>
        </w:rPr>
        <w:t>③总共花了</w:t>
      </w:r>
      <m:oMath>
        <m:r>
          <m:rPr/>
          <w:rPr>
            <w:rFonts w:hint="default" w:ascii="Cambria Math" w:hAnsi="Cambria Math" w:eastAsia="宋体"/>
            <w:lang w:eastAsia="zh-CN"/>
          </w:rPr>
          <m:t>8600</m:t>
        </m:r>
      </m:oMath>
      <w:r>
        <w:rPr>
          <w:rFonts w:ascii="宋体" w:hAnsi="宋体" w:eastAsia="宋体"/>
          <w:lang w:eastAsia="zh-CN"/>
        </w:rPr>
        <w:t xml:space="preserve">元  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0" w:firstLineChars="0"/>
        <w:jc w:val="left"/>
        <w:textAlignment w:val="auto"/>
        <w:rPr>
          <w:rFonts w:ascii="宋体" w:hAnsi="宋体" w:eastAsia="宋体"/>
          <w:lang w:eastAsia="zh-CN"/>
        </w:rPr>
      </w:pPr>
      <w:r>
        <w:rPr>
          <w:rFonts w:ascii="宋体" w:hAnsi="宋体" w:eastAsia="宋体"/>
          <w:lang w:eastAsia="zh-CN"/>
        </w:rPr>
        <w:t xml:space="preserve">（1）计算出购物、路费各花费多少元． 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0" w:firstLineChars="0"/>
        <w:jc w:val="left"/>
        <w:textAlignment w:val="auto"/>
        <w:rPr>
          <w:rFonts w:ascii="宋体" w:hAnsi="宋体" w:eastAsia="宋体"/>
          <w:lang w:eastAsia="zh-CN"/>
        </w:rPr>
      </w:pPr>
      <w:r>
        <w:rPr>
          <w:rFonts w:ascii="宋体" w:hAnsi="宋体" w:eastAsia="宋体"/>
          <w:lang w:eastAsia="zh-CN"/>
        </w:rPr>
        <w:t>（2）补全扇形统计图．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0" w:firstLineChars="0"/>
        <w:jc w:val="left"/>
        <w:textAlignment w:val="auto"/>
        <w:rPr>
          <w:rFonts w:ascii="宋体" w:hAnsi="宋体" w:eastAsia="宋体"/>
          <w:lang w:eastAsia="zh-CN"/>
        </w:rPr>
      </w:pPr>
      <w:bookmarkStart w:id="2" w:name="解答题1"/>
      <w:bookmarkStart w:id="3" w:name="question_3571344324"/>
      <w:r>
        <w:rPr>
          <w:rFonts w:ascii="宋体" w:hAnsi="宋体" w:eastAsia="宋体"/>
          <w:lang w:eastAsia="zh-CN"/>
        </w:rPr>
        <w:t> </w:t>
      </w:r>
      <w:r>
        <w:rPr>
          <w:rFonts w:ascii="宋体" w:hAnsi="宋体" w:eastAsia="宋体"/>
          <w:lang w:eastAsia="zh-CN"/>
        </w:rPr>
        <w:pict>
          <v:shape id="_x0000_i1031" o:spt="75" alt=" " type="#_x0000_t75" style="height:127.3pt;width:128.8pt;" filled="f" o:preferrelative="t" stroked="f" coordsize="21600,21600">
            <v:path/>
            <v:fill on="f" focussize="0,0"/>
            <v:stroke on="f" joinstyle="miter"/>
            <v:imagedata r:id="rId18" blacklevel="-6553f" chromakey="#FFFFFF" o:title=""/>
            <o:lock v:ext="edit" aspectratio="t"/>
            <w10:wrap type="none"/>
            <w10:anchorlock/>
          </v:shape>
        </w:pic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0" w:firstLineChars="0"/>
        <w:jc w:val="left"/>
        <w:textAlignment w:val="auto"/>
        <w:rPr>
          <w:rFonts w:ascii="宋体" w:hAnsi="宋体" w:eastAsia="宋体"/>
          <w:lang w:eastAsia="zh-CN"/>
        </w:rPr>
      </w:pPr>
    </w:p>
    <w:bookmarkEnd w:id="2"/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0" w:firstLineChars="0"/>
        <w:jc w:val="left"/>
        <w:textAlignment w:val="auto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val="en-US" w:eastAsia="zh-CN"/>
        </w:rPr>
        <w:t>B15</w:t>
      </w:r>
      <w:r>
        <w:rPr>
          <w:rFonts w:ascii="宋体" w:hAnsi="宋体" w:eastAsia="宋体"/>
          <w:lang w:eastAsia="zh-CN"/>
        </w:rPr>
        <w:t xml:space="preserve"> 随着移动互联网的迅速发展和普及，淘宝购物的使用极大地方便了人们的生活.小明在某小区随机抽取部分居民就“使用淘宝购物的情况”进行了一次抽样调查.下面是他利用收集到的数据绘制成的两幅不完整的统计图，请你根据图中提供的信息，解答下列问题：</w:t>
      </w:r>
      <w:r>
        <w:rPr>
          <w:rFonts w:ascii="宋体" w:hAnsi="宋体" w:eastAsia="宋体"/>
          <w:lang w:eastAsia="zh-CN"/>
        </w:rPr>
        <w:br w:type="textWrapping"/>
      </w:r>
      <w:r>
        <w:rPr>
          <w:rFonts w:ascii="宋体" w:hAnsi="宋体" w:eastAsia="宋体"/>
          <w:lang w:eastAsia="zh-CN"/>
        </w:rPr>
        <w:pict>
          <v:shape id="_x0000_i1032" o:spt="75" alt=" " type="#_x0000_t75" style="height:148.8pt;width:336.4pt;" filled="f" o:preferrelative="t" stroked="f" coordsize="21600,21600">
            <v:path/>
            <v:fill on="f" focussize="0,0"/>
            <v:stroke on="f" joinstyle="miter"/>
            <v:imagedata r:id="rId19" blacklevel="-6553f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/>
          <w:lang w:eastAsia="zh-CN"/>
        </w:rPr>
        <w:br w:type="textWrapping"/>
      </w:r>
      <w:r>
        <w:rPr>
          <w:rFonts w:ascii="宋体" w:hAnsi="宋体" w:eastAsia="宋体"/>
          <w:lang w:eastAsia="zh-CN"/>
        </w:rPr>
        <w:t xml:space="preserve">  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0" w:firstLineChars="0"/>
        <w:jc w:val="left"/>
        <w:textAlignment w:val="auto"/>
        <w:rPr>
          <w:rFonts w:ascii="宋体" w:hAnsi="宋体" w:eastAsia="宋体"/>
          <w:lang w:eastAsia="zh-CN"/>
        </w:rPr>
      </w:pPr>
      <m:oMath>
        <m:r>
          <m:rPr/>
          <w:rPr>
            <w:rFonts w:hint="default" w:ascii="Cambria Math" w:hAnsi="Cambria Math" w:eastAsia="宋体"/>
            <w:lang w:eastAsia="zh-CN"/>
          </w:rPr>
          <m:t>(1)</m:t>
        </m:r>
      </m:oMath>
      <w:r>
        <w:rPr>
          <w:rFonts w:ascii="宋体" w:hAnsi="宋体" w:eastAsia="宋体"/>
          <w:lang w:eastAsia="zh-CN"/>
        </w:rPr>
        <w:t xml:space="preserve">问：参与本次问卷调查的居民有多少人？ 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0" w:firstLineChars="0"/>
        <w:jc w:val="left"/>
        <w:textAlignment w:val="auto"/>
        <w:rPr>
          <w:rFonts w:ascii="宋体" w:hAnsi="宋体" w:eastAsia="宋体"/>
          <w:lang w:eastAsia="zh-CN"/>
        </w:rPr>
      </w:pPr>
      <m:oMath>
        <m:r>
          <m:rPr/>
          <w:rPr>
            <w:rFonts w:hint="default" w:ascii="Cambria Math" w:hAnsi="Cambria Math" w:eastAsia="宋体"/>
            <w:lang w:eastAsia="zh-CN"/>
          </w:rPr>
          <m:t>(2)</m:t>
        </m:r>
      </m:oMath>
      <w:r>
        <w:rPr>
          <w:rFonts w:ascii="宋体" w:hAnsi="宋体" w:eastAsia="宋体"/>
          <w:lang w:eastAsia="zh-CN"/>
        </w:rPr>
        <w:t>请把条形统计图补充完整.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0" w:firstLineChars="0"/>
        <w:jc w:val="left"/>
        <w:textAlignment w:val="auto"/>
        <w:rPr>
          <w:rFonts w:ascii="宋体" w:hAnsi="宋体" w:eastAsia="宋体"/>
          <w:lang w:eastAsia="zh-CN"/>
        </w:rPr>
      </w:pPr>
      <m:oMath>
        <m:r>
          <m:rPr/>
          <w:rPr>
            <w:rFonts w:hint="default" w:ascii="Cambria Math" w:hAnsi="Cambria Math" w:eastAsia="宋体"/>
            <w:lang w:eastAsia="zh-CN"/>
          </w:rPr>
          <m:t xml:space="preserve"> (3)</m:t>
        </m:r>
      </m:oMath>
      <w:r>
        <w:rPr>
          <w:rFonts w:ascii="宋体" w:hAnsi="宋体" w:eastAsia="宋体"/>
          <w:lang w:eastAsia="zh-CN"/>
        </w:rPr>
        <w:t>求扇形统计图中“从不使用”部分所对应的扇形的圆心角的度数.</w:t>
      </w:r>
    </w:p>
    <w:bookmarkEnd w:id="3"/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</w:rPr>
      </w:pPr>
      <w:bookmarkStart w:id="4" w:name="解答题2"/>
      <w:bookmarkStart w:id="5" w:name="question_2798280644"/>
      <w:r>
        <w:rPr>
          <w:rFonts w:ascii="宋体" w:hAnsi="宋体" w:eastAsia="宋体"/>
          <w:lang w:eastAsia="zh-CN"/>
        </w:rPr>
        <w:t> </w:t>
      </w:r>
      <w:bookmarkEnd w:id="4"/>
      <w:bookmarkEnd w:id="5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000000"/>
          <w:szCs w:val="21"/>
        </w:rPr>
      </w:pPr>
      <w:r>
        <w:rPr>
          <w:rFonts w:hint="eastAsia" w:ascii="宋体" w:hAnsi="宋体" w:cs="宋体"/>
          <w:b w:val="0"/>
          <w:bCs w:val="0"/>
          <w:color w:val="000000"/>
          <w:lang w:val="en-US" w:eastAsia="zh-CN"/>
        </w:rPr>
        <w:t>C</w:t>
      </w:r>
      <w:bookmarkStart w:id="6" w:name="_GoBack"/>
      <w:bookmarkEnd w:id="6"/>
      <w:r>
        <w:rPr>
          <w:rFonts w:hint="eastAsia" w:ascii="宋体" w:hAnsi="宋体" w:cs="宋体"/>
          <w:b w:val="0"/>
          <w:bCs w:val="0"/>
          <w:color w:val="000000"/>
          <w:lang w:val="en-US" w:eastAsia="zh-CN"/>
        </w:rPr>
        <w:t>16</w:t>
      </w:r>
      <w:r>
        <w:rPr>
          <w:rFonts w:hint="eastAsia" w:ascii="宋体" w:hAnsi="宋体" w:eastAsia="宋体" w:cs="宋体"/>
          <w:b w:val="0"/>
          <w:bCs w:val="0"/>
          <w:color w:val="000000"/>
        </w:rPr>
        <w:t>、</w:t>
      </w:r>
      <w:r>
        <w:rPr>
          <w:rFonts w:hint="eastAsia" w:ascii="宋体" w:hAnsi="宋体" w:eastAsia="宋体" w:cs="宋体"/>
          <w:b w:val="0"/>
          <w:bCs w:val="0"/>
          <w:color w:val="000000"/>
          <w:szCs w:val="21"/>
        </w:rPr>
        <w:t>以下是某网络书店1～4月关于图书销售情况的两个统计图：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000000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Cs w:val="21"/>
        </w:rPr>
        <w:t>某网络书店1﹣4月销售总额统计图 绘本类图书销售额占该书店当月销售总额的百分比统计图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 w:val="0"/>
          <w:color w:val="000000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Cs w:val="21"/>
        </w:rPr>
        <w:pict>
          <v:shape id="_x0000_i1033" o:spt="75" alt=" " type="#_x0000_t75" style="height:119.7pt;width:320.35pt;" filled="f" o:preferrelative="t" stroked="f" coordsize="21600,21600">
            <v:path/>
            <v:fill on="f" focussize="0,0"/>
            <v:stroke on="f" joinstyle="miter"/>
            <v:imagedata r:id="rId20" o:title=" 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000000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Cs w:val="21"/>
        </w:rPr>
        <w:t>（1）求1月份该网络书店绘本类图书的销售额．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000000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Cs w:val="21"/>
        </w:rPr>
        <w:t>（2）若已知4月份与1月份这两个月的绘本类图书销售额相同，请补全统计图2．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000000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Cs w:val="21"/>
        </w:rPr>
        <w:t>（3）有以下两个结论：①该书店第一季度的销售总额为182万元．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000000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Cs w:val="21"/>
        </w:rPr>
        <w:t>②该书店1月份到3月份绘本类图书销售额的月增长率相等．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000000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Cs w:val="21"/>
        </w:rPr>
        <w:t>请你判断以上两个结论是否正确，并说明理由．</w:t>
      </w:r>
    </w:p>
    <w:p/>
    <w:sectPr>
      <w:headerReference r:id="rId5" w:type="default"/>
      <w:footerReference r:id="rId6" w:type="default"/>
      <w:pgSz w:w="10431" w:h="14740"/>
      <w:pgMar w:top="1134" w:right="1134" w:bottom="1134" w:left="1134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attachedTemplate r:id="rId1"/>
  <w:documentProtection w:enforcement="0"/>
  <w:defaultTabStop w:val="420"/>
  <w:drawingGridHorizontalSpacing w:val="210"/>
  <w:drawingGridVerticalSpacing w:val="158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5ODM0YmMxOWJiYWQyNDU4MGIzYWRmYTA0ZmI5NDcifQ=="/>
  </w:docVars>
  <w:rsids>
    <w:rsidRoot w:val="006755B6"/>
    <w:rsid w:val="00373AD2"/>
    <w:rsid w:val="004151FC"/>
    <w:rsid w:val="006755B6"/>
    <w:rsid w:val="00C02FC6"/>
    <w:rsid w:val="309D2079"/>
    <w:rsid w:val="33B84C32"/>
    <w:rsid w:val="3436027C"/>
    <w:rsid w:val="58CD633F"/>
    <w:rsid w:val="790439D1"/>
    <w:rsid w:val="7BF96471"/>
    <w:rsid w:val="7E21404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Compact"/>
    <w:basedOn w:val="2"/>
    <w:qFormat/>
    <w:uiPriority w:val="0"/>
    <w:pPr>
      <w:widowControl/>
      <w:spacing w:before="36" w:after="36"/>
    </w:pPr>
    <w:rPr>
      <w:rFonts w:ascii="Times New Roman" w:hAnsi="Times New Roman" w:eastAsiaTheme="minorEastAsia" w:cstheme="minorBidi"/>
      <w:kern w:val="0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wmf"/><Relationship Id="rId15" Type="http://schemas.openxmlformats.org/officeDocument/2006/relationships/oleObject" Target="embeddings/oleObject2.bin"/><Relationship Id="rId14" Type="http://schemas.openxmlformats.org/officeDocument/2006/relationships/image" Target="media/image7.jpeg"/><Relationship Id="rId13" Type="http://schemas.openxmlformats.org/officeDocument/2006/relationships/image" Target="media/image6.jpeg"/><Relationship Id="rId12" Type="http://schemas.openxmlformats.org/officeDocument/2006/relationships/image" Target="media/image5.jpeg"/><Relationship Id="rId11" Type="http://schemas.openxmlformats.org/officeDocument/2006/relationships/image" Target="media/image4.png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60&#12289;&#21021;&#20013;&#25968;&#23398;\7&#12289;&#21021;&#20108;&#19979;&#25968;&#23398;\7&#31456;&#65306;&#25968;&#25454;&#30340;&#25910;&#38598;&#12289;&#25972;&#29702;&#12289;&#25551;&#36848;\&#20843;&#19979;7&#31456;&#25968;&#25454;&#30340;&#25910;&#38598;&#12289;&#25972;&#29702;&#12289;&#25551;&#36848;%20%20%20%20%20&#19978;%20%20&#20256;&#12298;%20%20&#12298;\7.2&#32479;&#35745;&#34920;&#12289;&#32479;&#35745;&#22270;&#30340;&#36873;&#29992;&#65288;2&#65289;-&#33487;&#31185;&#29256;&#20843;&#24180;&#32423;&#25968;&#23398;&#19979;&#20876;%20&#22521;&#20248;&#35757;&#32451;&#65288;&#26377;&#31572;&#26696;&#65289;.do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7.2统计表、统计图的选用（2）-苏科版八年级数学下册 培优训练（有答案）.doc</Template>
  <Pages>6</Pages>
  <Words>2168</Words>
  <Characters>2331</Characters>
  <Lines>38</Lines>
  <Paragraphs>10</Paragraphs>
  <TotalTime>1</TotalTime>
  <ScaleCrop>false</ScaleCrop>
  <LinksUpToDate>false</LinksUpToDate>
  <CharactersWithSpaces>2561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2022-01-28T09:13:00Z</dcterms:created>
  <dc:creator>DELL</dc:creator>
  <cp:lastModifiedBy>零零</cp:lastModifiedBy>
  <dcterms:modified xsi:type="dcterms:W3CDTF">2023-07-05T07:25:38Z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AF2D8331E1F94923B14541DA14B27E0B_12</vt:lpwstr>
  </property>
</Properties>
</file>