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4.1等可能性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、选择题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0" w:name="TH1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下列事件是必然事件的为(　 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A.购买一张彩票，中奖 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B.通常加热到100℃时，水沸腾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C.任意画一个三角形，其内角和是360° 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D.射击运动员射击一次，命中靶心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" w:name="TH2"/>
      <w:bookmarkEnd w:id="1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下列说法正确的是(　   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A.为了审核书稿中的错别字，选择抽样调查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B.为了了解春节联欢晚会的收视率，选择全面调查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C.“射击运动员射击一次，命中靶心”是随机事件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D.“经过有交通信号灯的路口，遇到红灯”是必然事件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2" w:name="TH3"/>
      <w:bookmarkEnd w:id="2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下列事件是确定性事件的是(  　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A.阴天一定会下雨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B.黑暗中从5把不同的钥匙中随意摸出一把，用它打开了门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C.打开电视机，任选一个频道，屏幕上正在播放新闻联播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D.在五个抽屉中任意放入6本书，则至少有一个抽屉里不少于2本书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3" w:name="TH4"/>
      <w:bookmarkEnd w:id="3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下列事件中，属于必然事件的是(   　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A.掷一枚硬币，正面朝上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B.抛出的篮球会下落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C.任意的三条线段可以组成三角形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D.同位角相等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4" w:name="TH5"/>
      <w:bookmarkEnd w:id="4"/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不透明的袋子中装有形状、大小、质地完全相同的6个球，其中4个黑球、2个白球，从袋子中一次摸出3个球，下列事件是不可能事件的是(　 　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A.摸出的是3个白球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B.摸出的是3个黑球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C.摸出的是2个白球、1个黑球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D.摸出的是2个黑球、1个白球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5" w:name="TH6"/>
      <w:bookmarkEnd w:id="5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已知实数a＜0，则下列事件中是必然事件的是(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A.3a＞0     B.a-3＜0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C.a+3＜0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      D.a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＞0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6" w:name="TH7"/>
      <w:bookmarkEnd w:id="6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“抛一枚均匀硬币，落地后正面朝上”这一事件是(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A.必然事件       B.随机事件       C.确定事件        D.不可能事件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7" w:name="TH8"/>
      <w:bookmarkEnd w:id="7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抛掷一个质地均匀且六个面上依次刻有1-6的点数的正方体型骰子，抛掷后，观察向上的一面的点数，下列情况属必然事件的是(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A.出现的点数是偶数 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B.出现的点数不会是0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C.出现的点数是2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D.出现的点数为奇数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8" w:name="TH9"/>
      <w:bookmarkEnd w:id="8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有两个事件，事件A：367人中至少有2人生日相同；事件B：抛掷一枚均匀的骰子，朝上的面点数为偶数.下列说法正确的是(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A.事件A、B都是随机事件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B.事件A、B都是必然事件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C.事件A是随机事件，事件B是必然事件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D.事件A是必然事件，事件B是随机事件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9" w:name="TH10"/>
      <w:bookmarkEnd w:id="9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“a是有理数,|a|≥0”这一事件是(　　)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A.必然事件       B.随机事件     C.不可能事件       D.都不是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0" w:name="TH11"/>
      <w:bookmarkEnd w:id="10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在1，3，5，7，9中任取出两个数，组成一个奇数的两位数，这一事件是(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A.不确定事件    B.不可能事件   C.可能性大的事件   D.必然事件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1" w:name="TH12"/>
      <w:bookmarkEnd w:id="11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如图，从A地到C地，可供选择的方案是走水路、走陆路、走空中，从A地到B地有两条水路、两条陆路，从B地到C地有3条陆路可供选择，走空中，从A地不经B地直线到C地，则从A地到C地可供选择的方案有(　　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114300" distR="114300">
            <wp:extent cx="1551305" cy="546735"/>
            <wp:effectExtent l="0" t="0" r="10795" b="12065"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A.20种     B.8种      C.5种    D.13种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2" w:name="STTX2"/>
      <w:bookmarkEnd w:id="12"/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、填空题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pacing w:val="15"/>
          <w:sz w:val="24"/>
          <w:szCs w:val="24"/>
        </w:rPr>
      </w:pPr>
      <w:bookmarkStart w:id="13" w:name="TH13"/>
      <w:bookmarkEnd w:id="13"/>
      <w:r>
        <w:rPr>
          <w:rFonts w:hint="eastAsia" w:ascii="宋体" w:hAnsi="宋体" w:cs="宋体"/>
          <w:color w:val="000000"/>
          <w:spacing w:val="15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</w:rPr>
        <w:t>“任意打开一本200页的数学书，正好是第8页”这是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</w:rPr>
        <w:t>事件.</w:t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4" w:name="TH14"/>
      <w:bookmarkEnd w:id="14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sz w:val="24"/>
          <w:szCs w:val="24"/>
        </w:rPr>
        <w:t>“任意打开一本170页的数学书，正好是第40页”，这是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事件(选题“随机”或“必然”).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5" w:name="TH15"/>
      <w:bookmarkEnd w:id="15"/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在如图所示(A，B，C三个区域)的图形中随机撒一把豆子，豆子落在________区域的可能性最大(填“A”“B”或“C”).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876935" cy="768985"/>
            <wp:effectExtent l="0" t="0" r="12065" b="5715"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6" w:name="TH16"/>
      <w:bookmarkEnd w:id="16"/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初一(8)班共有学生54人，其中男生有30人，女生24人，若在此班上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24130"/>
            <wp:effectExtent l="0" t="0" r="6985" b="1270"/>
            <wp:docPr id="1" name="图片 17" descr="561741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56174113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任意找一名学生，找到男生的可能性比找到女生的可能性____(填“大”或“小”).</w:t>
      </w:r>
    </w:p>
    <w:p>
      <w:pPr>
        <w:pStyle w:val="3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7" w:name="TH17"/>
      <w:bookmarkEnd w:id="17"/>
      <w:r>
        <w:rPr>
          <w:rFonts w:hint="eastAsia" w:hAnsi="宋体" w:cs="宋体"/>
          <w:sz w:val="24"/>
          <w:szCs w:val="24"/>
          <w:lang w:val="en-US" w:eastAsia="zh-CN"/>
        </w:rPr>
        <w:t>B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如果甲邀请乙玩一个同时抛掷两枚硬币的游戏，游戏的规则如下：同时抛出两个正面，乙得1分；抛出其他结果，甲得1分.谁先累积到10分，谁就获胜.你认为________获胜的可能性更大.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18" w:name="TH18"/>
      <w:bookmarkEnd w:id="18"/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Cs/>
          <w:sz w:val="24"/>
          <w:szCs w:val="24"/>
        </w:rPr>
        <w:t>下列所描述的事件：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①某个数的绝对值小于0；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②掷一枚硬币，着地时正面向上；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③守株待兔；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④某两个负数的积大于0；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⑤水中捞月.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其中属于不可能事件的有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（填序号）．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9" w:name="STTX3"/>
      <w:bookmarkEnd w:id="19"/>
      <w:r>
        <w:rPr>
          <w:rFonts w:hint="eastAsia" w:ascii="宋体" w:hAnsi="宋体" w:eastAsia="宋体" w:cs="宋体"/>
          <w:b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、解答题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20" w:name="TH19"/>
      <w:bookmarkEnd w:id="20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bCs/>
          <w:sz w:val="24"/>
          <w:szCs w:val="24"/>
        </w:rPr>
        <w:t>世界杯决赛分成8个小组，每小组4个队，小组进行单循环(每个队都与该小组的其他队比赛一场)比赛，选出2个队进入16强，胜一场得3分，平一场得1分，负一场得0分．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(1)求每小组共比赛多少场.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(2)在小组比赛中，现有一队得到6分，该队出线是一个确定事件，还是不确定事件？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21" w:name="TH20"/>
      <w:bookmarkEnd w:id="21"/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bCs/>
          <w:sz w:val="24"/>
          <w:szCs w:val="24"/>
        </w:rPr>
        <w:t>从分别标有数字1~10的10张卡片中任意选取两张(不放回)，下列事件中，哪些是“必然发生”的？哪些是“随机发生”的？哪些是“不可能发生”的？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(1)两数之和是整数.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(2)两数不相同.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(3)两数的积是偶数.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(4)两数的积是负数.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(5)第一个数是第二个数的2倍.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22" w:name="TH21"/>
      <w:bookmarkEnd w:id="22"/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用十个球设计一个游戏，使摸到红球、白球的可能性相同，并且摸到黄球的可能性比摸到红球的可能性小.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23" w:name="TH22"/>
      <w:bookmarkEnd w:id="23"/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请用“一定”、“很可能”、“可能性极小”、“可能”、“不太可能”、“不可能”等语言来描述下列事件的可能性.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(1)买20注彩票，获特等奖500万.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(2)袋中有20个球，1个红的，19个白的，从中任取一球，取到红色的球.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(3)掷一枚均匀的骰子，6点朝上.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(4)100件产品中有2件次品，98件正品，从中任取一件，刚好是正品.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(5)早晨太阳从东方升起.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(6)小丽能跳100m高.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24" w:name="TH23"/>
      <w:bookmarkEnd w:id="24"/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bookmarkStart w:id="25" w:name="_GoBack"/>
      <w:bookmarkEnd w:id="25"/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一个不透明的口袋里装有5个红球,3个白球,2个绿球,这些球形状和大小完全相同,小明从中任意摸出一个球. 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(1)你认为小明摸到的球很可能是什么颜色?为什么?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(2)摸到三种颜色球的可能性一样吗?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(3)如果想让小明摸到红色球和白色球的可能性一样,该怎么办?写出你的方案.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古隶繁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BEC6E1F"/>
    <w:rsid w:val="0CD65D59"/>
    <w:rsid w:val="0E0802A4"/>
    <w:rsid w:val="0E9B1118"/>
    <w:rsid w:val="117B32BD"/>
    <w:rsid w:val="13B832CD"/>
    <w:rsid w:val="13CC6387"/>
    <w:rsid w:val="160475A2"/>
    <w:rsid w:val="16223ECC"/>
    <w:rsid w:val="167A36F0"/>
    <w:rsid w:val="169C7128"/>
    <w:rsid w:val="1AEF3CD3"/>
    <w:rsid w:val="1D1F1166"/>
    <w:rsid w:val="1FBA79DB"/>
    <w:rsid w:val="219604C3"/>
    <w:rsid w:val="2AF0726B"/>
    <w:rsid w:val="2B9D268B"/>
    <w:rsid w:val="2EE10029"/>
    <w:rsid w:val="2F7656CD"/>
    <w:rsid w:val="324E3C27"/>
    <w:rsid w:val="339A10EE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27E0EE4"/>
    <w:rsid w:val="52F537F4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5F0059FA"/>
    <w:rsid w:val="60E9279F"/>
    <w:rsid w:val="61FF0CA2"/>
    <w:rsid w:val="62E123C8"/>
    <w:rsid w:val="64894FBF"/>
    <w:rsid w:val="65670581"/>
    <w:rsid w:val="68F100BA"/>
    <w:rsid w:val="69CE5072"/>
    <w:rsid w:val="6B5670CE"/>
    <w:rsid w:val="70AC166A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1BD36DF8C3A54EF99C9DC61D59E1499D_13</vt:lpwstr>
  </property>
</Properties>
</file>