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center" w:pos="4082"/>
          <w:tab w:val="right" w:pos="8165"/>
        </w:tabs>
        <w:spacing w:line="360" w:lineRule="auto"/>
        <w:jc w:val="center"/>
        <w:rPr>
          <w:rFonts w:hint="eastAsia"/>
          <w:b/>
          <w:bCs w:val="0"/>
          <w:color w:val="auto"/>
          <w:sz w:val="28"/>
          <w:szCs w:val="28"/>
        </w:rPr>
      </w:pPr>
      <w:r>
        <w:rPr>
          <w:rFonts w:hint="eastAsia" w:ascii="宋体" w:hAnsi="宋体"/>
          <w:b/>
          <w:bCs w:val="0"/>
          <w:color w:val="auto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11176000</wp:posOffset>
            </wp:positionV>
            <wp:extent cx="406400" cy="355600"/>
            <wp:effectExtent l="0" t="0" r="12700" b="635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 w:val="0"/>
          <w:color w:val="auto"/>
          <w:sz w:val="28"/>
          <w:szCs w:val="28"/>
        </w:rPr>
        <w:t>2.2</w:t>
      </w:r>
      <w:r>
        <w:rPr>
          <w:rFonts w:hint="eastAsia"/>
          <w:b/>
          <w:bCs w:val="0"/>
          <w:color w:val="auto"/>
          <w:sz w:val="28"/>
          <w:szCs w:val="28"/>
        </w:rPr>
        <w:t xml:space="preserve">  有理数与无理数</w:t>
      </w:r>
    </w:p>
    <w:p>
      <w:pPr>
        <w:jc w:val="center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1.0是                                                              （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A．正数             B.负数            C.有理数           D.无理数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2.在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25" o:spt="75" type="#_x0000_t75" style="height:30.95pt;width:50.8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这几个数中，无理数是                                  （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A.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Cs w:val="21"/>
        </w:rPr>
        <w:object>
          <v:shape id="_x0000_i1026" o:spt="75" type="#_x0000_t75" style="height:11pt;width:1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      B.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27" o:spt="75" type="#_x0000_t75" style="height:30.85pt;width:10.9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    C.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Cs w:val="21"/>
        </w:rPr>
        <w:object>
          <v:shape id="_x0000_i1028" o:spt="75" type="#_x0000_t75" style="height:13.95pt;width:9.9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     D.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Cs w:val="21"/>
        </w:rPr>
        <w:object>
          <v:shape id="_x0000_i1029" o:spt="75" type="#_x0000_t75" style="height:13.85pt;width:15.9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3.在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30" o:spt="75" type="#_x0000_t75" style="height:30.2pt;width:151.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％这五个数中，负有理数有           （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A．1个             B.2个             C.3个             D.4个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4.下列各分数中，能化成有限小数的是                                  （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A. 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31" o:spt="75" type="#_x0000_t75" style="height:31pt;width:10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    B. 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    C. 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33" o:spt="75" type="#_x0000_t75" style="height:31pt;width:14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         D. 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34" o:spt="75" type="#_x0000_t75" style="height:31pt;width:16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5.下列说法不正确的是                                               （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A.-3.14是分数                   B.0既不是正数也不是负数            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 C.整数和分数统称为有理数         D.-3.14是无理数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6.下列说法中，错误的个数是                                           （     ）     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instrText xml:space="preserve"> = 1 \* GB3 </w:instrTex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fldChar w:fldCharType="separate"/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①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.一个有理数不是正的就是负的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instrText xml:space="preserve"> = 2 \* GB3 </w:instrTex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fldChar w:fldCharType="separate"/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②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.一个有理数不是整数就是分数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instrText xml:space="preserve"> = 3 \* GB3 </w:instrTex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fldChar w:fldCharType="separate"/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③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.正数包括正有理数和正无理数，负数包括负有理数和负无理数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instrText xml:space="preserve"> = 4 \* GB3 </w:instrTex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fldChar w:fldCharType="separate"/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④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.0是最小的有理数 </w:t>
      </w:r>
    </w:p>
    <w:p>
      <w:pPr>
        <w:spacing w:line="360" w:lineRule="auto"/>
        <w:ind w:firstLine="315" w:firstLineChars="150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A.1                B.2个             C.3个            D.4个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7．在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35" o:spt="75" type="#_x0000_t75" style="height:31pt;width:178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中，无理数的个数是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  <w:szCs w:val="21"/>
        </w:rPr>
        <w:object>
          <v:shape id="_x0000_i1036" o:spt="75" type="#_x0000_t75" style="height:7.95pt;width:62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.以下各正方形的边长不是有理数的是                                 </w:t>
      </w:r>
      <w:r>
        <w:rPr>
          <w:rFonts w:hint="eastAsia" w:ascii="宋体" w:hAnsi="宋体" w:eastAsia="宋体" w:cs="宋体"/>
          <w:b w:val="0"/>
          <w:bCs/>
          <w:color w:val="auto"/>
        </w:rPr>
        <w:t>(　  　)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A. 面积为25的正方形                 B. 面积为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37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的正方形</w:t>
      </w:r>
    </w:p>
    <w:p>
      <w:pPr>
        <w:tabs>
          <w:tab w:val="left" w:pos="2381"/>
          <w:tab w:val="left" w:pos="4309"/>
          <w:tab w:val="left" w:pos="6299"/>
        </w:tabs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  C. 面积为5的正方形                  D. 面积为2.25的正方形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9.把下列各数分别填入相应的大括号内:</w:t>
      </w:r>
    </w:p>
    <w:p>
      <w:pPr>
        <w:spacing w:line="360" w:lineRule="auto"/>
        <w:ind w:firstLine="315" w:firstLineChars="150"/>
        <w:jc w:val="center"/>
        <w:rPr>
          <w:rFonts w:hint="eastAsia" w:ascii="宋体" w:hAnsi="宋体" w:eastAsia="宋体" w:cs="宋体"/>
          <w:b w:val="0"/>
          <w:bCs/>
          <w:color w:val="auto"/>
          <w:position w:val="-6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position w:val="-48"/>
          <w:szCs w:val="21"/>
        </w:rPr>
        <w:object>
          <v:shape id="_x0000_i1038" o:spt="75" type="#_x0000_t75" style="height:55.55pt;width:235.1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正整数集合：｛                                                   …｝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负分数集合：｛                                                     …｝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无理数集合：{                                                   …}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非负整数集合：｛                                                 …｝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非正有理数集合：｛                                               …｝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.有8个数：</w:t>
      </w:r>
      <w:r>
        <w:rPr>
          <w:rFonts w:hint="eastAsia" w:ascii="宋体" w:hAnsi="宋体" w:eastAsia="宋体" w:cs="宋体"/>
          <w:b w:val="0"/>
          <w:bCs/>
          <w:color w:val="auto"/>
          <w:position w:val="-24"/>
          <w:szCs w:val="21"/>
        </w:rPr>
        <w:object>
          <v:shape id="_x0000_i1039" o:spt="75" type="#_x0000_t75" style="height:31pt;width:286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％，若其中正无理数的个数为</w:t>
      </w:r>
      <w:r>
        <w:rPr>
          <w:rFonts w:hint="eastAsia" w:ascii="宋体" w:hAnsi="宋体" w:eastAsia="宋体" w:cs="宋体"/>
          <w:b w:val="0"/>
          <w:bCs/>
          <w:color w:val="auto"/>
          <w:position w:val="-6"/>
          <w:szCs w:val="21"/>
        </w:rPr>
        <w:object>
          <v:shape id="_x0000_i1040" o:spt="75" type="#_x0000_t75" style="height:11pt;width:10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，整数的个数为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  <w:szCs w:val="21"/>
        </w:rPr>
        <w:object>
          <v:shape id="_x0000_i1041" o:spt="75" type="#_x0000_t75" style="height:13pt;width:11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，正分数的个数为</w:t>
      </w:r>
      <w:r>
        <w:rPr>
          <w:rFonts w:hint="eastAsia" w:ascii="宋体" w:hAnsi="宋体" w:eastAsia="宋体" w:cs="宋体"/>
          <w:b w:val="0"/>
          <w:bCs/>
          <w:color w:val="auto"/>
          <w:position w:val="-4"/>
          <w:szCs w:val="21"/>
        </w:rPr>
        <w:object>
          <v:shape id="_x0000_i1042" o:spt="75" type="#_x0000_t75" style="height:9.95pt;width:9.9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，则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  <w:szCs w:val="21"/>
        </w:rPr>
        <w:object>
          <v:shape id="_x0000_i1043" o:spt="75" type="#_x0000_t75" style="height:15.95pt;width:90.0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</w:p>
    <w:p>
      <w:p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3703320</wp:posOffset>
            </wp:positionH>
            <wp:positionV relativeFrom="paragraph">
              <wp:posOffset>257175</wp:posOffset>
            </wp:positionV>
            <wp:extent cx="1386840" cy="1395095"/>
            <wp:effectExtent l="0" t="0" r="3810" b="14605"/>
            <wp:wrapNone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/>
                    <pic:cNvPicPr>
                      <a:picLocks noChangeAspect="1"/>
                    </pic:cNvPicPr>
                  </pic:nvPicPr>
                  <pic:blipFill>
                    <a:blip r:embed="rId48"/>
                    <a:srcRect l="16113" t="19072" r="42029" b="17079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12.观察下图，每个小正方形的边长都是1.</w:t>
      </w:r>
    </w:p>
    <w:p>
      <w:pPr>
        <w:numPr>
          <w:ilvl w:val="0"/>
          <w:numId w:val="1"/>
        </w:num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图中阴影部分的面积是多少？</w:t>
      </w:r>
    </w:p>
    <w:p>
      <w:pPr>
        <w:numPr>
          <w:ilvl w:val="0"/>
          <w:numId w:val="0"/>
        </w:num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numPr>
          <w:ilvl w:val="0"/>
          <w:numId w:val="0"/>
        </w:num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（2）估计阴影（正方形）边长的值在哪两个整数之间。</w:t>
      </w:r>
    </w:p>
    <w:p>
      <w:pPr>
        <w:spacing w:line="360" w:lineRule="auto"/>
        <w:ind w:right="-113" w:rightChars="-54" w:firstLine="1026" w:firstLineChars="489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numPr>
          <w:numId w:val="0"/>
        </w:num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C13.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某班级对男生进行引体向上测试，以能做15个为标准，与标准相比，超过部分记为正数，不足部分记为负数，下面是10名同学成绩：</w:t>
      </w:r>
    </w:p>
    <w:p>
      <w:pPr>
        <w:numPr>
          <w:ilvl w:val="0"/>
          <w:numId w:val="0"/>
        </w:num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             +2，-5，+4，0，-1，+1，+2，-2，+4，+5</w:t>
      </w:r>
    </w:p>
    <w:p>
      <w:pPr>
        <w:numPr>
          <w:ilvl w:val="0"/>
          <w:numId w:val="0"/>
        </w:num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（1）10名男生中，达到标准的占百分之几？</w:t>
      </w:r>
    </w:p>
    <w:p>
      <w:pPr>
        <w:numPr>
          <w:ilvl w:val="0"/>
          <w:numId w:val="0"/>
        </w:numPr>
        <w:spacing w:line="360" w:lineRule="auto"/>
        <w:ind w:right="-113" w:rightChars="-54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right="-113" w:rightChars="-54"/>
        <w:rPr>
          <w:rFonts w:hint="default" w:ascii="宋体" w:hAnsi="宋体"/>
          <w:b/>
          <w:bCs w:val="0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（2）他们共做了多少个引体向上？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br w:type="page"/>
      </w:r>
      <w:r>
        <w:rPr>
          <w:rFonts w:hint="default" w:ascii="宋体" w:hAnsi="宋体"/>
          <w:b/>
          <w:bCs w:val="0"/>
          <w:color w:val="auto"/>
          <w:szCs w:val="21"/>
          <w:lang w:val="en-US" w:eastAsia="zh-CN"/>
        </w:rPr>
        <w:drawing>
          <wp:inline distT="0" distB="0" distL="114300" distR="114300">
            <wp:extent cx="4735195" cy="5666740"/>
            <wp:effectExtent l="0" t="0" r="8255" b="10160"/>
            <wp:docPr id="100032" name="图片 100032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promotion-pages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735195" cy="5666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0433" w:h="14742"/>
      <w:pgMar w:top="1134" w:right="1134" w:bottom="1134" w:left="1134" w:header="851" w:footer="992" w:gutter="0"/>
      <w:cols w:space="708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032503"/>
    <w:multiLevelType w:val="singleLevel"/>
    <w:tmpl w:val="5403250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cumentProtection w:enforcement="0"/>
  <w:defaultTabStop w:val="420"/>
  <w:evenAndOddHeaders w:val="1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051D68"/>
    <w:rsid w:val="00060415"/>
    <w:rsid w:val="00095AC0"/>
    <w:rsid w:val="000C5BC7"/>
    <w:rsid w:val="000D3A1A"/>
    <w:rsid w:val="00125832"/>
    <w:rsid w:val="001305E0"/>
    <w:rsid w:val="001504B6"/>
    <w:rsid w:val="001A1539"/>
    <w:rsid w:val="001C29AE"/>
    <w:rsid w:val="001D12F3"/>
    <w:rsid w:val="001F6D2A"/>
    <w:rsid w:val="002128AD"/>
    <w:rsid w:val="002273C5"/>
    <w:rsid w:val="002927D4"/>
    <w:rsid w:val="002C0B3F"/>
    <w:rsid w:val="002E572C"/>
    <w:rsid w:val="00301063"/>
    <w:rsid w:val="003B09F8"/>
    <w:rsid w:val="003C1AFE"/>
    <w:rsid w:val="003D693F"/>
    <w:rsid w:val="003E4729"/>
    <w:rsid w:val="00407AE0"/>
    <w:rsid w:val="004151FC"/>
    <w:rsid w:val="0048083C"/>
    <w:rsid w:val="00492BB5"/>
    <w:rsid w:val="00497DA3"/>
    <w:rsid w:val="004C4B24"/>
    <w:rsid w:val="004C4DC2"/>
    <w:rsid w:val="004D4567"/>
    <w:rsid w:val="005414B0"/>
    <w:rsid w:val="00552A83"/>
    <w:rsid w:val="006520A6"/>
    <w:rsid w:val="006758A4"/>
    <w:rsid w:val="006844D6"/>
    <w:rsid w:val="00694AA1"/>
    <w:rsid w:val="006A0562"/>
    <w:rsid w:val="006A6A66"/>
    <w:rsid w:val="007402C4"/>
    <w:rsid w:val="007F60F8"/>
    <w:rsid w:val="00802243"/>
    <w:rsid w:val="008065BC"/>
    <w:rsid w:val="008106BA"/>
    <w:rsid w:val="00867FF4"/>
    <w:rsid w:val="008712CC"/>
    <w:rsid w:val="008738B4"/>
    <w:rsid w:val="008911CD"/>
    <w:rsid w:val="008A3C48"/>
    <w:rsid w:val="008B3800"/>
    <w:rsid w:val="00950475"/>
    <w:rsid w:val="00985FFF"/>
    <w:rsid w:val="00994D1B"/>
    <w:rsid w:val="00A1263A"/>
    <w:rsid w:val="00A2758F"/>
    <w:rsid w:val="00A355E5"/>
    <w:rsid w:val="00A36627"/>
    <w:rsid w:val="00A617AE"/>
    <w:rsid w:val="00A66838"/>
    <w:rsid w:val="00A83F40"/>
    <w:rsid w:val="00AB0FA0"/>
    <w:rsid w:val="00AB5916"/>
    <w:rsid w:val="00B212D0"/>
    <w:rsid w:val="00BE7259"/>
    <w:rsid w:val="00BE7D2E"/>
    <w:rsid w:val="00C02FC6"/>
    <w:rsid w:val="00C105CB"/>
    <w:rsid w:val="00C31379"/>
    <w:rsid w:val="00C40D2F"/>
    <w:rsid w:val="00DA14B1"/>
    <w:rsid w:val="00E36787"/>
    <w:rsid w:val="00E50E51"/>
    <w:rsid w:val="00E626FA"/>
    <w:rsid w:val="00E840DA"/>
    <w:rsid w:val="00ED375B"/>
    <w:rsid w:val="00EF61D1"/>
    <w:rsid w:val="00EF6AD4"/>
    <w:rsid w:val="00F0564D"/>
    <w:rsid w:val="00F6013D"/>
    <w:rsid w:val="00F86A6C"/>
    <w:rsid w:val="00F91E8D"/>
    <w:rsid w:val="00FB100D"/>
    <w:rsid w:val="00FC1141"/>
    <w:rsid w:val="00FD26B9"/>
    <w:rsid w:val="00FD33FF"/>
    <w:rsid w:val="10436332"/>
    <w:rsid w:val="2AE413FF"/>
    <w:rsid w:val="35826A2A"/>
    <w:rsid w:val="59CB46CC"/>
    <w:rsid w:val="6647611D"/>
    <w:rsid w:val="6C5D4E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styleId="8">
    <w:name w:val="FollowedHyperlink"/>
    <w:qFormat/>
    <w:uiPriority w:val="0"/>
    <w:rPr>
      <w:color w:val="000000"/>
      <w:u w:val="none"/>
    </w:rPr>
  </w:style>
  <w:style w:type="character" w:styleId="9">
    <w:name w:val="Emphasis"/>
    <w:qFormat/>
    <w:uiPriority w:val="0"/>
    <w:rPr>
      <w:i/>
    </w:rPr>
  </w:style>
  <w:style w:type="character" w:customStyle="1" w:styleId="10">
    <w:name w:val="批注框文本 Char"/>
    <w:link w:val="2"/>
    <w:uiPriority w:val="0"/>
    <w:rPr>
      <w:kern w:val="2"/>
      <w:sz w:val="18"/>
      <w:szCs w:val="18"/>
    </w:rPr>
  </w:style>
  <w:style w:type="character" w:customStyle="1" w:styleId="11">
    <w:name w:val="页脚 Char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2" Type="http://schemas.openxmlformats.org/officeDocument/2006/relationships/fontTable" Target="fontTable.xml"/><Relationship Id="rId51" Type="http://schemas.openxmlformats.org/officeDocument/2006/relationships/numbering" Target="numbering.xml"/><Relationship Id="rId50" Type="http://schemas.openxmlformats.org/officeDocument/2006/relationships/customXml" Target="../customXml/item1.xml"/><Relationship Id="rId5" Type="http://schemas.openxmlformats.org/officeDocument/2006/relationships/footer" Target="footer1.xml"/><Relationship Id="rId49" Type="http://schemas.openxmlformats.org/officeDocument/2006/relationships/image" Target="media/image23.png"/><Relationship Id="rId48" Type="http://schemas.openxmlformats.org/officeDocument/2006/relationships/image" Target="media/image22.png"/><Relationship Id="rId47" Type="http://schemas.openxmlformats.org/officeDocument/2006/relationships/image" Target="media/image21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311</Words>
  <Characters>1779</Characters>
  <Lines>14</Lines>
  <Paragraphs>4</Paragraphs>
  <TotalTime>1</TotalTime>
  <ScaleCrop>false</ScaleCrop>
  <LinksUpToDate>false</LinksUpToDate>
  <CharactersWithSpaces>2086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2017-08-22T16:18:00Z</dcterms:created>
  <dc:creator>微软用户</dc:creator>
  <cp:lastModifiedBy>Macky</cp:lastModifiedBy>
  <dcterms:modified xsi:type="dcterms:W3CDTF">2023-10-28T14:50:46Z</dcterms:modified>
  <dc:title>1.2  活动  思考</dc:title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859ADA485E8F4E9F88238D6B930666C0_13</vt:lpwstr>
  </property>
</Properties>
</file>