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7.1探索直线平行的条件（1）</w:t>
      </w:r>
      <w:bookmarkEnd w:id="0"/>
    </w:p>
    <w:p>
      <w:pPr>
        <w:numPr>
          <w:ilvl w:val="0"/>
          <w:numId w:val="0"/>
        </w:numPr>
        <w:spacing w:line="360" w:lineRule="auto"/>
        <w:ind w:left="147" w:leftChars="-130" w:hanging="420" w:hangingChars="20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1．（2020秋•恩施市期末）按下列语句画图：点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在直线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上，也在直线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上，但不在直线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上，直线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两两相交，下列图形符合题意的是（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876300" cy="752475"/>
            <wp:effectExtent l="0" t="0" r="7620" b="9525"/>
            <wp:docPr id="27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422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114425" cy="695325"/>
            <wp:effectExtent l="0" t="0" r="13335" b="5715"/>
            <wp:docPr id="28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771525" cy="752475"/>
            <wp:effectExtent l="0" t="0" r="5715" b="9525"/>
            <wp:docPr id="29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633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47750" cy="762000"/>
            <wp:effectExtent l="0" t="0" r="3810" b="0"/>
            <wp:docPr id="30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896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2．（南通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中考</w:t>
      </w:r>
      <w:r>
        <w:rPr>
          <w:rFonts w:hint="eastAsia" w:ascii="Times New Roman" w:hAnsi="Times New Roman" w:eastAsia="新宋体"/>
          <w:sz w:val="21"/>
          <w:szCs w:val="21"/>
        </w:rPr>
        <w:t>）已知：如图，直线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被直线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所截，则∠</w:t>
      </w:r>
      <w:r>
        <w:rPr>
          <w:rFonts w:hint="eastAsia" w:ascii="Times New Roman" w:hAnsi="Times New Roman" w:eastAsia="新宋体"/>
          <w:i/>
          <w:sz w:val="21"/>
          <w:szCs w:val="21"/>
        </w:rPr>
        <w:t>EMB</w:t>
      </w:r>
      <w:r>
        <w:rPr>
          <w:rFonts w:hint="eastAsia" w:ascii="Times New Roman" w:hAnsi="Times New Roman" w:eastAsia="新宋体"/>
          <w:sz w:val="21"/>
          <w:szCs w:val="21"/>
        </w:rPr>
        <w:t>的同位角是（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114425" cy="878205"/>
            <wp:effectExtent l="0" t="0" r="13335" b="5715"/>
            <wp:docPr id="31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A．∠</w:t>
      </w:r>
      <w:r>
        <w:rPr>
          <w:rFonts w:hint="eastAsia" w:ascii="Times New Roman" w:hAnsi="Times New Roman" w:eastAsia="新宋体"/>
          <w:i/>
          <w:sz w:val="21"/>
          <w:szCs w:val="21"/>
        </w:rPr>
        <w:t>AMF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B．∠</w:t>
      </w:r>
      <w:r>
        <w:rPr>
          <w:rFonts w:hint="eastAsia" w:ascii="Times New Roman" w:hAnsi="Times New Roman" w:eastAsia="新宋体"/>
          <w:i/>
          <w:sz w:val="21"/>
          <w:szCs w:val="21"/>
        </w:rPr>
        <w:t>BMF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C．∠</w:t>
      </w:r>
      <w:r>
        <w:rPr>
          <w:rFonts w:hint="eastAsia" w:ascii="Times New Roman" w:hAnsi="Times New Roman" w:eastAsia="新宋体"/>
          <w:i/>
          <w:sz w:val="21"/>
          <w:szCs w:val="21"/>
        </w:rPr>
        <w:t>ENC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D．∠</w:t>
      </w:r>
      <w:r>
        <w:rPr>
          <w:rFonts w:hint="eastAsia" w:ascii="Times New Roman" w:hAnsi="Times New Roman" w:eastAsia="新宋体"/>
          <w:i/>
          <w:sz w:val="21"/>
          <w:szCs w:val="21"/>
        </w:rPr>
        <w:t>END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3．（2021春•东阳市期末）如图，直线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被直线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所截，与∠1是同位角的（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200150" cy="1167765"/>
            <wp:effectExtent l="0" t="0" r="3810" b="5715"/>
            <wp:docPr id="32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6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A．∠2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B．∠3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C．∠4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D．∠5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4．（2022秋•唐河县期末）如图，下列图形中的∠1和∠2不是同位角的是（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66800" cy="723900"/>
            <wp:effectExtent l="0" t="0" r="0" b="7620"/>
            <wp:docPr id="33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28700" cy="723900"/>
            <wp:effectExtent l="0" t="0" r="7620" b="7620"/>
            <wp:docPr id="34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844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09650" cy="838200"/>
            <wp:effectExtent l="0" t="0" r="11430" b="0"/>
            <wp:docPr id="35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66800" cy="838200"/>
            <wp:effectExtent l="0" t="0" r="0" b="0"/>
            <wp:docPr id="36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5．（2022春•任城区期末）如图所示，与∠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构成同位角的角的个数为（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276985" cy="1006475"/>
            <wp:effectExtent l="0" t="0" r="3175" b="14605"/>
            <wp:docPr id="37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6．（2014春•宝应县期末）能判定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的同位角有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组．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95375" cy="1152525"/>
            <wp:effectExtent l="0" t="0" r="1905" b="5715"/>
            <wp:docPr id="38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528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7．（2015•焦作二模）如图，直线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与直线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，与直线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，∠1＝120°，∠2＝45°，若使直线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与直线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平行，则可将直线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绕点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逆时针旋转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362075" cy="1000125"/>
            <wp:effectExtent l="0" t="0" r="9525" b="5715"/>
            <wp:docPr id="39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8．（2017春•诸暨市校级月考）如图所示，</w:t>
      </w:r>
      <w:r>
        <w:rPr>
          <w:rFonts w:hint="eastAsia" w:ascii="Times New Roman" w:hAnsi="Times New Roman" w:eastAsia="新宋体"/>
          <w:i/>
          <w:sz w:val="21"/>
          <w:szCs w:val="21"/>
        </w:rPr>
        <w:t>FE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，∠2＝25°，猜想当∠1＝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时，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819275" cy="1409700"/>
            <wp:effectExtent l="0" t="0" r="9525" b="7620"/>
            <wp:docPr id="41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B1</w:t>
      </w:r>
      <w:r>
        <w:rPr>
          <w:rFonts w:hint="eastAsia" w:ascii="Times New Roman" w:hAnsi="Times New Roman" w:eastAsia="新宋体"/>
          <w:sz w:val="21"/>
          <w:szCs w:val="21"/>
        </w:rPr>
        <w:t>．（2022春•昭阳区校级月考）如图，把三角尺的直角顶点放在直线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上．若∠1＝50°，则当∠2＝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时，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304925" cy="695325"/>
            <wp:effectExtent l="0" t="0" r="5715" b="5715"/>
            <wp:docPr id="43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B2</w:t>
      </w:r>
      <w:r>
        <w:rPr>
          <w:rFonts w:hint="eastAsia" w:ascii="Times New Roman" w:hAnsi="Times New Roman" w:eastAsia="新宋体"/>
          <w:sz w:val="21"/>
          <w:szCs w:val="21"/>
        </w:rPr>
        <w:t>．（2017春•迁安市期末）在下图中，∠1＝∠2，能判断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771525" cy="609600"/>
            <wp:effectExtent l="0" t="0" r="5715" b="0"/>
            <wp:docPr id="45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633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628650" cy="704850"/>
            <wp:effectExtent l="0" t="0" r="11430" b="11430"/>
            <wp:docPr id="46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738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247775" cy="752475"/>
            <wp:effectExtent l="0" t="0" r="1905" b="9525"/>
            <wp:docPr id="47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828675" cy="657225"/>
            <wp:effectExtent l="0" t="0" r="9525" b="13335"/>
            <wp:docPr id="48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359" w:leftChars="-29" w:hanging="420" w:hangingChars="20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B3</w:t>
      </w:r>
      <w:r>
        <w:rPr>
          <w:rFonts w:hint="eastAsia" w:ascii="Times New Roman" w:hAnsi="Times New Roman" w:eastAsia="新宋体"/>
          <w:sz w:val="21"/>
          <w:szCs w:val="21"/>
        </w:rPr>
        <w:t>．（2021春•李沧区期末）一辆汽车在笔直的公路上行驶．两次拐弯后，仍在原来的方向上平行前进，那么两次拐弯的角度是（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A．第一次右拐50°，第二次左拐130°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B．第一次左拐70°，第二次右拐70°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C．第一次左拐50°，第二次左拐130°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D．第一次右拐130°，第二次右拐50°</w:t>
      </w:r>
    </w:p>
    <w:p>
      <w:pPr>
        <w:spacing w:line="360" w:lineRule="auto"/>
        <w:ind w:left="273" w:hanging="273" w:hangingChars="13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B4</w:t>
      </w:r>
      <w:r>
        <w:rPr>
          <w:rFonts w:hint="eastAsia" w:ascii="Times New Roman" w:hAnsi="Times New Roman" w:eastAsia="新宋体"/>
          <w:sz w:val="21"/>
          <w:szCs w:val="21"/>
        </w:rPr>
        <w:t>．（2020春•赣州期中）</w:t>
      </w:r>
      <w:r>
        <w:rPr>
          <w:rFonts w:hint="eastAsia" w:ascii="Times New Roman" w:hAnsi="Times New Roman" w:eastAsia="新宋体"/>
          <w:i/>
          <w:sz w:val="21"/>
          <w:szCs w:val="21"/>
        </w:rPr>
        <w:t>MF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NF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MF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NF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，∠1＝140°，∠2＝50°，试判断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的位置关系，并说明理由．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提示：三角形内角和180°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139190" cy="1125220"/>
            <wp:effectExtent l="0" t="0" r="3810" b="2540"/>
            <wp:docPr id="49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112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B5</w:t>
      </w:r>
      <w:r>
        <w:rPr>
          <w:rFonts w:hint="eastAsia" w:ascii="Times New Roman" w:hAnsi="Times New Roman" w:eastAsia="新宋体"/>
          <w:sz w:val="21"/>
          <w:szCs w:val="21"/>
        </w:rPr>
        <w:t>．（2020春•玉山县期中）在同一平面内有100条直线，若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，…，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99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100</w:t>
      </w:r>
      <w:r>
        <w:rPr>
          <w:rFonts w:hint="eastAsia" w:ascii="Times New Roman" w:hAnsi="Times New Roman" w:eastAsia="新宋体"/>
          <w:sz w:val="21"/>
          <w:szCs w:val="21"/>
        </w:rPr>
        <w:t>，则下列结论正确的是（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98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99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49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50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B6</w:t>
      </w:r>
      <w:r>
        <w:rPr>
          <w:rFonts w:hint="eastAsia" w:ascii="Times New Roman" w:hAnsi="Times New Roman" w:eastAsia="新宋体"/>
          <w:sz w:val="21"/>
          <w:szCs w:val="21"/>
        </w:rPr>
        <w:t>．（20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>春•梁子湖区期中）如图，直线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EOB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OF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AOE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FO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174115" cy="1061085"/>
            <wp:effectExtent l="0" t="0" r="14605" b="5715"/>
            <wp:docPr id="53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115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1．直线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rPr>
          <w:rFonts w:hint="eastAsia" w:ascii="Times New Roman" w:hAnsi="Times New Roman" w:eastAsia="新宋体"/>
          <w:sz w:val="21"/>
          <w:szCs w:val="21"/>
        </w:rPr>
        <w:t>交于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EM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FN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DFH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DFH</w:t>
      </w:r>
      <w:r>
        <w:rPr>
          <w:rFonts w:hint="eastAsia" w:ascii="Times New Roman" w:hAnsi="Times New Roman" w:eastAsia="新宋体"/>
          <w:sz w:val="21"/>
          <w:szCs w:val="21"/>
        </w:rPr>
        <w:t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>EM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FN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217295" cy="1298575"/>
            <wp:effectExtent l="0" t="0" r="1905" b="12065"/>
            <wp:docPr id="54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C2</w:t>
      </w:r>
      <w:r>
        <w:rPr>
          <w:rFonts w:hint="eastAsia" w:ascii="Times New Roman" w:hAnsi="Times New Roman" w:eastAsia="新宋体"/>
          <w:sz w:val="21"/>
          <w:szCs w:val="21"/>
        </w:rPr>
        <w:t>．如图，四边形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（提示：四边形内角和等于360°）．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＝80°，求∠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>DFC</w:t>
      </w:r>
      <w:r>
        <w:rPr>
          <w:rFonts w:hint="eastAsia" w:ascii="Times New Roman" w:hAnsi="Times New Roman" w:eastAsia="新宋体"/>
          <w:sz w:val="21"/>
          <w:szCs w:val="21"/>
        </w:rPr>
        <w:t>的度数；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（2）试判断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的位置关系？并说明理由．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600200" cy="1276350"/>
            <wp:effectExtent l="0" t="0" r="0" b="3810"/>
            <wp:docPr id="55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424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D1</w:t>
      </w:r>
      <w:r>
        <w:rPr>
          <w:rFonts w:hint="eastAsia" w:ascii="Times New Roman" w:hAnsi="Times New Roman" w:eastAsia="新宋体"/>
          <w:sz w:val="21"/>
          <w:szCs w:val="21"/>
        </w:rPr>
        <w:t>．（2019春•南京期中）如图，在△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COD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COD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＝60°，点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在边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上，将图中的△</w:t>
      </w:r>
      <w:r>
        <w:rPr>
          <w:rFonts w:hint="eastAsia" w:ascii="Times New Roman" w:hAnsi="Times New Roman" w:eastAsia="新宋体"/>
          <w:i/>
          <w:sz w:val="21"/>
          <w:szCs w:val="21"/>
        </w:rPr>
        <w:t>COD</w:t>
      </w:r>
      <w:r>
        <w:rPr>
          <w:rFonts w:hint="eastAsia" w:ascii="Times New Roman" w:hAnsi="Times New Roman" w:eastAsia="新宋体"/>
          <w:sz w:val="21"/>
          <w:szCs w:val="21"/>
        </w:rPr>
        <w:t>绕点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按每秒20°的速度沿顺时针方向旋转一周，在旋转的过程中，在第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秒时，边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恰好与边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平行，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求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990600" cy="819150"/>
            <wp:effectExtent l="0" t="0" r="0" b="3810"/>
            <wp:docPr id="58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xYzNkODdmZmM1NDExN2NhNjgzMzBlMGU1MDkxNTcifQ=="/>
    <w:docVar w:name="KSO_WPS_MARK_KEY" w:val="3ef2ef46-9b4a-4625-8d08-c28c1f9b6f1a"/>
  </w:docVars>
  <w:rsids>
    <w:rsidRoot w:val="00000000"/>
    <w:rsid w:val="22D07F00"/>
    <w:rsid w:val="5208470E"/>
    <w:rsid w:val="7066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1076</Words>
  <Characters>1279</Characters>
  <Lines>0</Lines>
  <Paragraphs>0</Paragraphs>
  <TotalTime>1</TotalTime>
  <ScaleCrop>false</ScaleCrop>
  <LinksUpToDate>false</LinksUpToDate>
  <CharactersWithSpaces>1629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2023-02-06T07:44:00Z</dcterms:created>
  <dc:creator>jiangjing2333</dc:creator>
  <cp:lastModifiedBy>江晶</cp:lastModifiedBy>
  <dcterms:modified xsi:type="dcterms:W3CDTF">2023-07-21T12:51:16Z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C1A6667D95CA4D8591A77C13447A586A</vt:lpwstr>
  </property>
</Properties>
</file>