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leftChars="0" w:firstLine="0" w:firstLineChars="0"/>
        <w:jc w:val="center"/>
        <w:rPr>
          <w:rFonts w:hint="eastAsia" w:ascii="宋体" w:hAnsi="宋体" w:eastAsia="宋体" w:cs="宋体"/>
          <w:b/>
          <w:bCs/>
          <w:sz w:val="30"/>
          <w:szCs w:val="30"/>
        </w:rPr>
      </w:pPr>
      <w:r>
        <w:rPr>
          <w:rFonts w:hint="eastAsia" w:ascii="宋体" w:hAnsi="宋体" w:cs="宋体"/>
          <w:b/>
          <w:bCs/>
          <w:sz w:val="30"/>
          <w:szCs w:val="30"/>
          <w:lang w:val="en-US" w:eastAsia="zh-CN"/>
        </w:rPr>
        <w:t>1</w:t>
      </w:r>
      <w:r>
        <w:rPr>
          <w:rFonts w:hint="eastAsia" w:ascii="宋体" w:hAnsi="宋体" w:eastAsia="宋体" w:cs="宋体"/>
          <w:b/>
          <w:bCs/>
          <w:sz w:val="30"/>
          <w:szCs w:val="30"/>
        </w:rPr>
        <w:t>.</w:t>
      </w:r>
      <w:r>
        <w:rPr>
          <w:rFonts w:hint="eastAsia" w:ascii="宋体" w:hAnsi="宋体" w:cs="宋体"/>
          <w:b/>
          <w:bCs/>
          <w:sz w:val="30"/>
          <w:szCs w:val="30"/>
          <w:lang w:val="en-US" w:eastAsia="zh-CN"/>
        </w:rPr>
        <w:t>4</w:t>
      </w:r>
      <w:r>
        <w:rPr>
          <w:rFonts w:hint="eastAsia" w:ascii="宋体" w:hAnsi="宋体" w:eastAsia="宋体" w:cs="宋体"/>
          <w:b/>
          <w:bCs/>
          <w:sz w:val="30"/>
          <w:szCs w:val="30"/>
        </w:rPr>
        <w:t>《</w:t>
      </w:r>
      <w:r>
        <w:rPr>
          <w:rFonts w:hint="eastAsia" w:ascii="宋体" w:hAnsi="宋体" w:cs="宋体"/>
          <w:b/>
          <w:bCs/>
          <w:sz w:val="30"/>
          <w:szCs w:val="30"/>
          <w:lang w:val="en-US" w:eastAsia="zh-CN"/>
        </w:rPr>
        <w:t>用一元二次方程解决问题（2）</w:t>
      </w:r>
      <w:r>
        <w:rPr>
          <w:rFonts w:hint="eastAsia" w:ascii="宋体" w:hAnsi="宋体" w:eastAsia="宋体" w:cs="宋体"/>
          <w:b/>
          <w:bCs/>
          <w:sz w:val="30"/>
          <w:szCs w:val="30"/>
        </w:rPr>
        <w:t>》</w:t>
      </w:r>
    </w:p>
    <w:p>
      <w:pPr>
        <w:jc w:val="center"/>
        <w:rPr>
          <w:rFonts w:hint="eastAsia" w:ascii="宋体" w:hAnsi="宋体" w:eastAsia="宋体" w:cs="宋体"/>
          <w:b/>
          <w:bCs/>
          <w:sz w:val="30"/>
          <w:szCs w:val="30"/>
        </w:rPr>
      </w:pPr>
      <w:r>
        <w:rPr>
          <w:rFonts w:hint="eastAsia" w:ascii="宋体" w:hAnsi="宋体"/>
        </w:rPr>
        <w:t>班级</w:t>
      </w:r>
      <w:r>
        <w:rPr>
          <w:rFonts w:hint="eastAsia"/>
          <w:u w:val="single"/>
        </w:rPr>
        <w:t xml:space="preserve">          </w:t>
      </w:r>
      <w:r>
        <w:rPr>
          <w:rFonts w:hint="eastAsia" w:ascii="宋体" w:hAnsi="宋体"/>
        </w:rPr>
        <w:t>姓名</w:t>
      </w:r>
      <w:r>
        <w:rPr>
          <w:rFonts w:hint="eastAsia"/>
          <w:u w:val="single"/>
        </w:rPr>
        <w:t xml:space="preserve">         </w:t>
      </w:r>
      <w:r>
        <w:rPr>
          <w:rFonts w:hint="eastAsia"/>
          <w:u w:val="none"/>
          <w:lang w:val="en-US" w:eastAsia="zh-CN"/>
        </w:rPr>
        <w:t>预选分组___________</w:t>
      </w:r>
    </w:p>
    <w:p>
      <w:pPr>
        <w:numPr>
          <w:ilvl w:val="0"/>
          <w:numId w:val="0"/>
        </w:numPr>
        <w:rPr>
          <w:rFonts w:hint="eastAsia" w:hAnsi="宋体" w:cs="宋体"/>
          <w:sz w:val="21"/>
          <w:szCs w:val="21"/>
          <w:lang w:val="en-US" w:eastAsia="zh-CN"/>
        </w:rPr>
      </w:pPr>
      <w:bookmarkStart w:id="0" w:name="TH1"/>
      <w:bookmarkEnd w:id="0"/>
      <w:bookmarkStart w:id="1" w:name="STTX1"/>
      <w:bookmarkEnd w:id="1"/>
    </w:p>
    <w:p>
      <w:pPr>
        <w:spacing w:line="360" w:lineRule="auto"/>
        <w:jc w:val="left"/>
        <w:textAlignment w:val="center"/>
        <w:rPr>
          <w:bCs/>
        </w:rPr>
      </w:pPr>
      <w:r>
        <w:rPr>
          <w:rFonts w:hint="eastAsia" w:hAnsi="宋体" w:cs="宋体"/>
          <w:sz w:val="21"/>
          <w:szCs w:val="21"/>
          <w:lang w:val="en-US" w:eastAsia="zh-CN"/>
        </w:rPr>
        <w:t>A</w:t>
      </w:r>
      <w:r>
        <w:rPr>
          <w:rFonts w:hint="eastAsia" w:hAnsi="宋体" w:eastAsia="宋体" w:cs="宋体"/>
          <w:sz w:val="21"/>
          <w:szCs w:val="21"/>
          <w:lang w:val="en-US" w:eastAsia="zh-CN"/>
        </w:rPr>
        <w:t>1.</w:t>
      </w:r>
      <w:r>
        <w:rPr>
          <w:bCs/>
        </w:rPr>
        <w:t>（2021·广西九年级一模）某水果批发商场经销一种高档水果，如果每千克盈利</w:t>
      </w:r>
      <w:r>
        <w:rPr>
          <w:bCs/>
        </w:rPr>
        <w:object>
          <v:shape id="_x0000_i1049" o:spt="75" alt="学科网(www.zxxk.com)--教育资源门户，提供试题试卷、教案、课件、教学论文、素材等各类教学资源库下载，还有大量丰富的教学资讯！" type="#_x0000_t75" style="height:12.3pt;width:12.3pt;" o:ole="t" filled="f" o:preferrelative="t" stroked="f" coordsize="21600,21600">
            <v:path/>
            <v:fill on="f" focussize="0,0"/>
            <v:stroke on="f"/>
            <v:imagedata r:id="rId7" o:title="eqId62503849440740cf8754af7e844ba72c"/>
            <o:lock v:ext="edit" aspectratio="t"/>
            <w10:wrap type="none"/>
            <w10:anchorlock/>
          </v:shape>
          <o:OLEObject Type="Embed" ProgID="Equation.DSMT4" ShapeID="_x0000_i1049" DrawAspect="Content" ObjectID="_1468075725" r:id="rId6">
            <o:LockedField>false</o:LockedField>
          </o:OLEObject>
        </w:object>
      </w:r>
      <w:r>
        <w:rPr>
          <w:bCs/>
        </w:rPr>
        <w:t>元，每天可售出</w:t>
      </w:r>
      <w:r>
        <w:rPr>
          <w:bCs/>
        </w:rPr>
        <w:object>
          <v:shape id="_x0000_i1050" o:spt="75" alt="学科网(www.zxxk.com)--教育资源门户，提供试题试卷、教案、课件、教学论文、素材等各类教学资源库下载，还有大量丰富的教学资讯！" type="#_x0000_t75" style="height:12.25pt;width:18.45pt;" o:ole="t" filled="f" o:preferrelative="t" stroked="f" coordsize="21600,21600">
            <v:path/>
            <v:fill on="f" focussize="0,0"/>
            <v:stroke on="f"/>
            <v:imagedata r:id="rId9" o:title="eqId2ec8ba9fb61a48879d34627ec236b8d6"/>
            <o:lock v:ext="edit" aspectratio="t"/>
            <w10:wrap type="none"/>
            <w10:anchorlock/>
          </v:shape>
          <o:OLEObject Type="Embed" ProgID="Equation.DSMT4" ShapeID="_x0000_i1050" DrawAspect="Content" ObjectID="_1468075726" r:id="rId8">
            <o:LockedField>false</o:LockedField>
          </o:OLEObject>
        </w:object>
      </w:r>
      <w:r>
        <w:drawing>
          <wp:inline distT="0" distB="0" distL="114300" distR="114300">
            <wp:extent cx="1270" cy="635"/>
            <wp:effectExtent l="0" t="0" r="0" b="0"/>
            <wp:docPr id="11" name="图片 1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r>
        <w:rPr>
          <w:bCs/>
        </w:rPr>
        <w:t>千克．经市场调查发现，在进货价不变的情况下，若每千克涨价</w:t>
      </w:r>
      <w:r>
        <w:rPr>
          <w:bCs/>
        </w:rPr>
        <w:object>
          <v:shape id="_x0000_i1051" o:spt="75" alt="学科网(www.zxxk.com)--教育资源门户，提供试题试卷、教案、课件、教学论文、素材等各类教学资源库下载，还有大量丰富的教学资讯！" type="#_x0000_t75" style="height:11.3pt;width:6.15pt;" o:ole="t" filled="f" o:preferrelative="t" stroked="f" coordsize="21600,21600">
            <v:path/>
            <v:fill on="f" focussize="0,0"/>
            <v:stroke on="f"/>
            <v:imagedata r:id="rId12" o:title="eqId37705e1ef6a84bbdbe88433e75932cdf"/>
            <o:lock v:ext="edit" aspectratio="t"/>
            <w10:wrap type="none"/>
            <w10:anchorlock/>
          </v:shape>
          <o:OLEObject Type="Embed" ProgID="Equation.DSMT4" ShapeID="_x0000_i1051" DrawAspect="Content" ObjectID="_1468075727" r:id="rId11">
            <o:LockedField>false</o:LockedField>
          </o:OLEObject>
        </w:object>
      </w:r>
      <w:r>
        <w:rPr>
          <w:bCs/>
        </w:rPr>
        <w:t>元，日销售量将减少</w:t>
      </w:r>
      <w:r>
        <w:rPr>
          <w:bCs/>
        </w:rPr>
        <w:object>
          <v:shape id="_x0000_i1052" o:spt="75" alt="学科网(www.zxxk.com)--教育资源门户，提供试题试卷、教案、课件、教学论文、素材等各类教学资源库下载，还有大量丰富的教学资讯！" type="#_x0000_t75" style="height:12.6pt;width:14.05pt;" o:ole="t" filled="f" o:preferrelative="t" stroked="f" coordsize="21600,21600">
            <v:path/>
            <v:fill on="f" focussize="0,0"/>
            <v:stroke on="f"/>
            <v:imagedata r:id="rId14" o:title="eqId7d78b3d9ec5c4ac687714914740d55df"/>
            <o:lock v:ext="edit" aspectratio="t"/>
            <w10:wrap type="none"/>
            <w10:anchorlock/>
          </v:shape>
          <o:OLEObject Type="Embed" ProgID="Equation.DSMT4" ShapeID="_x0000_i1052" DrawAspect="Content" ObjectID="_1468075728" r:id="rId13">
            <o:LockedField>false</o:LockedField>
          </o:OLEObject>
        </w:object>
      </w:r>
      <w:r>
        <w:rPr>
          <w:bCs/>
        </w:rPr>
        <w:t>千克．</w:t>
      </w:r>
    </w:p>
    <w:p>
      <w:pPr>
        <w:spacing w:line="360" w:lineRule="auto"/>
        <w:jc w:val="left"/>
        <w:textAlignment w:val="center"/>
        <w:rPr>
          <w:bCs/>
        </w:rPr>
      </w:pPr>
      <w:r>
        <w:rPr>
          <w:bCs/>
        </w:rPr>
        <w:t>（1）若每千克涨价</w:t>
      </w:r>
      <w:r>
        <w:rPr>
          <w:bCs/>
        </w:rPr>
        <w:object>
          <v:shape id="_x0000_i1053" o:spt="75" alt="学科网(www.zxxk.com)--教育资源门户，提供试题试卷、教案、课件、教学论文、素材等各类教学资源库下载，还有大量丰富的教学资讯！" type="#_x0000_t75" style="height:12.1pt;width:7.9pt;" o:ole="t" filled="f" o:preferrelative="t" stroked="f" coordsize="21600,21600">
            <v:path/>
            <v:fill on="f" focussize="0,0"/>
            <v:stroke on="f"/>
            <v:imagedata r:id="rId16" o:title="eqId8898c1dc81824f3098bbeae74e8f11fd"/>
            <o:lock v:ext="edit" aspectratio="t"/>
            <w10:wrap type="none"/>
            <w10:anchorlock/>
          </v:shape>
          <o:OLEObject Type="Embed" ProgID="Equation.DSMT4" ShapeID="_x0000_i1053" DrawAspect="Content" ObjectID="_1468075729" r:id="rId15">
            <o:LockedField>false</o:LockedField>
          </o:OLEObject>
        </w:object>
      </w:r>
      <w:r>
        <w:rPr>
          <w:bCs/>
        </w:rPr>
        <w:t>元，则每天可售出多少千克？</w:t>
      </w:r>
      <w:r>
        <w:drawing>
          <wp:inline distT="0" distB="0" distL="114300" distR="114300">
            <wp:extent cx="1270" cy="635"/>
            <wp:effectExtent l="0" t="0" r="0" b="0"/>
            <wp:docPr id="9" name="图片 1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4"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pacing w:line="360" w:lineRule="auto"/>
        <w:jc w:val="left"/>
        <w:textAlignment w:val="center"/>
        <w:rPr>
          <w:bCs/>
        </w:rPr>
      </w:pPr>
      <w:r>
        <w:rPr>
          <w:bCs/>
        </w:rPr>
        <w:t>（2）现该商场要保证每天盈利</w:t>
      </w:r>
      <w:r>
        <w:rPr>
          <w:bCs/>
        </w:rPr>
        <w:object>
          <v:shape id="_x0000_i1054" o:spt="75" alt="学科网(www.zxxk.com)--教育资源门户，提供试题试卷、教案、课件、教学论文、素材等各类教学资源库下载，还有大量丰富的教学资讯！" type="#_x0000_t75" style="height:12pt;width:24.6pt;" o:ole="t" filled="f" o:preferrelative="t" stroked="f" coordsize="21600,21600">
            <v:path/>
            <v:fill on="f" focussize="0,0"/>
            <v:stroke on="f"/>
            <v:imagedata r:id="rId18" o:title="eqId3d197143088d494e97f63c07b79a118f"/>
            <o:lock v:ext="edit" aspectratio="t"/>
            <w10:wrap type="none"/>
            <w10:anchorlock/>
          </v:shape>
          <o:OLEObject Type="Embed" ProgID="Equation.DSMT4" ShapeID="_x0000_i1054" DrawAspect="Content" ObjectID="_1468075730" r:id="rId17">
            <o:LockedField>false</o:LockedField>
          </o:OLEObject>
        </w:object>
      </w:r>
      <w:r>
        <w:rPr>
          <w:bCs/>
        </w:rPr>
        <w:t>元，同时又要使顾客得到实惠，那么每千克应涨价多少元？</w:t>
      </w:r>
      <w:r>
        <w:drawing>
          <wp:inline distT="0" distB="0" distL="114300" distR="114300">
            <wp:extent cx="1270" cy="635"/>
            <wp:effectExtent l="0" t="0" r="0" b="0"/>
            <wp:docPr id="8" name="图片 1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6"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bidi w:val="0"/>
        <w:rPr>
          <w:rFonts w:hint="eastAsia"/>
          <w:sz w:val="24"/>
          <w:szCs w:val="24"/>
        </w:rPr>
      </w:pPr>
    </w:p>
    <w:p>
      <w:pPr>
        <w:bidi w:val="0"/>
        <w:rPr>
          <w:rFonts w:hint="eastAsia"/>
          <w:sz w:val="24"/>
          <w:szCs w:val="24"/>
        </w:rPr>
      </w:pPr>
    </w:p>
    <w:p>
      <w:pPr>
        <w:bidi w:val="0"/>
        <w:rPr>
          <w:rFonts w:hint="eastAsia"/>
          <w:sz w:val="24"/>
          <w:szCs w:val="24"/>
        </w:rPr>
      </w:pPr>
    </w:p>
    <w:p>
      <w:pPr>
        <w:bidi w:val="0"/>
        <w:rPr>
          <w:rFonts w:hint="eastAsia"/>
          <w:sz w:val="24"/>
          <w:szCs w:val="24"/>
        </w:rPr>
      </w:pPr>
    </w:p>
    <w:p>
      <w:pPr>
        <w:bidi w:val="0"/>
        <w:rPr>
          <w:rFonts w:hint="eastAsia"/>
          <w:sz w:val="24"/>
          <w:szCs w:val="24"/>
        </w:rPr>
      </w:pPr>
    </w:p>
    <w:p>
      <w:pPr>
        <w:bidi w:val="0"/>
        <w:rPr>
          <w:rFonts w:hint="eastAsia"/>
          <w:sz w:val="24"/>
          <w:szCs w:val="24"/>
        </w:rPr>
      </w:pPr>
    </w:p>
    <w:p>
      <w:pPr>
        <w:bidi w:val="0"/>
        <w:rPr>
          <w:rFonts w:hint="eastAsia"/>
          <w:sz w:val="24"/>
          <w:szCs w:val="24"/>
        </w:rPr>
      </w:pPr>
    </w:p>
    <w:p>
      <w:pPr>
        <w:spacing w:line="360" w:lineRule="auto"/>
        <w:jc w:val="left"/>
        <w:textAlignment w:val="center"/>
        <w:rPr>
          <w:bCs/>
        </w:rPr>
      </w:pPr>
      <w:r>
        <w:rPr>
          <w:rFonts w:hint="eastAsia" w:hAnsi="宋体" w:cs="宋体"/>
          <w:sz w:val="21"/>
          <w:szCs w:val="21"/>
          <w:lang w:val="en-US" w:eastAsia="zh-CN"/>
        </w:rPr>
        <w:t>A</w:t>
      </w:r>
      <w:r>
        <w:rPr>
          <w:rFonts w:hint="eastAsia" w:hAnsi="宋体" w:eastAsia="宋体" w:cs="宋体"/>
          <w:sz w:val="21"/>
          <w:szCs w:val="21"/>
          <w:lang w:val="en-US" w:eastAsia="zh-CN"/>
        </w:rPr>
        <w:t>2.</w:t>
      </w:r>
      <w:r>
        <w:rPr>
          <w:bCs/>
        </w:rPr>
        <w:t>（2021·山东八年级期末）直播购物逐渐走进了人们的生活．某电商在抖音上对一款成本价为30元的小商品进行直播销售，如果按每件40元销售，每月可卖出600件，通过市场调查发现，每件小商品售价每上涨1元，销售件数减少10件．为了实现平均每月10000元的销售利润，每件商品售价应定为多少元？这时电商每月能售出商品多少件？</w:t>
      </w:r>
      <w:r>
        <w:drawing>
          <wp:inline distT="0" distB="0" distL="114300" distR="114300">
            <wp:extent cx="1270" cy="635"/>
            <wp:effectExtent l="0" t="0" r="0" b="0"/>
            <wp:docPr id="4"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bidi w:val="0"/>
        <w:rPr>
          <w:rFonts w:hint="eastAsia"/>
          <w:sz w:val="24"/>
          <w:szCs w:val="24"/>
        </w:rPr>
      </w:pPr>
    </w:p>
    <w:p>
      <w:pPr>
        <w:bidi w:val="0"/>
        <w:rPr>
          <w:rFonts w:hint="eastAsia"/>
          <w:sz w:val="24"/>
          <w:szCs w:val="24"/>
        </w:rPr>
      </w:pPr>
    </w:p>
    <w:p>
      <w:pPr>
        <w:bidi w:val="0"/>
        <w:rPr>
          <w:rFonts w:hint="eastAsia"/>
          <w:sz w:val="24"/>
          <w:szCs w:val="24"/>
        </w:rPr>
      </w:pPr>
    </w:p>
    <w:p>
      <w:pPr>
        <w:bidi w:val="0"/>
        <w:rPr>
          <w:rFonts w:hint="eastAsia"/>
          <w:sz w:val="24"/>
          <w:szCs w:val="24"/>
        </w:rPr>
      </w:pPr>
    </w:p>
    <w:p>
      <w:pPr>
        <w:bidi w:val="0"/>
        <w:rPr>
          <w:rFonts w:hint="eastAsia"/>
          <w:sz w:val="24"/>
          <w:szCs w:val="24"/>
        </w:rPr>
      </w:pPr>
    </w:p>
    <w:p>
      <w:pPr>
        <w:bidi w:val="0"/>
        <w:rPr>
          <w:rFonts w:hint="eastAsia"/>
          <w:sz w:val="24"/>
          <w:szCs w:val="24"/>
        </w:rPr>
      </w:pPr>
    </w:p>
    <w:p>
      <w:pPr>
        <w:bidi w:val="0"/>
        <w:rPr>
          <w:rFonts w:hint="eastAsia"/>
          <w:sz w:val="24"/>
          <w:szCs w:val="24"/>
        </w:rPr>
      </w:pPr>
    </w:p>
    <w:p>
      <w:pPr>
        <w:spacing w:line="360" w:lineRule="auto"/>
        <w:jc w:val="left"/>
        <w:textAlignment w:val="center"/>
        <w:rPr>
          <w:bCs/>
        </w:rPr>
      </w:pPr>
      <w:r>
        <w:rPr>
          <w:rFonts w:hint="eastAsia" w:ascii="Times New Roman" w:hAnsi="宋体" w:eastAsia="宋体" w:cs="宋体"/>
          <w:kern w:val="2"/>
          <w:sz w:val="21"/>
          <w:szCs w:val="21"/>
          <w:lang w:val="en-US" w:eastAsia="zh-CN" w:bidi="ar-SA"/>
        </w:rPr>
        <w:t>A3.</w:t>
      </w:r>
      <w:r>
        <w:rPr>
          <w:bCs/>
        </w:rPr>
        <w:t xml:space="preserve">（2021·滕州育才中学九年级月考）一商店销售某种服装，每件服装进货价80元，当售价为每件120元时，平均每天可售出20件.为了增加盈利，该店采取了降价措施，经过一段时间销售，发现销售单价每降低1元，平均每天可多售出2件.    </w:t>
      </w:r>
      <w:r>
        <w:drawing>
          <wp:inline distT="0" distB="0" distL="114300" distR="114300">
            <wp:extent cx="1270" cy="635"/>
            <wp:effectExtent l="0" t="0" r="0" b="0"/>
            <wp:docPr id="5"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pacing w:line="360" w:lineRule="auto"/>
        <w:jc w:val="left"/>
        <w:textAlignment w:val="center"/>
        <w:rPr>
          <w:bCs/>
        </w:rPr>
      </w:pPr>
      <w:r>
        <w:rPr>
          <w:bCs/>
        </w:rPr>
        <w:t xml:space="preserve">（1）若降价3元，则平均每天销售数量为________件；    </w:t>
      </w:r>
      <w:r>
        <w:drawing>
          <wp:inline distT="0" distB="0" distL="114300" distR="114300">
            <wp:extent cx="1270" cy="635"/>
            <wp:effectExtent l="0" t="0" r="0" b="0"/>
            <wp:docPr id="7" name="图片 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pacing w:line="360" w:lineRule="auto"/>
        <w:jc w:val="left"/>
        <w:textAlignment w:val="center"/>
        <w:rPr>
          <w:bCs/>
        </w:rPr>
      </w:pPr>
      <w:r>
        <w:rPr>
          <w:bCs/>
        </w:rPr>
        <w:t>（2）在进货成本不超过4000元的前提下，当每件商品降价多少元时，该商店每天销售利润为1200元？</w:t>
      </w:r>
      <w:r>
        <w:drawing>
          <wp:inline distT="0" distB="0" distL="114300" distR="114300">
            <wp:extent cx="1270" cy="635"/>
            <wp:effectExtent l="0" t="0" r="0" b="0"/>
            <wp:docPr id="6" name="图片 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bidi w:val="0"/>
        <w:rPr>
          <w:rFonts w:hint="eastAsia" w:asciiTheme="minorEastAsia" w:hAnsiTheme="minorEastAsia" w:cstheme="minorEastAsia"/>
          <w:color w:val="000000"/>
          <w:szCs w:val="21"/>
          <w:lang w:val="en-US" w:eastAsia="zh-CN"/>
        </w:rPr>
      </w:pPr>
    </w:p>
    <w:p>
      <w:pPr>
        <w:bidi w:val="0"/>
        <w:rPr>
          <w:rFonts w:hint="eastAsia" w:asciiTheme="minorEastAsia" w:hAnsiTheme="minorEastAsia" w:cstheme="minorEastAsia"/>
          <w:color w:val="000000"/>
          <w:szCs w:val="21"/>
          <w:lang w:val="en-US" w:eastAsia="zh-CN"/>
        </w:rPr>
      </w:pPr>
    </w:p>
    <w:p>
      <w:pPr>
        <w:bidi w:val="0"/>
        <w:rPr>
          <w:rFonts w:hint="eastAsia" w:asciiTheme="minorEastAsia" w:hAnsiTheme="minorEastAsia" w:cstheme="minorEastAsia"/>
          <w:color w:val="000000"/>
          <w:szCs w:val="21"/>
          <w:lang w:val="en-US" w:eastAsia="zh-CN"/>
        </w:rPr>
      </w:pPr>
    </w:p>
    <w:p>
      <w:pPr>
        <w:spacing w:line="360" w:lineRule="auto"/>
        <w:jc w:val="left"/>
        <w:textAlignment w:val="center"/>
        <w:rPr>
          <w:bCs/>
        </w:rPr>
      </w:pPr>
      <w:r>
        <w:rPr>
          <w:rFonts w:hint="eastAsia" w:ascii="Times New Roman" w:hAnsi="宋体" w:cs="宋体"/>
          <w:kern w:val="2"/>
          <w:sz w:val="21"/>
          <w:szCs w:val="21"/>
          <w:lang w:val="en-US" w:eastAsia="zh-CN" w:bidi="ar-SA"/>
        </w:rPr>
        <w:t>B1.</w:t>
      </w:r>
      <w:r>
        <w:rPr>
          <w:bCs/>
        </w:rPr>
        <w:t>（2021·四川雅安·）商场以每件200元的价格购进一批商品，以单价300元销售．预计每月可售出250件，该商场为尽可能减少库存，决定降价销售，根据市场调查，该商品单价每降低5元，可多售出25件，但最低售价应高于购进的价格；若该商场希望该商品每月获利28000元，则销售单价应定为多少元？每月可销售多少件？</w:t>
      </w:r>
      <w:r>
        <w:drawing>
          <wp:inline distT="0" distB="0" distL="114300" distR="114300">
            <wp:extent cx="1270" cy="635"/>
            <wp:effectExtent l="0" t="0" r="0" b="0"/>
            <wp:docPr id="1"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pacing w:line="360" w:lineRule="auto"/>
        <w:jc w:val="left"/>
        <w:textAlignment w:val="center"/>
        <w:rPr>
          <w:bCs/>
        </w:rPr>
      </w:pPr>
    </w:p>
    <w:p>
      <w:pPr>
        <w:spacing w:line="360" w:lineRule="auto"/>
        <w:jc w:val="left"/>
        <w:textAlignment w:val="center"/>
        <w:rPr>
          <w:bCs/>
        </w:rPr>
      </w:pPr>
      <w:r>
        <w:t xml:space="preserve"> </w:t>
      </w:r>
      <w:r>
        <w:drawing>
          <wp:inline distT="0" distB="0" distL="114300" distR="114300">
            <wp:extent cx="1270" cy="635"/>
            <wp:effectExtent l="0" t="0" r="0" b="0"/>
            <wp:docPr id="10" name="图片 1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7"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pStyle w:val="4"/>
        <w:jc w:val="left"/>
        <w:rPr>
          <w:rFonts w:hint="eastAsia" w:ascii="Times New Roman" w:hAnsi="宋体" w:cs="宋体"/>
          <w:kern w:val="2"/>
          <w:sz w:val="21"/>
          <w:szCs w:val="21"/>
          <w:lang w:val="en-US" w:eastAsia="zh-CN" w:bidi="ar-SA"/>
        </w:rPr>
      </w:pPr>
    </w:p>
    <w:p>
      <w:pPr>
        <w:spacing w:line="360" w:lineRule="auto"/>
        <w:jc w:val="left"/>
        <w:textAlignment w:val="center"/>
        <w:rPr>
          <w:rFonts w:hint="eastAsia" w:ascii="Times New Roman" w:hAnsi="宋体" w:cs="宋体"/>
          <w:kern w:val="2"/>
          <w:sz w:val="21"/>
          <w:szCs w:val="21"/>
          <w:lang w:val="en-US" w:eastAsia="zh-CN" w:bidi="ar-SA"/>
        </w:rPr>
      </w:pPr>
    </w:p>
    <w:p>
      <w:pPr>
        <w:spacing w:line="360" w:lineRule="auto"/>
        <w:jc w:val="left"/>
        <w:textAlignment w:val="center"/>
        <w:rPr>
          <w:rFonts w:hint="eastAsia" w:ascii="Times New Roman" w:hAnsi="宋体" w:cs="宋体"/>
          <w:kern w:val="2"/>
          <w:sz w:val="21"/>
          <w:szCs w:val="21"/>
          <w:lang w:val="en-US" w:eastAsia="zh-CN" w:bidi="ar-SA"/>
        </w:rPr>
      </w:pPr>
    </w:p>
    <w:p>
      <w:pPr>
        <w:spacing w:line="360" w:lineRule="auto"/>
        <w:jc w:val="left"/>
        <w:textAlignment w:val="center"/>
        <w:rPr>
          <w:bCs/>
        </w:rPr>
      </w:pPr>
      <w:r>
        <w:rPr>
          <w:rFonts w:hint="eastAsia" w:ascii="Times New Roman" w:hAnsi="宋体" w:cs="宋体"/>
          <w:kern w:val="2"/>
          <w:sz w:val="21"/>
          <w:szCs w:val="21"/>
          <w:lang w:val="en-US" w:eastAsia="zh-CN" w:bidi="ar-SA"/>
        </w:rPr>
        <w:t>B2.</w:t>
      </w:r>
      <w:r>
        <w:rPr>
          <w:bCs/>
        </w:rPr>
        <w:t>（2021·湖南九年级期末）某商场计划购进一批书包，市场调查发现：当某种进货价格为30元的书包以40元的价格出售时，平均每月售出600个，并且书包的售价每提高1元，每月销售量就减少10个．</w:t>
      </w:r>
      <w:r>
        <w:drawing>
          <wp:inline distT="0" distB="0" distL="114300" distR="114300">
            <wp:extent cx="1270" cy="635"/>
            <wp:effectExtent l="0" t="0" r="0" b="0"/>
            <wp:docPr id="13" name="图片 1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8"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pacing w:line="360" w:lineRule="auto"/>
        <w:jc w:val="left"/>
        <w:textAlignment w:val="center"/>
        <w:rPr>
          <w:bCs/>
        </w:rPr>
      </w:pPr>
      <w:r>
        <w:rPr>
          <w:bCs/>
        </w:rPr>
        <w:t>（1）当售价定为42元时，每月可售出</w:t>
      </w:r>
      <w:r>
        <w:rPr>
          <w:bCs/>
          <w:u w:val="single"/>
        </w:rPr>
        <w:t xml:space="preserve">      </w:t>
      </w:r>
      <w:r>
        <w:rPr>
          <w:bCs/>
        </w:rPr>
        <w:t>个；</w:t>
      </w:r>
      <w:r>
        <w:drawing>
          <wp:inline distT="0" distB="0" distL="114300" distR="114300">
            <wp:extent cx="1270" cy="635"/>
            <wp:effectExtent l="0" t="0" r="0" b="0"/>
            <wp:docPr id="12" name="图片 1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9"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pacing w:line="360" w:lineRule="auto"/>
        <w:jc w:val="left"/>
        <w:textAlignment w:val="center"/>
        <w:rPr>
          <w:bCs/>
        </w:rPr>
      </w:pPr>
      <w:r>
        <w:rPr>
          <w:bCs/>
        </w:rPr>
        <w:t>（2）若书包的月销售量为300个，则每个书包的定价为</w:t>
      </w:r>
      <w:r>
        <w:rPr>
          <w:bCs/>
          <w:u w:val="single"/>
        </w:rPr>
        <w:t xml:space="preserve">      </w:t>
      </w:r>
      <w:r>
        <w:rPr>
          <w:bCs/>
        </w:rPr>
        <w:t>元；</w:t>
      </w:r>
      <w:r>
        <w:drawing>
          <wp:inline distT="0" distB="0" distL="114300" distR="114300">
            <wp:extent cx="1270" cy="635"/>
            <wp:effectExtent l="0" t="0" r="0" b="0"/>
            <wp:docPr id="14" name="图片 2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0"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pacing w:line="360" w:lineRule="auto"/>
        <w:jc w:val="left"/>
        <w:textAlignment w:val="center"/>
      </w:pPr>
      <w:r>
        <w:rPr>
          <w:bCs/>
        </w:rPr>
        <w:t>（3）当商场每月获得10000元的销售利润时，为体现“薄利多销”的销售原则，你认为销售价格应定为多少元？</w:t>
      </w:r>
      <w:r>
        <w:drawing>
          <wp:inline distT="0" distB="0" distL="114300" distR="114300">
            <wp:extent cx="1270" cy="635"/>
            <wp:effectExtent l="0" t="0" r="0" b="0"/>
            <wp:docPr id="15" name="图片 2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1"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rPr>
          <w:rFonts w:hint="eastAsia"/>
        </w:rPr>
      </w:pPr>
    </w:p>
    <w:p>
      <w:pPr>
        <w:spacing w:line="360" w:lineRule="auto"/>
        <w:jc w:val="left"/>
        <w:textAlignment w:val="center"/>
        <w:rPr>
          <w:bCs/>
        </w:rPr>
      </w:pPr>
      <w:bookmarkStart w:id="2" w:name="TH17"/>
      <w:bookmarkEnd w:id="2"/>
      <w:bookmarkStart w:id="3" w:name="STTX3"/>
      <w:bookmarkEnd w:id="3"/>
      <w:bookmarkStart w:id="4" w:name="TH13"/>
      <w:bookmarkEnd w:id="4"/>
      <w:r>
        <w:rPr>
          <w:rFonts w:hint="eastAsia" w:hAnsi="宋体" w:cs="宋体"/>
          <w:sz w:val="21"/>
          <w:szCs w:val="21"/>
          <w:lang w:val="en-US" w:eastAsia="zh-CN"/>
        </w:rPr>
        <w:t>C1</w:t>
      </w:r>
      <w:r>
        <w:rPr>
          <w:rFonts w:hint="eastAsia" w:hAnsi="宋体" w:eastAsia="宋体" w:cs="宋体"/>
          <w:sz w:val="21"/>
          <w:szCs w:val="21"/>
          <w:lang w:val="en-US" w:eastAsia="zh-CN"/>
        </w:rPr>
        <w:t>.</w:t>
      </w:r>
      <w:r>
        <w:rPr>
          <w:bCs/>
        </w:rPr>
        <w:t>（2021·安徽宣城·八年级期末）精准扶贫是我国扶贫开发工作中的重点工作，某村提倡贫困户在家承接手工产品提高经济收入．张大爷一家承接的手工产品成本每件10元，销售单价为20元时，每月销量为300件，销售价每降低1元，每月销量增加10件．政府根据每月销量补贴每件2元扶贫补助金．</w:t>
      </w:r>
      <w:r>
        <w:drawing>
          <wp:inline distT="0" distB="0" distL="114300" distR="114300">
            <wp:extent cx="1270" cy="635"/>
            <wp:effectExtent l="0" t="0" r="0" b="0"/>
            <wp:docPr id="17" name="图片 2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2"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pacing w:line="360" w:lineRule="auto"/>
        <w:jc w:val="left"/>
        <w:textAlignment w:val="center"/>
        <w:rPr>
          <w:bCs/>
        </w:rPr>
      </w:pPr>
      <w:r>
        <w:rPr>
          <w:bCs/>
        </w:rPr>
        <w:t>（1）当销售单价定为15元，那么政府本月补助张大爷一家多少元？</w:t>
      </w:r>
      <w:r>
        <w:drawing>
          <wp:inline distT="0" distB="0" distL="114300" distR="114300">
            <wp:extent cx="1270" cy="635"/>
            <wp:effectExtent l="0" t="0" r="0" b="0"/>
            <wp:docPr id="18" name="图片 2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3"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pacing w:line="360" w:lineRule="auto"/>
        <w:jc w:val="left"/>
        <w:textAlignment w:val="center"/>
      </w:pPr>
      <w:r>
        <w:rPr>
          <w:bCs/>
        </w:rPr>
        <w:t>（2）产品每月的销售利润加每月政府补助金是张大爷一家的手工产品收入，当某月销售单价为多少元时，张大爷一家能获得3200元的收入？</w:t>
      </w:r>
      <w:r>
        <w:drawing>
          <wp:inline distT="0" distB="0" distL="114300" distR="114300">
            <wp:extent cx="1270" cy="635"/>
            <wp:effectExtent l="0" t="0" r="0" b="0"/>
            <wp:docPr id="16" name="图片 2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4"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rPr>
          <w:rFonts w:hint="eastAsia"/>
          <w:lang w:val="en-US" w:eastAsia="zh-CN"/>
        </w:rPr>
      </w:pPr>
      <w:bookmarkStart w:id="5" w:name="_GoBack"/>
      <w:bookmarkEnd w:id="5"/>
    </w:p>
    <w:p>
      <w:pPr>
        <w:spacing w:line="360" w:lineRule="auto"/>
        <w:jc w:val="left"/>
        <w:textAlignment w:val="center"/>
        <w:rPr>
          <w:bCs/>
        </w:rPr>
      </w:pPr>
      <w:r>
        <w:rPr>
          <w:rFonts w:hint="eastAsia" w:hAnsi="宋体" w:cs="宋体"/>
          <w:sz w:val="21"/>
          <w:szCs w:val="21"/>
          <w:lang w:val="en-US" w:eastAsia="zh-CN"/>
        </w:rPr>
        <w:t>C2</w:t>
      </w:r>
      <w:r>
        <w:rPr>
          <w:rFonts w:hint="eastAsia" w:hAnsi="宋体" w:eastAsia="宋体" w:cs="宋体"/>
          <w:sz w:val="21"/>
          <w:szCs w:val="21"/>
          <w:lang w:val="en-US" w:eastAsia="zh-CN"/>
        </w:rPr>
        <w:t>.</w:t>
      </w:r>
      <w:r>
        <w:rPr>
          <w:bCs/>
        </w:rPr>
        <w:t>（2021·安徽八年级期末）超市销售某种商品，每件盈利50元，平均每天可达到30件．为尽快减少库存，现准备降价以促进销售，经调查发现：一件商品每降价1元平均每天可多售出2件．</w:t>
      </w:r>
      <w:r>
        <w:drawing>
          <wp:inline distT="0" distB="0" distL="114300" distR="114300">
            <wp:extent cx="1270" cy="635"/>
            <wp:effectExtent l="0" t="0" r="0" b="0"/>
            <wp:docPr id="22" name="图片 3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1"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pacing w:line="360" w:lineRule="auto"/>
        <w:jc w:val="left"/>
        <w:textAlignment w:val="center"/>
        <w:rPr>
          <w:bCs/>
        </w:rPr>
      </w:pPr>
      <w:r>
        <w:rPr>
          <w:bCs/>
        </w:rPr>
        <w:t>（1）当一件商品降价5元时，每天销售量可达到</w:t>
      </w:r>
      <w:r>
        <w:rPr>
          <w:bCs/>
          <w:u w:val="single"/>
        </w:rPr>
        <w:t>　　</w:t>
      </w:r>
      <w:r>
        <w:rPr>
          <w:bCs/>
        </w:rPr>
        <w:t>件，每天共盈利</w:t>
      </w:r>
      <w:r>
        <w:rPr>
          <w:bCs/>
          <w:u w:val="single"/>
        </w:rPr>
        <w:t>　　</w:t>
      </w:r>
      <w:r>
        <w:rPr>
          <w:bCs/>
        </w:rPr>
        <w:t>元；</w:t>
      </w:r>
      <w:r>
        <w:drawing>
          <wp:inline distT="0" distB="0" distL="114300" distR="114300">
            <wp:extent cx="1270" cy="635"/>
            <wp:effectExtent l="0" t="0" r="0" b="0"/>
            <wp:docPr id="23" name="图片 3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2"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pacing w:line="360" w:lineRule="auto"/>
        <w:jc w:val="left"/>
        <w:textAlignment w:val="center"/>
        <w:rPr>
          <w:bCs/>
        </w:rPr>
      </w:pPr>
      <w:r>
        <w:rPr>
          <w:bCs/>
        </w:rPr>
        <w:t>（2）在上述条件不变，销售正常情况下，每件商品降价多少元时超市每天盈利可达到2100元？</w:t>
      </w:r>
      <w:r>
        <w:drawing>
          <wp:inline distT="0" distB="0" distL="114300" distR="114300">
            <wp:extent cx="1270" cy="635"/>
            <wp:effectExtent l="0" t="0" r="0" b="0"/>
            <wp:docPr id="24" name="图片 3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3"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pacing w:line="360" w:lineRule="auto"/>
        <w:jc w:val="left"/>
        <w:textAlignment w:val="center"/>
        <w:rPr>
          <w:bCs/>
        </w:rPr>
      </w:pPr>
      <w:r>
        <w:rPr>
          <w:bCs/>
        </w:rPr>
        <w:t>（3）在上述条件不变，销售正常情况下，超市每天盈利可以达到2200元吗？如果可以，请求出销售价；如果不可以，请说明理由．</w:t>
      </w:r>
      <w:r>
        <w:drawing>
          <wp:inline distT="0" distB="0" distL="114300" distR="114300">
            <wp:extent cx="1270" cy="635"/>
            <wp:effectExtent l="0" t="0" r="0" b="0"/>
            <wp:docPr id="25" name="图片 3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4" descr="学科网 zxxk.com"/>
                    <pic:cNvPicPr>
                      <a:picLocks noChangeAspect="1"/>
                    </pic:cNvPicPr>
                  </pic:nvPicPr>
                  <pic:blipFill>
                    <a:blip r:embed="rId10"/>
                    <a:stretch>
                      <a:fillRect/>
                    </a:stretch>
                  </pic:blipFill>
                  <pic:spPr>
                    <a:xfrm>
                      <a:off x="0" y="0"/>
                      <a:ext cx="1270" cy="635"/>
                    </a:xfrm>
                    <a:prstGeom prst="rect">
                      <a:avLst/>
                    </a:prstGeom>
                    <a:noFill/>
                    <a:ln>
                      <a:noFill/>
                    </a:ln>
                  </pic:spPr>
                </pic:pic>
              </a:graphicData>
            </a:graphic>
          </wp:inline>
        </w:drawing>
      </w:r>
    </w:p>
    <w:p>
      <w:pPr>
        <w:shd w:val="clear" w:color="auto" w:fill="FFFFFF"/>
        <w:spacing w:line="330" w:lineRule="atLeast"/>
        <w:rPr>
          <w:rFonts w:asciiTheme="minorEastAsia" w:hAnsiTheme="minorEastAsia" w:cstheme="minorEastAsia"/>
          <w:bCs/>
          <w:color w:val="231F20"/>
          <w:szCs w:val="21"/>
          <w:vertAlign w:val="superscript"/>
        </w:rPr>
      </w:pPr>
    </w:p>
    <w:p>
      <w:pPr>
        <w:snapToGrid w:val="0"/>
        <w:spacing w:line="360" w:lineRule="auto"/>
        <w:ind w:left="0" w:leftChars="0" w:firstLine="0" w:firstLineChars="0"/>
        <w:rPr>
          <w:rFonts w:hint="eastAsia"/>
          <w:sz w:val="21"/>
          <w:szCs w:val="21"/>
        </w:rPr>
      </w:pPr>
    </w:p>
    <w:sectPr>
      <w:headerReference r:id="rId3" w:type="default"/>
      <w:footerReference r:id="rId4" w:type="default"/>
      <w:pgSz w:w="10431" w:h="14740"/>
      <w:pgMar w:top="1134" w:right="1134" w:bottom="1134" w:left="1134"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409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iYjY4YjRkMmExMTdhNDE4ZTk0NTNkYTA0NTg3NDYifQ=="/>
  </w:docVars>
  <w:rsids>
    <w:rsidRoot w:val="00693B1E"/>
    <w:rsid w:val="001113BD"/>
    <w:rsid w:val="004151FC"/>
    <w:rsid w:val="005E0020"/>
    <w:rsid w:val="00693B1E"/>
    <w:rsid w:val="007D250B"/>
    <w:rsid w:val="00933037"/>
    <w:rsid w:val="00C02FC6"/>
    <w:rsid w:val="06BF1B73"/>
    <w:rsid w:val="0C5915EE"/>
    <w:rsid w:val="0CF74AB8"/>
    <w:rsid w:val="134273A6"/>
    <w:rsid w:val="13750189"/>
    <w:rsid w:val="175005C5"/>
    <w:rsid w:val="18DA593B"/>
    <w:rsid w:val="1CCE4466"/>
    <w:rsid w:val="1CF7090F"/>
    <w:rsid w:val="1FB42B93"/>
    <w:rsid w:val="1FCD19E5"/>
    <w:rsid w:val="22FB61DA"/>
    <w:rsid w:val="242F6132"/>
    <w:rsid w:val="251E74BB"/>
    <w:rsid w:val="26BF0813"/>
    <w:rsid w:val="2A184E1F"/>
    <w:rsid w:val="2E6A7D67"/>
    <w:rsid w:val="33654395"/>
    <w:rsid w:val="3DE37141"/>
    <w:rsid w:val="3EB05C6A"/>
    <w:rsid w:val="3F410E15"/>
    <w:rsid w:val="47262F6D"/>
    <w:rsid w:val="4B810772"/>
    <w:rsid w:val="4C2A19D4"/>
    <w:rsid w:val="4E192EE4"/>
    <w:rsid w:val="4EDF427D"/>
    <w:rsid w:val="4F7D74A2"/>
    <w:rsid w:val="4FBE01E7"/>
    <w:rsid w:val="51DF2696"/>
    <w:rsid w:val="53886D1E"/>
    <w:rsid w:val="540C3F9B"/>
    <w:rsid w:val="57060644"/>
    <w:rsid w:val="5A1960FE"/>
    <w:rsid w:val="5B28431B"/>
    <w:rsid w:val="5B4C57D4"/>
    <w:rsid w:val="5D811636"/>
    <w:rsid w:val="6029148A"/>
    <w:rsid w:val="6169212F"/>
    <w:rsid w:val="62A52B40"/>
    <w:rsid w:val="651F307E"/>
    <w:rsid w:val="6AED32D6"/>
    <w:rsid w:val="6CAA1537"/>
    <w:rsid w:val="6F6F075E"/>
    <w:rsid w:val="6F975F07"/>
    <w:rsid w:val="709C35CE"/>
    <w:rsid w:val="71DF7FBC"/>
    <w:rsid w:val="722471D3"/>
    <w:rsid w:val="73580C65"/>
    <w:rsid w:val="793D7B1F"/>
    <w:rsid w:val="799534B7"/>
    <w:rsid w:val="7EFF09A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Indent"/>
    <w:basedOn w:val="1"/>
    <w:qFormat/>
    <w:uiPriority w:val="0"/>
    <w:pPr>
      <w:ind w:left="1200" w:hanging="1200" w:hangingChars="500"/>
    </w:pPr>
    <w:rPr>
      <w:sz w:val="24"/>
      <w:lang w:val="en-GB"/>
    </w:rPr>
  </w:style>
  <w:style w:type="paragraph" w:styleId="4">
    <w:name w:val="Plain Text"/>
    <w:basedOn w:val="1"/>
    <w:unhideWhenUsed/>
    <w:qFormat/>
    <w:uiPriority w:val="0"/>
    <w:rPr>
      <w:rFonts w:ascii="宋体" w:hAnsi="Courier New" w:cs="Courier New"/>
      <w:szCs w:val="21"/>
    </w:rPr>
  </w:style>
  <w:style w:type="paragraph" w:styleId="5">
    <w:name w:val="footer"/>
    <w:basedOn w:val="1"/>
    <w:link w:val="12"/>
    <w:unhideWhenUsed/>
    <w:qFormat/>
    <w:uiPriority w:val="99"/>
    <w:pPr>
      <w:tabs>
        <w:tab w:val="center" w:pos="4153"/>
        <w:tab w:val="right" w:pos="8306"/>
      </w:tabs>
      <w:snapToGrid w:val="0"/>
      <w:jc w:val="left"/>
    </w:pPr>
    <w:rPr>
      <w:kern w:val="0"/>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Char"/>
    <w:link w:val="6"/>
    <w:semiHidden/>
    <w:qFormat/>
    <w:uiPriority w:val="99"/>
    <w:rPr>
      <w:sz w:val="18"/>
      <w:szCs w:val="18"/>
      <w:lang w:eastAsia="zh-CN"/>
    </w:rPr>
  </w:style>
  <w:style w:type="character" w:customStyle="1" w:styleId="12">
    <w:name w:val="页脚 Char"/>
    <w:link w:val="5"/>
    <w:semiHidden/>
    <w:qFormat/>
    <w:uiPriority w:val="99"/>
    <w:rPr>
      <w:sz w:val="18"/>
      <w:szCs w:val="18"/>
      <w:lang w:eastAsia="zh-CN"/>
    </w:rPr>
  </w:style>
  <w:style w:type="paragraph" w:styleId="13">
    <w:name w:val="List Paragraph"/>
    <w:basedOn w:val="1"/>
    <w:qFormat/>
    <w:uiPriority w:val="34"/>
    <w:pPr>
      <w:ind w:firstLine="420" w:firstLineChars="200"/>
    </w:pPr>
  </w:style>
  <w:style w:type="paragraph" w:customStyle="1" w:styleId="14">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2.bin"/><Relationship Id="rId7" Type="http://schemas.openxmlformats.org/officeDocument/2006/relationships/image" Target="media/image2.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7B75232B38-A165-1FB7-499C-2E1C792CACB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7B75232B38-A165-1FB7-499C-2E1C792CACB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2739</Words>
  <Characters>3112</Characters>
  <Lines>34</Lines>
  <Paragraphs>9</Paragraphs>
  <TotalTime>0</TotalTime>
  <ScaleCrop>false</ScaleCrop>
  <LinksUpToDate>false</LinksUpToDate>
  <CharactersWithSpaces>3265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2023-01-15T05:59:00Z</dcterms:created>
  <dc:creator>微软用户</dc:creator>
  <cp:lastModifiedBy>吴烨</cp:lastModifiedBy>
  <dcterms:modified xsi:type="dcterms:W3CDTF">2023-09-17T12:47:59Z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2052-12.1.0.15374</vt:lpwstr>
  </property>
  <property fmtid="{D5CDD505-2E9C-101B-9397-08002B2CF9AE}" pid="7" name="ICV">
    <vt:lpwstr>997A0212113F49A6ABF5C885BC0A4CB0_13</vt:lpwstr>
  </property>
</Properties>
</file>