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2E" w:rsidRPr="0069412E" w:rsidRDefault="008C64E7" w:rsidP="004C4DB2">
      <w:pPr>
        <w:spacing w:line="288" w:lineRule="auto"/>
        <w:jc w:val="center"/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>动手操作</w:t>
      </w:r>
      <w:r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>思维提升</w:t>
      </w:r>
      <w:r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>理解本质</w:t>
      </w:r>
    </w:p>
    <w:p w:rsidR="00FF6724" w:rsidRPr="0069412E" w:rsidRDefault="0069412E" w:rsidP="0069412E">
      <w:pPr>
        <w:spacing w:line="288" w:lineRule="auto"/>
        <w:jc w:val="right"/>
        <w:rPr>
          <w:rFonts w:ascii="黑体" w:eastAsia="黑体" w:hAnsi="宋体"/>
          <w:b/>
          <w:bCs/>
          <w:sz w:val="24"/>
          <w:szCs w:val="24"/>
        </w:rPr>
      </w:pPr>
      <w:r w:rsidRPr="0069412E">
        <w:rPr>
          <w:rFonts w:ascii="黑体" w:eastAsia="黑体" w:hAnsi="宋体" w:hint="eastAsia"/>
          <w:b/>
          <w:bCs/>
          <w:sz w:val="24"/>
          <w:szCs w:val="24"/>
        </w:rPr>
        <w:t>——以</w:t>
      </w:r>
      <w:r w:rsidR="00883518" w:rsidRPr="0069412E">
        <w:rPr>
          <w:rFonts w:ascii="黑体" w:eastAsia="黑体" w:hAnsi="宋体" w:hint="eastAsia"/>
          <w:b/>
          <w:bCs/>
          <w:sz w:val="24"/>
          <w:szCs w:val="24"/>
        </w:rPr>
        <w:t>数学实验</w:t>
      </w:r>
      <w:r w:rsidRPr="0069412E">
        <w:rPr>
          <w:rFonts w:ascii="黑体" w:eastAsia="黑体" w:hAnsi="宋体" w:hint="eastAsia"/>
          <w:b/>
          <w:bCs/>
          <w:sz w:val="24"/>
          <w:szCs w:val="24"/>
        </w:rPr>
        <w:t>“等积矩形与反比例函数”为例</w:t>
      </w:r>
    </w:p>
    <w:p w:rsidR="00365B3F" w:rsidRPr="004C4DB2" w:rsidRDefault="00365B3F" w:rsidP="0069412E">
      <w:pPr>
        <w:spacing w:line="288" w:lineRule="auto"/>
        <w:jc w:val="right"/>
        <w:rPr>
          <w:rFonts w:asciiTheme="minorEastAsia" w:hAnsiTheme="minorEastAsia"/>
          <w:bCs/>
          <w:sz w:val="24"/>
          <w:szCs w:val="24"/>
        </w:rPr>
      </w:pPr>
      <w:r w:rsidRPr="004C4DB2">
        <w:rPr>
          <w:rFonts w:asciiTheme="minorEastAsia" w:hAnsiTheme="minorEastAsia" w:hint="eastAsia"/>
          <w:bCs/>
          <w:sz w:val="24"/>
          <w:szCs w:val="24"/>
        </w:rPr>
        <w:t xml:space="preserve">常州市新北区龙虎塘中学    </w:t>
      </w:r>
      <w:r w:rsidR="0013779C" w:rsidRPr="004C4DB2">
        <w:rPr>
          <w:rFonts w:asciiTheme="minorEastAsia" w:hAnsiTheme="minorEastAsia" w:hint="eastAsia"/>
          <w:bCs/>
          <w:sz w:val="24"/>
          <w:szCs w:val="24"/>
        </w:rPr>
        <w:t>孙亚燕</w:t>
      </w:r>
    </w:p>
    <w:p w:rsidR="00B97CA1" w:rsidRDefault="00B97CA1" w:rsidP="0069412E">
      <w:pPr>
        <w:spacing w:line="288" w:lineRule="auto"/>
        <w:jc w:val="right"/>
        <w:rPr>
          <w:rFonts w:asciiTheme="minorEastAsia" w:hAnsiTheme="minorEastAsia" w:hint="eastAsia"/>
          <w:bCs/>
          <w:sz w:val="24"/>
          <w:szCs w:val="24"/>
        </w:rPr>
      </w:pPr>
    </w:p>
    <w:p w:rsidR="00CD1BF5" w:rsidRPr="009A1171" w:rsidRDefault="00CD1BF5" w:rsidP="00CD1BF5">
      <w:pPr>
        <w:rPr>
          <w:rFonts w:asciiTheme="majorEastAsia" w:eastAsiaTheme="majorEastAsia" w:hAnsiTheme="majorEastAsia"/>
          <w:szCs w:val="21"/>
        </w:rPr>
      </w:pPr>
      <w:r w:rsidRPr="009A1171">
        <w:rPr>
          <w:rFonts w:ascii="宋体" w:cs="宋体"/>
          <w:kern w:val="0"/>
          <w:szCs w:val="21"/>
        </w:rPr>
        <w:tab/>
      </w:r>
      <w:r w:rsidRPr="009A1171">
        <w:rPr>
          <w:rFonts w:asciiTheme="majorEastAsia" w:eastAsiaTheme="majorEastAsia" w:hAnsiTheme="majorEastAsia" w:hint="eastAsia"/>
          <w:szCs w:val="21"/>
        </w:rPr>
        <w:t>数学实验就是课堂教学中为探求或验证某个数学猜想、解决某类数学问题、获得某种数学理论，运用一定的物质技术手段，经由数学思维活动的参与，在典型的环境中或特定的条件下进行的一种数学实践活动。</w:t>
      </w:r>
    </w:p>
    <w:p w:rsidR="00B372B9" w:rsidRPr="009A1171" w:rsidRDefault="000E6D2D" w:rsidP="00B41342">
      <w:pPr>
        <w:spacing w:line="288" w:lineRule="auto"/>
        <w:jc w:val="left"/>
        <w:rPr>
          <w:rFonts w:asciiTheme="majorEastAsia" w:eastAsiaTheme="majorEastAsia" w:hAnsiTheme="majorEastAsia" w:hint="eastAsia"/>
          <w:color w:val="333333"/>
          <w:szCs w:val="21"/>
        </w:rPr>
      </w:pPr>
      <w:r w:rsidRPr="009A1171">
        <w:rPr>
          <w:rFonts w:asciiTheme="majorEastAsia" w:eastAsiaTheme="majorEastAsia" w:hAnsiTheme="majorEastAsia" w:cs="宋体"/>
          <w:kern w:val="0"/>
          <w:szCs w:val="21"/>
        </w:rPr>
        <w:tab/>
      </w:r>
      <w:r w:rsidR="00B372B9" w:rsidRPr="009A1171">
        <w:rPr>
          <w:rFonts w:asciiTheme="majorEastAsia" w:eastAsiaTheme="majorEastAsia" w:hAnsiTheme="majorEastAsia"/>
          <w:color w:val="333333"/>
          <w:szCs w:val="21"/>
        </w:rPr>
        <w:t>函数</w:t>
      </w:r>
      <w:r w:rsidR="00654707" w:rsidRPr="009A1171">
        <w:rPr>
          <w:rFonts w:asciiTheme="majorEastAsia" w:eastAsiaTheme="majorEastAsia" w:hAnsiTheme="majorEastAsia" w:hint="eastAsia"/>
          <w:color w:val="333333"/>
          <w:szCs w:val="21"/>
        </w:rPr>
        <w:t>教学</w:t>
      </w:r>
      <w:r w:rsidR="00B372B9" w:rsidRPr="009A1171">
        <w:rPr>
          <w:rFonts w:asciiTheme="majorEastAsia" w:eastAsiaTheme="majorEastAsia" w:hAnsiTheme="majorEastAsia" w:hint="eastAsia"/>
          <w:color w:val="333333"/>
          <w:szCs w:val="21"/>
        </w:rPr>
        <w:t>在数学教学中占有重要地位，由常量数学过渡到变量数学，在数学思维上是一个飞跃</w:t>
      </w:r>
      <w:r w:rsidR="004C431E" w:rsidRPr="009A1171">
        <w:rPr>
          <w:rFonts w:asciiTheme="majorEastAsia" w:eastAsiaTheme="majorEastAsia" w:hAnsiTheme="majorEastAsia" w:hint="eastAsia"/>
          <w:color w:val="333333"/>
          <w:szCs w:val="21"/>
        </w:rPr>
        <w:t>。如何让学生体会函数的本质特征——联系和变化，让学生用运动的观点看问题，体会基本的思想方法，是教学的重点和难点。</w:t>
      </w:r>
      <w:r w:rsidR="00107339" w:rsidRPr="009A1171">
        <w:rPr>
          <w:rFonts w:asciiTheme="majorEastAsia" w:eastAsiaTheme="majorEastAsia" w:hAnsiTheme="majorEastAsia" w:hint="eastAsia"/>
          <w:color w:val="333333"/>
          <w:szCs w:val="21"/>
        </w:rPr>
        <w:t>借助数学实验，可以让学生在动手操作中，提升思维，理解函数本质。</w:t>
      </w:r>
    </w:p>
    <w:p w:rsidR="00B1660C" w:rsidRPr="009A1171" w:rsidRDefault="00060A0F" w:rsidP="004C4DB2">
      <w:pPr>
        <w:spacing w:line="288" w:lineRule="auto"/>
        <w:jc w:val="left"/>
        <w:rPr>
          <w:rFonts w:asciiTheme="majorEastAsia" w:eastAsiaTheme="majorEastAsia" w:hAnsiTheme="majorEastAsia" w:hint="eastAsia"/>
          <w:color w:val="333333"/>
          <w:szCs w:val="21"/>
        </w:rPr>
      </w:pPr>
      <w:r w:rsidRPr="009A1171">
        <w:rPr>
          <w:rFonts w:asciiTheme="majorEastAsia" w:eastAsiaTheme="majorEastAsia" w:hAnsiTheme="majorEastAsia"/>
          <w:color w:val="333333"/>
          <w:szCs w:val="21"/>
        </w:rPr>
        <w:tab/>
      </w:r>
      <w:r w:rsidRPr="009A1171">
        <w:rPr>
          <w:rFonts w:asciiTheme="majorEastAsia" w:eastAsiaTheme="majorEastAsia" w:hAnsiTheme="majorEastAsia" w:hint="eastAsia"/>
          <w:color w:val="333333"/>
          <w:szCs w:val="21"/>
        </w:rPr>
        <w:t>“等积矩形与反比例函数”是</w:t>
      </w:r>
      <w:r w:rsidR="005D34FA" w:rsidRPr="009A1171">
        <w:rPr>
          <w:rFonts w:asciiTheme="majorEastAsia" w:eastAsiaTheme="majorEastAsia" w:hAnsiTheme="majorEastAsia" w:hint="eastAsia"/>
          <w:color w:val="333333"/>
          <w:szCs w:val="21"/>
        </w:rPr>
        <w:t>苏科版</w:t>
      </w:r>
      <w:r w:rsidRPr="009A1171">
        <w:rPr>
          <w:rFonts w:asciiTheme="majorEastAsia" w:eastAsiaTheme="majorEastAsia" w:hAnsiTheme="majorEastAsia" w:hint="eastAsia"/>
          <w:color w:val="333333"/>
          <w:szCs w:val="21"/>
        </w:rPr>
        <w:t>八年级下册的数学实验。这节实验课是</w:t>
      </w:r>
      <w:r w:rsidR="005D34FA" w:rsidRPr="009A1171">
        <w:rPr>
          <w:rFonts w:asciiTheme="majorEastAsia" w:eastAsiaTheme="majorEastAsia" w:hAnsiTheme="majorEastAsia" w:hint="eastAsia"/>
          <w:color w:val="333333"/>
          <w:szCs w:val="21"/>
        </w:rPr>
        <w:t>为“11.1 反比例函数”和“11.1 反比例函数的图像与性质”设计的，本节</w:t>
      </w:r>
      <w:r w:rsidR="005D34FA" w:rsidRPr="009A1171">
        <w:rPr>
          <w:rFonts w:asciiTheme="majorEastAsia" w:eastAsiaTheme="majorEastAsia" w:hAnsiTheme="majorEastAsia" w:hint="eastAsia"/>
          <w:szCs w:val="21"/>
        </w:rPr>
        <w:t>实验课的目的是</w:t>
      </w:r>
      <w:r w:rsidR="00E059C4" w:rsidRPr="009A1171">
        <w:rPr>
          <w:rFonts w:asciiTheme="majorEastAsia" w:eastAsiaTheme="majorEastAsia" w:hAnsiTheme="majorEastAsia" w:hint="eastAsia"/>
          <w:szCs w:val="21"/>
        </w:rPr>
        <w:t>通过探索面积相等的矩形中边与边之间</w:t>
      </w:r>
      <w:r w:rsidR="00E059C4" w:rsidRPr="009A1171">
        <w:rPr>
          <w:rFonts w:asciiTheme="majorEastAsia" w:eastAsiaTheme="majorEastAsia" w:hAnsiTheme="majorEastAsia" w:hint="eastAsia"/>
          <w:color w:val="333333"/>
          <w:szCs w:val="21"/>
        </w:rPr>
        <w:t>的函数关系，加深对反比例函数概念的理解，体会模型思想；进一步展开对函数图像和性质的研究，知道反比例函数比例系数k和矩形面积之间的联系，体会从特殊到一般的探究方法</w:t>
      </w:r>
      <w:r w:rsidR="0021414B" w:rsidRPr="009A1171">
        <w:rPr>
          <w:rFonts w:asciiTheme="majorEastAsia" w:eastAsiaTheme="majorEastAsia" w:hAnsiTheme="majorEastAsia" w:hint="eastAsia"/>
          <w:color w:val="333333"/>
          <w:szCs w:val="21"/>
        </w:rPr>
        <w:t>和</w:t>
      </w:r>
      <w:r w:rsidR="00E059C4" w:rsidRPr="009A1171">
        <w:rPr>
          <w:rFonts w:asciiTheme="majorEastAsia" w:eastAsiaTheme="majorEastAsia" w:hAnsiTheme="majorEastAsia" w:hint="eastAsia"/>
          <w:color w:val="333333"/>
          <w:szCs w:val="21"/>
        </w:rPr>
        <w:t>数形结合等思想</w:t>
      </w:r>
      <w:r w:rsidR="004440A9" w:rsidRPr="009A1171">
        <w:rPr>
          <w:rFonts w:asciiTheme="majorEastAsia" w:eastAsiaTheme="majorEastAsia" w:hAnsiTheme="majorEastAsia" w:hint="eastAsia"/>
          <w:color w:val="333333"/>
          <w:szCs w:val="21"/>
        </w:rPr>
        <w:t>。</w:t>
      </w:r>
    </w:p>
    <w:p w:rsidR="004440A9" w:rsidRPr="009A1171" w:rsidRDefault="004440A9" w:rsidP="004440A9">
      <w:pPr>
        <w:tabs>
          <w:tab w:val="left" w:pos="375"/>
        </w:tabs>
        <w:spacing w:line="288" w:lineRule="auto"/>
        <w:jc w:val="left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ab/>
        <w:t>本实验主要分三个板块展开：第一板块是由等积矩形发现反比例函数，第二板块是由反比例函数研究等积矩形；第三板块是反比例函数与等积图形的关系的应用。</w:t>
      </w:r>
    </w:p>
    <w:p w:rsidR="00364D7D" w:rsidRPr="009A1171" w:rsidRDefault="006E64A7" w:rsidP="006E64A7">
      <w:pPr>
        <w:spacing w:line="288" w:lineRule="auto"/>
        <w:jc w:val="left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ab/>
      </w:r>
      <w:r w:rsidR="00F33041" w:rsidRPr="009A1171">
        <w:rPr>
          <w:rFonts w:asciiTheme="majorEastAsia" w:eastAsiaTheme="majorEastAsia" w:hAnsiTheme="majorEastAsia" w:hint="eastAsia"/>
          <w:color w:val="333333"/>
          <w:szCs w:val="21"/>
        </w:rPr>
        <w:t>板块一、</w:t>
      </w:r>
      <w:r w:rsidR="00364D7D" w:rsidRPr="009A1171">
        <w:rPr>
          <w:rFonts w:asciiTheme="majorEastAsia" w:eastAsiaTheme="majorEastAsia" w:hAnsiTheme="majorEastAsia" w:hint="eastAsia"/>
          <w:color w:val="333333"/>
          <w:szCs w:val="21"/>
        </w:rPr>
        <w:t>由等积矩形发现反比例函数</w:t>
      </w:r>
    </w:p>
    <w:p w:rsidR="00491A8D" w:rsidRPr="009A1171" w:rsidRDefault="00491A8D" w:rsidP="006E64A7">
      <w:pPr>
        <w:spacing w:line="288" w:lineRule="auto"/>
        <w:jc w:val="left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>【活动1】观看视频，完成操作：</w:t>
      </w:r>
    </w:p>
    <w:p w:rsidR="00491A8D" w:rsidRPr="009A1171" w:rsidRDefault="00491A8D" w:rsidP="009A1171">
      <w:pPr>
        <w:spacing w:line="288" w:lineRule="auto"/>
        <w:ind w:firstLineChars="100" w:firstLine="210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>操作：揭下</w:t>
      </w:r>
      <w:r w:rsidR="0026519F" w:rsidRPr="009A1171">
        <w:rPr>
          <w:rFonts w:asciiTheme="majorEastAsia" w:eastAsiaTheme="majorEastAsia" w:hAnsiTheme="majorEastAsia" w:hint="eastAsia"/>
          <w:color w:val="333333"/>
          <w:szCs w:val="21"/>
        </w:rPr>
        <w:t>数学实验手册</w:t>
      </w:r>
      <w:r w:rsidRPr="009A1171">
        <w:rPr>
          <w:rFonts w:asciiTheme="majorEastAsia" w:eastAsiaTheme="majorEastAsia" w:hAnsiTheme="majorEastAsia" w:hint="eastAsia"/>
          <w:color w:val="333333"/>
          <w:szCs w:val="21"/>
        </w:rPr>
        <w:t>附录6中的所有矩形纸片，至少选6张（每种至少选1张）贴在所给的平面直角坐标系的第一象限，使矩形纸片的一个顶点与原点O重合，相邻两边分别在x轴和y轴上.</w:t>
      </w:r>
    </w:p>
    <w:p w:rsidR="00491A8D" w:rsidRPr="009A1171" w:rsidRDefault="00491A8D" w:rsidP="004C4DB2">
      <w:pPr>
        <w:spacing w:line="288" w:lineRule="auto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>（1）设直角坐标系中每一个小正方形的边长为1,设矩形在x轴上的边长为x，在y轴上的边长为y，请填写下表：</w:t>
      </w:r>
      <w:r w:rsidRPr="009A1171">
        <w:rPr>
          <w:rFonts w:asciiTheme="majorEastAsia" w:eastAsiaTheme="majorEastAsia" w:hAnsiTheme="majorEastAsia"/>
          <w:color w:val="333333"/>
          <w:szCs w:val="21"/>
        </w:rPr>
        <w:tab/>
      </w:r>
    </w:p>
    <w:tbl>
      <w:tblPr>
        <w:tblW w:w="0" w:type="auto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"/>
        <w:gridCol w:w="437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491A8D" w:rsidRPr="009A1171" w:rsidTr="006E64A7">
        <w:trPr>
          <w:trHeight w:val="555"/>
        </w:trPr>
        <w:tc>
          <w:tcPr>
            <w:tcW w:w="285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  <w:r w:rsidRPr="009A1171">
              <w:rPr>
                <w:rFonts w:asciiTheme="majorEastAsia" w:eastAsiaTheme="majorEastAsia" w:hAnsiTheme="majorEastAsia" w:hint="eastAsia"/>
                <w:color w:val="333333"/>
                <w:szCs w:val="21"/>
              </w:rPr>
              <w:t>x</w:t>
            </w:r>
          </w:p>
        </w:tc>
        <w:tc>
          <w:tcPr>
            <w:tcW w:w="437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</w:tr>
      <w:tr w:rsidR="00491A8D" w:rsidRPr="009A1171" w:rsidTr="006E64A7">
        <w:trPr>
          <w:trHeight w:val="447"/>
        </w:trPr>
        <w:tc>
          <w:tcPr>
            <w:tcW w:w="285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  <w:r w:rsidRPr="009A1171">
              <w:rPr>
                <w:rFonts w:asciiTheme="majorEastAsia" w:eastAsiaTheme="majorEastAsia" w:hAnsiTheme="majorEastAsia" w:hint="eastAsia"/>
                <w:color w:val="333333"/>
                <w:szCs w:val="21"/>
              </w:rPr>
              <w:t>y</w:t>
            </w:r>
          </w:p>
        </w:tc>
        <w:tc>
          <w:tcPr>
            <w:tcW w:w="437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91A8D" w:rsidRPr="009A1171" w:rsidRDefault="00491A8D" w:rsidP="004C4DB2">
            <w:pPr>
              <w:framePr w:hSpace="180" w:wrap="around" w:vAnchor="text" w:hAnchor="margin" w:y="2"/>
              <w:spacing w:line="288" w:lineRule="auto"/>
              <w:rPr>
                <w:rFonts w:asciiTheme="majorEastAsia" w:eastAsiaTheme="majorEastAsia" w:hAnsiTheme="majorEastAsia"/>
                <w:color w:val="333333"/>
                <w:szCs w:val="21"/>
              </w:rPr>
            </w:pPr>
          </w:p>
        </w:tc>
      </w:tr>
    </w:tbl>
    <w:p w:rsidR="00491A8D" w:rsidRPr="009A1171" w:rsidRDefault="00491A8D" w:rsidP="004C4DB2">
      <w:pPr>
        <w:spacing w:line="288" w:lineRule="auto"/>
        <w:rPr>
          <w:rFonts w:asciiTheme="majorEastAsia" w:eastAsiaTheme="majorEastAsia" w:hAnsiTheme="majorEastAsia"/>
          <w:color w:val="333333"/>
          <w:szCs w:val="21"/>
        </w:rPr>
      </w:pPr>
    </w:p>
    <w:p w:rsidR="006E64A7" w:rsidRPr="009A1171" w:rsidRDefault="006E64A7" w:rsidP="006E64A7">
      <w:pPr>
        <w:spacing w:line="288" w:lineRule="auto"/>
        <w:jc w:val="left"/>
        <w:rPr>
          <w:rFonts w:asciiTheme="majorEastAsia" w:eastAsiaTheme="majorEastAsia" w:hAnsiTheme="majorEastAsia" w:hint="eastAsia"/>
          <w:color w:val="333333"/>
          <w:szCs w:val="21"/>
        </w:rPr>
      </w:pPr>
    </w:p>
    <w:p w:rsidR="006E64A7" w:rsidRPr="009A1171" w:rsidRDefault="006E64A7" w:rsidP="006E64A7">
      <w:pPr>
        <w:spacing w:line="288" w:lineRule="auto"/>
        <w:jc w:val="left"/>
        <w:rPr>
          <w:rFonts w:asciiTheme="majorEastAsia" w:eastAsiaTheme="majorEastAsia" w:hAnsiTheme="majorEastAsia" w:hint="eastAsia"/>
          <w:color w:val="333333"/>
          <w:szCs w:val="21"/>
        </w:rPr>
      </w:pPr>
    </w:p>
    <w:p w:rsidR="00491A8D" w:rsidRPr="009A1171" w:rsidRDefault="00491A8D" w:rsidP="006E64A7">
      <w:pPr>
        <w:spacing w:line="288" w:lineRule="auto"/>
        <w:jc w:val="left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 xml:space="preserve">（2）观察表中的数据，你有什么发现？ </w:t>
      </w:r>
    </w:p>
    <w:p w:rsidR="00694763" w:rsidRPr="009A1171" w:rsidRDefault="00491A8D" w:rsidP="004C4DB2">
      <w:pPr>
        <w:spacing w:line="288" w:lineRule="auto"/>
        <w:jc w:val="left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>（3）y是x的函数吗？如果是，写出函数表达式，并判断是什么函数?</w:t>
      </w:r>
      <w:r w:rsidR="00694763" w:rsidRPr="009A1171">
        <w:rPr>
          <w:rFonts w:asciiTheme="majorEastAsia" w:eastAsiaTheme="majorEastAsia" w:hAnsiTheme="majorEastAsia"/>
          <w:color w:val="333333"/>
          <w:szCs w:val="21"/>
        </w:rPr>
        <w:tab/>
      </w:r>
    </w:p>
    <w:p w:rsidR="00694763" w:rsidRPr="009A1171" w:rsidRDefault="00491A8D" w:rsidP="006E64A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</w:tabs>
        <w:spacing w:line="288" w:lineRule="auto"/>
        <w:jc w:val="left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>（4）写出这些矩形纸片右上角的顶点坐标，顶点坐标与矩形的长、宽、面积有什么关系？</w:t>
      </w:r>
    </w:p>
    <w:p w:rsidR="00491A8D" w:rsidRPr="009A1171" w:rsidRDefault="00491A8D" w:rsidP="004C4DB2">
      <w:pPr>
        <w:spacing w:line="288" w:lineRule="auto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>（5）用光滑的曲线依次连接矩形纸片右上角的顶点，你发现这个图形有什么特点？是上述（3）中的表达式所对应的函数图像吗？</w:t>
      </w:r>
      <w:r w:rsidR="000F5ABE" w:rsidRPr="009A1171">
        <w:rPr>
          <w:rFonts w:asciiTheme="majorEastAsia" w:eastAsiaTheme="majorEastAsia" w:hAnsiTheme="majorEastAsia" w:hint="eastAsia"/>
          <w:color w:val="333333"/>
          <w:szCs w:val="21"/>
        </w:rPr>
        <w:t>（学生操作后，教师用几何画板追踪面积不变时，右上角的点的轨迹）</w:t>
      </w:r>
    </w:p>
    <w:p w:rsidR="00491A8D" w:rsidRPr="009A1171" w:rsidRDefault="00491A8D" w:rsidP="004C4DB2">
      <w:pPr>
        <w:spacing w:line="288" w:lineRule="auto"/>
        <w:rPr>
          <w:rFonts w:asciiTheme="majorEastAsia" w:eastAsiaTheme="majorEastAsia" w:hAnsiTheme="majorEastAsia"/>
          <w:color w:val="333333"/>
          <w:szCs w:val="21"/>
        </w:rPr>
      </w:pPr>
      <w:r w:rsidRPr="009A1171">
        <w:rPr>
          <w:rFonts w:asciiTheme="majorEastAsia" w:eastAsiaTheme="majorEastAsia" w:hAnsiTheme="majorEastAsia" w:hint="eastAsia"/>
          <w:color w:val="333333"/>
          <w:szCs w:val="21"/>
        </w:rPr>
        <w:t>（</w:t>
      </w:r>
      <w:r w:rsidR="003E10B0" w:rsidRPr="009A1171">
        <w:rPr>
          <w:rFonts w:asciiTheme="majorEastAsia" w:eastAsiaTheme="majorEastAsia" w:hAnsiTheme="majorEastAsia" w:hint="eastAsia"/>
          <w:color w:val="333333"/>
          <w:szCs w:val="21"/>
        </w:rPr>
        <w:t>6</w:t>
      </w:r>
      <w:r w:rsidRPr="009A1171">
        <w:rPr>
          <w:rFonts w:asciiTheme="majorEastAsia" w:eastAsiaTheme="majorEastAsia" w:hAnsiTheme="majorEastAsia" w:hint="eastAsia"/>
          <w:color w:val="333333"/>
          <w:szCs w:val="21"/>
        </w:rPr>
        <w:t>）你发现矩形面积与反比例函数有什么关系？</w:t>
      </w:r>
    </w:p>
    <w:p w:rsidR="003C5DBB" w:rsidRPr="009A1171" w:rsidRDefault="00FE364F" w:rsidP="005B799B">
      <w:pPr>
        <w:spacing w:line="288" w:lineRule="auto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【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功能分析</w:t>
      </w: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】</w:t>
      </w:r>
      <w:r w:rsidR="003E10B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通过操作</w:t>
      </w:r>
      <w:r w:rsidR="00176CF2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分析</w:t>
      </w:r>
      <w:r w:rsidR="003E10B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，学生</w:t>
      </w:r>
      <w:r w:rsidR="00176CF2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从表达式、表格、图像三种方式</w:t>
      </w:r>
      <w:r w:rsidR="003E10B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更</w:t>
      </w:r>
      <w:r w:rsidR="00176CF2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加</w:t>
      </w:r>
      <w:r w:rsidR="003E10B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深刻地</w:t>
      </w:r>
      <w:r w:rsidR="003C5DB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认识</w:t>
      </w:r>
      <w:r w:rsidR="003E10B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面积为定值的矩形的长</w:t>
      </w:r>
      <w:r w:rsidR="00176CF2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和宽之间呈反比例函数关系，进一步理解反比例函数的概念</w:t>
      </w:r>
      <w:r w:rsidR="005B799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的本质：两个变量</w:t>
      </w:r>
      <w:r w:rsidR="005B799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lastRenderedPageBreak/>
        <w:t>互相联系，对于一个变量取定的每一个值，对应的函数值都唯一确定</w:t>
      </w:r>
      <w:r w:rsidR="003C5DB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，让学生体会变化与对应的思想和建模思想，。</w:t>
      </w:r>
    </w:p>
    <w:p w:rsidR="003E10B0" w:rsidRPr="009A1171" w:rsidRDefault="003C5DBB" w:rsidP="005B799B">
      <w:pPr>
        <w:spacing w:line="288" w:lineRule="auto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9A1171">
        <w:rPr>
          <w:rFonts w:asciiTheme="majorEastAsia" w:eastAsiaTheme="majorEastAsia" w:hAnsiTheme="majorEastAsia" w:cs="宋体"/>
          <w:color w:val="000000"/>
          <w:kern w:val="0"/>
          <w:szCs w:val="21"/>
        </w:rPr>
        <w:tab/>
      </w:r>
      <w:r w:rsidR="00DE0D07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将矩形放入平面直角坐标系第一象限中，图形上</w:t>
      </w:r>
      <w:r w:rsidR="000F5ABE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="00176CF2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用光滑的曲线依次连接矩形右上角的顶点，得到反比例函数的图像，</w:t>
      </w:r>
      <w:r w:rsidR="00DE0D07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数量上理解矩形的长就是这个点的横坐标，宽就是这个点的纵坐标</w:t>
      </w:r>
      <w:r w:rsidR="005B799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="00DE0D07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面积就是横坐标与纵坐标的乘积，就是k</w:t>
      </w:r>
      <w:r w:rsidR="005B799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="00176CF2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让学生初步感受矩形（“形”）与反比例函数（“数”）之间存在一定的联系。</w:t>
      </w:r>
    </w:p>
    <w:p w:rsidR="00282E0C" w:rsidRPr="009A1171" w:rsidRDefault="009A1171" w:rsidP="004C4DB2">
      <w:pPr>
        <w:spacing w:line="288" w:lineRule="auto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ab/>
      </w:r>
      <w:r w:rsidR="00272086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板块二、</w:t>
      </w:r>
      <w:r w:rsidR="00282E0C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由反比例函数研究等积矩形</w:t>
      </w:r>
    </w:p>
    <w:p w:rsidR="00282E0C" w:rsidRPr="009A1171" w:rsidRDefault="00282E0C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【任务1】在反比例函数</w:t>
      </w:r>
      <w:r w:rsidRPr="009A1171">
        <w:rPr>
          <w:rFonts w:asciiTheme="majorEastAsia" w:eastAsiaTheme="majorEastAsia" w:hAnsiTheme="majorEastAsia"/>
          <w:position w:val="-24"/>
          <w:szCs w:val="21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0.75pt" o:ole="">
            <v:imagedata r:id="rId8" o:title=""/>
          </v:shape>
          <o:OLEObject Type="Embed" ProgID="Equation.DSMT4" ShapeID="_x0000_i1025" DrawAspect="Content" ObjectID="_1591787839" r:id="rId9"/>
        </w:object>
      </w:r>
      <w:r w:rsidRPr="009A1171">
        <w:rPr>
          <w:rFonts w:asciiTheme="majorEastAsia" w:eastAsiaTheme="majorEastAsia" w:hAnsiTheme="majorEastAsia" w:hint="eastAsia"/>
          <w:szCs w:val="21"/>
        </w:rPr>
        <w:t>的图像上任取一点P （x,y）,拖动点P，</w:t>
      </w:r>
    </w:p>
    <w:p w:rsidR="00282E0C" w:rsidRPr="009A1171" w:rsidRDefault="00282E0C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问题1：在点P运动过程中，有哪些发生了变化？</w:t>
      </w:r>
    </w:p>
    <w:p w:rsidR="00704759" w:rsidRPr="009A1171" w:rsidRDefault="0074715C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设计说明：学生用几何画板操作思考，发现了</w:t>
      </w:r>
      <w:r w:rsidR="00092D45" w:rsidRPr="009A1171">
        <w:rPr>
          <w:rFonts w:asciiTheme="majorEastAsia" w:eastAsiaTheme="majorEastAsia" w:hAnsiTheme="majorEastAsia" w:hint="eastAsia"/>
          <w:szCs w:val="21"/>
        </w:rPr>
        <w:t>点P的横纵坐标发生了变化。</w:t>
      </w:r>
      <w:r w:rsidRPr="009A1171">
        <w:rPr>
          <w:rFonts w:asciiTheme="majorEastAsia" w:eastAsiaTheme="majorEastAsia" w:hAnsiTheme="majorEastAsia" w:hint="eastAsia"/>
          <w:szCs w:val="21"/>
        </w:rPr>
        <w:t>由于要知道坐标，于是</w:t>
      </w:r>
      <w:r w:rsidR="00092D45" w:rsidRPr="009A1171">
        <w:rPr>
          <w:rFonts w:asciiTheme="majorEastAsia" w:eastAsiaTheme="majorEastAsia" w:hAnsiTheme="majorEastAsia" w:hint="eastAsia"/>
          <w:szCs w:val="21"/>
        </w:rPr>
        <w:t>教师在图像上增加观察坐标需要的垂线段。</w:t>
      </w:r>
    </w:p>
    <w:p w:rsidR="00092D45" w:rsidRPr="009A1171" w:rsidRDefault="00092D45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追问：请你再次拖动点P，找找还有什么在变？</w:t>
      </w:r>
    </w:p>
    <w:p w:rsidR="00092D45" w:rsidRPr="009A1171" w:rsidRDefault="0074715C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设计说明：学生的</w:t>
      </w:r>
      <w:r w:rsidR="009A1171">
        <w:rPr>
          <w:rFonts w:asciiTheme="majorEastAsia" w:eastAsiaTheme="majorEastAsia" w:hAnsiTheme="majorEastAsia" w:hint="eastAsia"/>
          <w:szCs w:val="21"/>
        </w:rPr>
        <w:t>不仅</w:t>
      </w:r>
      <w:r w:rsidRPr="009A1171">
        <w:rPr>
          <w:rFonts w:asciiTheme="majorEastAsia" w:eastAsiaTheme="majorEastAsia" w:hAnsiTheme="majorEastAsia" w:hint="eastAsia"/>
          <w:szCs w:val="21"/>
        </w:rPr>
        <w:t>观察</w:t>
      </w:r>
      <w:r w:rsidR="009A1171">
        <w:rPr>
          <w:rFonts w:asciiTheme="majorEastAsia" w:eastAsiaTheme="majorEastAsia" w:hAnsiTheme="majorEastAsia" w:hint="eastAsia"/>
          <w:szCs w:val="21"/>
        </w:rPr>
        <w:t>到</w:t>
      </w:r>
      <w:r w:rsidRPr="009A1171">
        <w:rPr>
          <w:rFonts w:asciiTheme="majorEastAsia" w:eastAsiaTheme="majorEastAsia" w:hAnsiTheme="majorEastAsia" w:hint="eastAsia"/>
          <w:szCs w:val="21"/>
        </w:rPr>
        <w:t>点P在变，</w:t>
      </w:r>
      <w:r w:rsidR="009A1171">
        <w:rPr>
          <w:rFonts w:asciiTheme="majorEastAsia" w:eastAsiaTheme="majorEastAsia" w:hAnsiTheme="majorEastAsia" w:hint="eastAsia"/>
          <w:szCs w:val="21"/>
        </w:rPr>
        <w:t>而且</w:t>
      </w:r>
      <w:r w:rsidRPr="009A1171">
        <w:rPr>
          <w:rFonts w:asciiTheme="majorEastAsia" w:eastAsiaTheme="majorEastAsia" w:hAnsiTheme="majorEastAsia" w:hint="eastAsia"/>
          <w:szCs w:val="21"/>
        </w:rPr>
        <w:t>寻找</w:t>
      </w:r>
      <w:r w:rsidR="009A1171">
        <w:rPr>
          <w:rFonts w:asciiTheme="majorEastAsia" w:eastAsiaTheme="majorEastAsia" w:hAnsiTheme="majorEastAsia" w:hint="eastAsia"/>
          <w:szCs w:val="21"/>
        </w:rPr>
        <w:t>到</w:t>
      </w:r>
      <w:r w:rsidRPr="009A1171">
        <w:rPr>
          <w:rFonts w:asciiTheme="majorEastAsia" w:eastAsiaTheme="majorEastAsia" w:hAnsiTheme="majorEastAsia" w:hint="eastAsia"/>
          <w:szCs w:val="21"/>
        </w:rPr>
        <w:t>变化的图形，学生发现了过</w:t>
      </w:r>
      <w:r w:rsidR="00092D45" w:rsidRPr="009A1171">
        <w:rPr>
          <w:rFonts w:asciiTheme="majorEastAsia" w:eastAsiaTheme="majorEastAsia" w:hAnsiTheme="majorEastAsia" w:hint="eastAsia"/>
          <w:szCs w:val="21"/>
        </w:rPr>
        <w:t>P向坐标轴作垂线，垂线段与坐标轴围成的矩形</w:t>
      </w:r>
      <w:r w:rsidR="00A95A86" w:rsidRPr="009A1171">
        <w:rPr>
          <w:rFonts w:asciiTheme="majorEastAsia" w:eastAsiaTheme="majorEastAsia" w:hAnsiTheme="majorEastAsia" w:hint="eastAsia"/>
          <w:szCs w:val="21"/>
        </w:rPr>
        <w:t>形状</w:t>
      </w:r>
      <w:r w:rsidR="00092D45" w:rsidRPr="009A1171">
        <w:rPr>
          <w:rFonts w:asciiTheme="majorEastAsia" w:eastAsiaTheme="majorEastAsia" w:hAnsiTheme="majorEastAsia" w:hint="eastAsia"/>
          <w:szCs w:val="21"/>
        </w:rPr>
        <w:t>在变。</w:t>
      </w:r>
    </w:p>
    <w:p w:rsidR="00282E0C" w:rsidRPr="009A1171" w:rsidRDefault="00282E0C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 xml:space="preserve">问题2：点P的运动过程中，有哪些不变？ </w:t>
      </w:r>
    </w:p>
    <w:p w:rsidR="00282E0C" w:rsidRPr="009A1171" w:rsidRDefault="007D1B2C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设计说明：学生用几何画板操作观察，发现</w:t>
      </w:r>
      <w:r w:rsidR="007B0D8A" w:rsidRPr="009A1171">
        <w:rPr>
          <w:rFonts w:asciiTheme="majorEastAsia" w:eastAsiaTheme="majorEastAsia" w:hAnsiTheme="majorEastAsia" w:hint="eastAsia"/>
          <w:szCs w:val="21"/>
        </w:rPr>
        <w:t>反比例函数的k不变</w:t>
      </w:r>
      <w:r w:rsidR="00312064" w:rsidRPr="009A1171">
        <w:rPr>
          <w:rFonts w:asciiTheme="majorEastAsia" w:eastAsiaTheme="majorEastAsia" w:hAnsiTheme="majorEastAsia" w:hint="eastAsia"/>
          <w:szCs w:val="21"/>
        </w:rPr>
        <w:t>（横纵坐标的乘积不变），矩形的面积不变。</w:t>
      </w:r>
    </w:p>
    <w:p w:rsidR="00312064" w:rsidRPr="009A1171" w:rsidRDefault="00312064" w:rsidP="004C4DB2">
      <w:pPr>
        <w:spacing w:line="288" w:lineRule="auto"/>
        <w:jc w:val="left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教师追问：矩形面积是怎么算的？长是多少？宽是多少？</w:t>
      </w:r>
    </w:p>
    <w:p w:rsidR="00CB5ED4" w:rsidRPr="009A1171" w:rsidRDefault="00FE364F" w:rsidP="004C4DB2">
      <w:pPr>
        <w:widowControl/>
        <w:spacing w:line="288" w:lineRule="auto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【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功能分析</w:t>
      </w: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】</w:t>
      </w:r>
      <w:r w:rsidR="00FC70C3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：</w:t>
      </w:r>
      <w:r w:rsidR="00CB5ED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通过学生操作观察，让学生寻找反比例函数图像上的点P在运动的过程中存</w:t>
      </w:r>
      <w:r w:rsidR="003A51D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在</w:t>
      </w:r>
      <w:r w:rsidR="00CB5ED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变量和不变的量，发现</w:t>
      </w:r>
      <w:r w:rsidR="00CB299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反比例函数上的点</w:t>
      </w:r>
      <w:r w:rsid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作</w:t>
      </w:r>
      <w:r w:rsidR="00CB299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坐标轴的垂线段，</w:t>
      </w:r>
      <w:r w:rsidR="0041540C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与坐标轴</w:t>
      </w:r>
      <w:r w:rsidR="00CB299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可以围成无数个</w:t>
      </w:r>
      <w:r w:rsidR="00CB5ED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矩形</w:t>
      </w:r>
      <w:r w:rsidR="00CB299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，矩形的形状</w:t>
      </w:r>
      <w:r w:rsidR="00CB5ED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在变但是它的面积不变，而且</w:t>
      </w:r>
      <w:r w:rsidR="00CB299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矩形</w:t>
      </w:r>
      <w:r w:rsidR="00CB5ED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面积等于反比例函数的系数k,让学生建立“数”与“形”之间的</w:t>
      </w:r>
      <w:r w:rsidR="00CB2994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联系。</w:t>
      </w:r>
    </w:p>
    <w:p w:rsidR="00565FFD" w:rsidRPr="009A1171" w:rsidRDefault="003A51DB" w:rsidP="009A1171">
      <w:pPr>
        <w:widowControl/>
        <w:spacing w:line="288" w:lineRule="auto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9A1171">
        <w:rPr>
          <w:rFonts w:asciiTheme="majorEastAsia" w:eastAsiaTheme="majorEastAsia" w:hAnsiTheme="majorEastAsia" w:cs="宋体"/>
          <w:color w:val="000000"/>
          <w:kern w:val="0"/>
          <w:szCs w:val="21"/>
        </w:rPr>
        <w:tab/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同时，通过引导学生的矩形面积计算，</w:t>
      </w:r>
      <w:r w:rsidR="009A1171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对发现</w:t>
      </w:r>
      <w:r w:rsid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的结论</w:t>
      </w:r>
      <w:r w:rsidR="009A1171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进行验证，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上升到数学的推理，有效的提升了学生的思维水平。</w:t>
      </w:r>
      <w:r w:rsidR="009772AB" w:rsidRPr="009A1171">
        <w:rPr>
          <w:rFonts w:asciiTheme="majorEastAsia" w:eastAsiaTheme="majorEastAsia" w:hAnsiTheme="majorEastAsia" w:hint="eastAsia"/>
          <w:szCs w:val="21"/>
        </w:rPr>
        <w:t>点P在第一象限：</w:t>
      </w:r>
      <w:r w:rsidR="009772AB" w:rsidRPr="009A1171">
        <w:rPr>
          <w:rFonts w:asciiTheme="majorEastAsia" w:eastAsiaTheme="majorEastAsia" w:hAnsiTheme="majorEastAsia"/>
          <w:position w:val="-14"/>
          <w:szCs w:val="21"/>
        </w:rPr>
        <w:object w:dxaOrig="1380" w:dyaOrig="380">
          <v:shape id="_x0000_i1032" type="#_x0000_t75" style="width:69pt;height:18.75pt" o:ole="">
            <v:imagedata r:id="rId10" o:title=""/>
          </v:shape>
          <o:OLEObject Type="Embed" ProgID="Equation.DSMT4" ShapeID="_x0000_i1032" DrawAspect="Content" ObjectID="_1591787840" r:id="rId11"/>
        </w:object>
      </w:r>
      <w:r w:rsidR="009772AB" w:rsidRPr="009A1171">
        <w:rPr>
          <w:rFonts w:asciiTheme="majorEastAsia" w:eastAsiaTheme="majorEastAsia" w:hAnsiTheme="majorEastAsia" w:hint="eastAsia"/>
          <w:szCs w:val="21"/>
        </w:rPr>
        <w:t>；点P在第三象限</w:t>
      </w:r>
      <w:r w:rsidR="009772AB" w:rsidRPr="009A1171">
        <w:rPr>
          <w:rFonts w:asciiTheme="majorEastAsia" w:eastAsiaTheme="majorEastAsia" w:hAnsiTheme="majorEastAsia"/>
          <w:position w:val="-14"/>
          <w:szCs w:val="21"/>
        </w:rPr>
        <w:object w:dxaOrig="2220" w:dyaOrig="380">
          <v:shape id="_x0000_i1036" type="#_x0000_t75" style="width:111pt;height:18.75pt" o:ole="">
            <v:imagedata r:id="rId12" o:title=""/>
          </v:shape>
          <o:OLEObject Type="Embed" ProgID="Equation.DSMT4" ShapeID="_x0000_i1036" DrawAspect="Content" ObjectID="_1591787841" r:id="rId13"/>
        </w:object>
      </w:r>
      <w:r w:rsid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.</w:t>
      </w:r>
      <w:r w:rsidR="009A1171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在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推理中，点P可以在第一或第三象限，引导学生对点P的位置进行分类，体会分类思想。</w:t>
      </w:r>
    </w:p>
    <w:p w:rsidR="003F7D31" w:rsidRPr="009A1171" w:rsidRDefault="003F7D31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【任务2】在反比例函数</w:t>
      </w:r>
      <w:r w:rsidRPr="009A1171">
        <w:rPr>
          <w:rFonts w:asciiTheme="majorEastAsia" w:eastAsiaTheme="majorEastAsia" w:hAnsiTheme="majorEastAsia"/>
          <w:position w:val="-24"/>
          <w:szCs w:val="21"/>
        </w:rPr>
        <w:object w:dxaOrig="680" w:dyaOrig="620">
          <v:shape id="_x0000_i1026" type="#_x0000_t75" style="width:33.75pt;height:30.75pt" o:ole="">
            <v:imagedata r:id="rId14" o:title=""/>
          </v:shape>
          <o:OLEObject Type="Embed" ProgID="Equation.DSMT4" ShapeID="_x0000_i1026" DrawAspect="Content" ObjectID="_1591787842" r:id="rId15"/>
        </w:object>
      </w:r>
      <w:r w:rsidRPr="009A1171">
        <w:rPr>
          <w:rFonts w:asciiTheme="majorEastAsia" w:eastAsiaTheme="majorEastAsia" w:hAnsiTheme="majorEastAsia" w:hint="eastAsia"/>
          <w:szCs w:val="21"/>
        </w:rPr>
        <w:t>的图像上任取一点P（x,y）,</w:t>
      </w:r>
      <w:r w:rsidRPr="009A1171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Pr="009A1171">
        <w:rPr>
          <w:rFonts w:asciiTheme="majorEastAsia" w:eastAsiaTheme="majorEastAsia" w:hAnsiTheme="majorEastAsia" w:hint="eastAsia"/>
          <w:szCs w:val="21"/>
        </w:rPr>
        <w:t>拖动点P，</w:t>
      </w:r>
    </w:p>
    <w:p w:rsidR="003F7D31" w:rsidRPr="009A1171" w:rsidRDefault="003F7D31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问题1：在点P运动过程中，有哪些量发生了变化？哪些量不变？</w:t>
      </w:r>
    </w:p>
    <w:p w:rsidR="0081578B" w:rsidRPr="009A1171" w:rsidRDefault="0081578B" w:rsidP="0081578B">
      <w:pPr>
        <w:spacing w:line="288" w:lineRule="auto"/>
        <w:jc w:val="left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教师追问：点P在第一、三象限时，</w:t>
      </w:r>
      <w:r w:rsidRPr="009A1171">
        <w:rPr>
          <w:rFonts w:asciiTheme="majorEastAsia" w:eastAsiaTheme="majorEastAsia" w:hAnsiTheme="majorEastAsia"/>
          <w:position w:val="-14"/>
          <w:szCs w:val="21"/>
        </w:rPr>
        <w:object w:dxaOrig="1020" w:dyaOrig="380">
          <v:shape id="_x0000_i1033" type="#_x0000_t75" style="width:51pt;height:18.75pt" o:ole="">
            <v:imagedata r:id="rId16" o:title=""/>
          </v:shape>
          <o:OLEObject Type="Embed" ProgID="Equation.DSMT4" ShapeID="_x0000_i1033" DrawAspect="Content" ObjectID="_1591787843" r:id="rId17"/>
        </w:object>
      </w:r>
      <w:r w:rsidRPr="009A1171">
        <w:rPr>
          <w:rFonts w:asciiTheme="majorEastAsia" w:eastAsiaTheme="majorEastAsia" w:hAnsiTheme="majorEastAsia" w:hint="eastAsia"/>
          <w:szCs w:val="21"/>
        </w:rPr>
        <w:t>；点P在第二、四象限时，</w:t>
      </w:r>
      <w:r w:rsidRPr="009A1171">
        <w:rPr>
          <w:rFonts w:asciiTheme="majorEastAsia" w:eastAsiaTheme="majorEastAsia" w:hAnsiTheme="majorEastAsia"/>
          <w:position w:val="-14"/>
          <w:szCs w:val="21"/>
        </w:rPr>
        <w:object w:dxaOrig="1100" w:dyaOrig="380">
          <v:shape id="_x0000_i1034" type="#_x0000_t75" style="width:54.75pt;height:18.75pt" o:ole="">
            <v:imagedata r:id="rId18" o:title=""/>
          </v:shape>
          <o:OLEObject Type="Embed" ProgID="Equation.DSMT4" ShapeID="_x0000_i1034" DrawAspect="Content" ObjectID="_1591787844" r:id="rId19"/>
        </w:object>
      </w:r>
      <w:r w:rsidRPr="009A1171">
        <w:rPr>
          <w:rFonts w:asciiTheme="majorEastAsia" w:eastAsiaTheme="majorEastAsia" w:hAnsiTheme="majorEastAsia" w:hint="eastAsia"/>
          <w:szCs w:val="21"/>
        </w:rPr>
        <w:t>，写成一个式子就是</w:t>
      </w:r>
      <w:r w:rsidRPr="009A1171">
        <w:rPr>
          <w:rFonts w:asciiTheme="majorEastAsia" w:eastAsiaTheme="majorEastAsia" w:hAnsiTheme="majorEastAsia"/>
          <w:position w:val="-14"/>
          <w:szCs w:val="21"/>
        </w:rPr>
        <w:object w:dxaOrig="1180" w:dyaOrig="400">
          <v:shape id="_x0000_i1035" type="#_x0000_t75" style="width:59.25pt;height:20.25pt" o:ole="">
            <v:imagedata r:id="rId20" o:title=""/>
          </v:shape>
          <o:OLEObject Type="Embed" ProgID="Equation.DSMT4" ShapeID="_x0000_i1035" DrawAspect="Content" ObjectID="_1591787845" r:id="rId21"/>
        </w:object>
      </w:r>
      <w:r w:rsidRPr="009A1171">
        <w:rPr>
          <w:rFonts w:asciiTheme="majorEastAsia" w:eastAsiaTheme="majorEastAsia" w:hAnsiTheme="majorEastAsia" w:hint="eastAsia"/>
          <w:szCs w:val="21"/>
        </w:rPr>
        <w:t>。若k取一些其余的值，等式仍然成立吗？</w:t>
      </w:r>
    </w:p>
    <w:p w:rsidR="003F7D31" w:rsidRPr="009A1171" w:rsidRDefault="003F7D31" w:rsidP="001234DF">
      <w:pPr>
        <w:spacing w:line="288" w:lineRule="auto"/>
        <w:jc w:val="left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【任务3】通过以上操作，在反比例函数</w:t>
      </w:r>
      <w:r w:rsidRPr="009A1171">
        <w:rPr>
          <w:rFonts w:asciiTheme="majorEastAsia" w:eastAsiaTheme="majorEastAsia" w:hAnsiTheme="majorEastAsia"/>
          <w:position w:val="-24"/>
          <w:szCs w:val="21"/>
        </w:rPr>
        <w:object w:dxaOrig="1300" w:dyaOrig="620">
          <v:shape id="_x0000_i1027" type="#_x0000_t75" style="width:65.25pt;height:30.75pt" o:ole="">
            <v:imagedata r:id="rId22" o:title=""/>
          </v:shape>
          <o:OLEObject Type="Embed" ProgID="Equation.DSMT4" ShapeID="_x0000_i1027" DrawAspect="Content" ObjectID="_1591787846" r:id="rId23"/>
        </w:object>
      </w:r>
      <w:r w:rsidRPr="009A1171">
        <w:rPr>
          <w:rFonts w:asciiTheme="majorEastAsia" w:eastAsiaTheme="majorEastAsia" w:hAnsiTheme="majorEastAsia" w:hint="eastAsia"/>
          <w:szCs w:val="21"/>
        </w:rPr>
        <w:t>图像上任取一点P（x,y）,你能得出什么结论？</w:t>
      </w:r>
    </w:p>
    <w:p w:rsidR="003F7D31" w:rsidRPr="009A1171" w:rsidRDefault="0081578B" w:rsidP="004C4DB2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lastRenderedPageBreak/>
        <w:t>设计说明：</w:t>
      </w:r>
      <w:r w:rsidR="00C3088F" w:rsidRPr="009A1171">
        <w:rPr>
          <w:rFonts w:asciiTheme="majorEastAsia" w:eastAsiaTheme="majorEastAsia" w:hAnsiTheme="majorEastAsia" w:hint="eastAsia"/>
          <w:szCs w:val="21"/>
        </w:rPr>
        <w:t>归纳</w:t>
      </w:r>
      <w:r w:rsidR="003F7D31" w:rsidRPr="009A1171">
        <w:rPr>
          <w:rFonts w:asciiTheme="majorEastAsia" w:eastAsiaTheme="majorEastAsia" w:hAnsiTheme="majorEastAsia" w:hint="eastAsia"/>
          <w:szCs w:val="21"/>
        </w:rPr>
        <w:t>：反比例函数</w:t>
      </w:r>
      <w:r w:rsidR="003F7D31" w:rsidRPr="009A1171">
        <w:rPr>
          <w:rFonts w:asciiTheme="majorEastAsia" w:eastAsiaTheme="majorEastAsia" w:hAnsiTheme="majorEastAsia"/>
          <w:position w:val="-24"/>
          <w:szCs w:val="21"/>
        </w:rPr>
        <w:object w:dxaOrig="1300" w:dyaOrig="620">
          <v:shape id="_x0000_i1028" type="#_x0000_t75" style="width:65.25pt;height:30.75pt" o:ole="">
            <v:imagedata r:id="rId22" o:title=""/>
          </v:shape>
          <o:OLEObject Type="Embed" ProgID="Equation.DSMT4" ShapeID="_x0000_i1028" DrawAspect="Content" ObjectID="_1591787847" r:id="rId24"/>
        </w:object>
      </w:r>
      <w:r w:rsidR="003F7D31" w:rsidRPr="009A1171">
        <w:rPr>
          <w:rFonts w:asciiTheme="majorEastAsia" w:eastAsiaTheme="majorEastAsia" w:hAnsiTheme="majorEastAsia" w:hint="eastAsia"/>
          <w:szCs w:val="21"/>
        </w:rPr>
        <w:t>的图象上任一点P（x，y）向x轴、y轴作垂线段，与x轴、y轴所围成的矩形面积S=|x||y|=|xy|=|k|</w:t>
      </w:r>
    </w:p>
    <w:p w:rsidR="0081578B" w:rsidRPr="009A1171" w:rsidRDefault="0081578B" w:rsidP="0081578B">
      <w:pPr>
        <w:widowControl/>
        <w:spacing w:line="288" w:lineRule="auto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【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功能分析</w:t>
      </w: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】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：通过类</w:t>
      </w:r>
      <w:r w:rsid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比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点P在第一、三象限，让学生体会点P在第二、四象限，矩形面积与反比例函数比例系数k之间的仍存在联系，让学生体会分类和类比的思想，同时体会从特殊到一般的探究方法。</w:t>
      </w:r>
    </w:p>
    <w:p w:rsidR="003F7D31" w:rsidRPr="009A1171" w:rsidRDefault="003F7D31" w:rsidP="001234DF">
      <w:pPr>
        <w:spacing w:line="288" w:lineRule="auto"/>
        <w:ind w:left="1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【任务4】</w:t>
      </w:r>
      <w:r w:rsidRPr="009A1171">
        <w:rPr>
          <w:rFonts w:asciiTheme="majorEastAsia" w:eastAsiaTheme="majorEastAsia" w:hAnsiTheme="majorEastAsia" w:hint="eastAsia"/>
          <w:bCs/>
          <w:szCs w:val="21"/>
        </w:rPr>
        <w:t>连接对角线OP，将矩形分成了两个三角形</w:t>
      </w:r>
      <w:r w:rsidR="00C3088F" w:rsidRPr="009A1171">
        <w:rPr>
          <w:rFonts w:asciiTheme="majorEastAsia" w:eastAsiaTheme="majorEastAsia" w:hAnsiTheme="majorEastAsia" w:hint="eastAsia"/>
          <w:bCs/>
          <w:szCs w:val="21"/>
        </w:rPr>
        <w:t>，</w:t>
      </w:r>
      <w:r w:rsidRPr="009A1171">
        <w:rPr>
          <w:rFonts w:asciiTheme="majorEastAsia" w:eastAsiaTheme="majorEastAsia" w:hAnsiTheme="majorEastAsia" w:hint="eastAsia"/>
          <w:bCs/>
          <w:szCs w:val="21"/>
        </w:rPr>
        <w:t>点P在运动过程中，三角形的面积会不会发生改变？如果不变，是多少？</w:t>
      </w:r>
    </w:p>
    <w:p w:rsidR="005E4879" w:rsidRPr="009A1171" w:rsidRDefault="00FE364F" w:rsidP="004C4DB2">
      <w:pPr>
        <w:spacing w:line="288" w:lineRule="auto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【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功能分析</w:t>
      </w: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】</w:t>
      </w:r>
      <w:r w:rsidR="0041540C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：</w:t>
      </w:r>
      <w:r w:rsidR="005E4879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通过连接对角线将等积矩形转化为等积三角形，进一步发现</w:t>
      </w:r>
      <w:r w:rsidR="00F93451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反比例函数的系数k与三角形面积之间的关系。</w:t>
      </w:r>
    </w:p>
    <w:p w:rsidR="00F93451" w:rsidRPr="009A1171" w:rsidRDefault="00F93451" w:rsidP="00FE364F">
      <w:pPr>
        <w:tabs>
          <w:tab w:val="left" w:pos="375"/>
        </w:tabs>
        <w:spacing w:line="288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板块三、反比例函数与等积图形的关系的应用</w:t>
      </w:r>
    </w:p>
    <w:p w:rsidR="00F93451" w:rsidRPr="009A1171" w:rsidRDefault="00814CF5" w:rsidP="004C4DB2">
      <w:pPr>
        <w:adjustRightInd w:val="0"/>
        <w:snapToGrid w:val="0"/>
        <w:spacing w:line="288" w:lineRule="auto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9A1171">
        <w:rPr>
          <w:rFonts w:asciiTheme="majorEastAsia" w:eastAsiaTheme="majorEastAsia" w:hAnsiTheme="majorEastAsia" w:hint="eastAsia"/>
          <w:szCs w:val="21"/>
        </w:rPr>
        <w:t>问题</w:t>
      </w:r>
      <w:r w:rsidR="00F93451" w:rsidRPr="009A1171">
        <w:rPr>
          <w:rFonts w:asciiTheme="majorEastAsia" w:eastAsiaTheme="majorEastAsia" w:hAnsiTheme="majorEastAsia" w:hint="eastAsia"/>
          <w:szCs w:val="21"/>
        </w:rPr>
        <w:t>1</w:t>
      </w:r>
      <w:r w:rsidRPr="009A1171">
        <w:rPr>
          <w:rFonts w:asciiTheme="majorEastAsia" w:eastAsiaTheme="majorEastAsia" w:hAnsiTheme="majorEastAsia" w:hint="eastAsia"/>
          <w:szCs w:val="21"/>
        </w:rPr>
        <w:t>：</w:t>
      </w:r>
      <w:r w:rsidR="00F93451" w:rsidRPr="009A1171">
        <w:rPr>
          <w:rFonts w:asciiTheme="majorEastAsia" w:eastAsiaTheme="majorEastAsia" w:hAnsiTheme="majorEastAsia"/>
          <w:szCs w:val="21"/>
        </w:rPr>
        <w:t>如图，矩形ABOC的面积为3，函数</w:t>
      </w:r>
      <w:r w:rsidR="00F93451" w:rsidRPr="009A1171">
        <w:rPr>
          <w:rFonts w:asciiTheme="majorEastAsia" w:eastAsiaTheme="majorEastAsia" w:hAnsiTheme="majorEastAsia"/>
          <w:position w:val="-24"/>
          <w:szCs w:val="21"/>
        </w:rPr>
        <w:object w:dxaOrig="620" w:dyaOrig="620">
          <v:shape id="_x0000_i1029" type="#_x0000_t75" style="width:30.75pt;height:30.75pt" o:ole="">
            <v:imagedata r:id="rId25" o:title=""/>
          </v:shape>
          <o:OLEObject Type="Embed" ProgID="Equation.3" ShapeID="_x0000_i1029" DrawAspect="Content" ObjectID="_1591787848" r:id="rId26"/>
        </w:object>
      </w:r>
      <w:r w:rsidR="00F93451" w:rsidRPr="009A1171">
        <w:rPr>
          <w:rFonts w:asciiTheme="majorEastAsia" w:eastAsiaTheme="majorEastAsia" w:hAnsiTheme="majorEastAsia"/>
          <w:szCs w:val="21"/>
        </w:rPr>
        <w:t>的图象过点A，</w:t>
      </w:r>
      <w:r w:rsidR="00F93451" w:rsidRPr="009A1171">
        <w:rPr>
          <w:rFonts w:asciiTheme="majorEastAsia" w:eastAsiaTheme="majorEastAsia" w:hAnsiTheme="majorEastAsia" w:hint="eastAsia"/>
          <w:szCs w:val="21"/>
        </w:rPr>
        <w:t>则</w:t>
      </w:r>
      <w:r w:rsidR="00F93451" w:rsidRPr="009A1171">
        <w:rPr>
          <w:rFonts w:asciiTheme="majorEastAsia" w:eastAsiaTheme="majorEastAsia" w:hAnsiTheme="majorEastAsia"/>
          <w:szCs w:val="21"/>
        </w:rPr>
        <w:t>k</w:t>
      </w:r>
      <w:r w:rsidR="00F93451" w:rsidRPr="009A1171">
        <w:rPr>
          <w:rFonts w:asciiTheme="majorEastAsia" w:eastAsiaTheme="majorEastAsia" w:hAnsiTheme="majorEastAsia" w:hint="eastAsia"/>
          <w:szCs w:val="21"/>
        </w:rPr>
        <w:t>=</w:t>
      </w:r>
      <w:r w:rsidR="00F93451" w:rsidRPr="009A1171">
        <w:rPr>
          <w:rFonts w:asciiTheme="majorEastAsia" w:eastAsiaTheme="majorEastAsia" w:hAnsiTheme="majorEastAsia" w:hint="eastAsia"/>
          <w:szCs w:val="21"/>
          <w:u w:val="single"/>
        </w:rPr>
        <w:t xml:space="preserve">           </w:t>
      </w:r>
    </w:p>
    <w:p w:rsidR="009C0A73" w:rsidRPr="009A1171" w:rsidRDefault="00814CF5" w:rsidP="004C4DB2">
      <w:pPr>
        <w:spacing w:line="288" w:lineRule="auto"/>
        <w:rPr>
          <w:rFonts w:asciiTheme="majorEastAsia" w:eastAsiaTheme="majorEastAsia" w:hAnsiTheme="majorEastAsia"/>
          <w:bCs/>
          <w:szCs w:val="21"/>
          <w:u w:val="single"/>
        </w:rPr>
      </w:pPr>
      <w:r w:rsidRPr="009A1171">
        <w:rPr>
          <w:rFonts w:asciiTheme="majorEastAsia" w:eastAsiaTheme="majorEastAsia" w:hAnsiTheme="majorEastAsia" w:hint="eastAsia"/>
          <w:bCs/>
          <w:szCs w:val="21"/>
        </w:rPr>
        <w:t>问题2：</w:t>
      </w:r>
      <w:r w:rsidR="009C0A73" w:rsidRPr="009A1171">
        <w:rPr>
          <w:rFonts w:asciiTheme="majorEastAsia" w:eastAsiaTheme="majorEastAsia" w:hAnsiTheme="majorEastAsia" w:hint="eastAsia"/>
          <w:bCs/>
          <w:szCs w:val="21"/>
        </w:rPr>
        <w:t>如图，过y轴上任意一点P作x轴的平行线，分别交函数</w:t>
      </w:r>
      <w:r w:rsidR="009C0A73" w:rsidRPr="009A1171">
        <w:rPr>
          <w:rFonts w:asciiTheme="majorEastAsia" w:eastAsiaTheme="majorEastAsia" w:hAnsiTheme="majorEastAsia"/>
          <w:bCs/>
          <w:position w:val="-24"/>
          <w:szCs w:val="21"/>
        </w:rPr>
        <w:object w:dxaOrig="639" w:dyaOrig="620">
          <v:shape id="_x0000_i1030" type="#_x0000_t75" style="width:32.25pt;height:30.75pt" o:ole="">
            <v:imagedata r:id="rId27" o:title=""/>
          </v:shape>
          <o:OLEObject Type="Embed" ProgID="Equation.3" ShapeID="_x0000_i1030" DrawAspect="Content" ObjectID="_1591787849" r:id="rId28"/>
        </w:object>
      </w:r>
      <w:r w:rsidR="009C0A73" w:rsidRPr="009A1171">
        <w:rPr>
          <w:rFonts w:asciiTheme="majorEastAsia" w:eastAsiaTheme="majorEastAsia" w:hAnsiTheme="majorEastAsia" w:hint="eastAsia"/>
          <w:bCs/>
          <w:szCs w:val="21"/>
        </w:rPr>
        <w:t>（x&gt;0）与</w:t>
      </w:r>
      <w:r w:rsidR="009C0A73" w:rsidRPr="009A1171">
        <w:rPr>
          <w:rFonts w:asciiTheme="majorEastAsia" w:eastAsiaTheme="majorEastAsia" w:hAnsiTheme="majorEastAsia"/>
          <w:bCs/>
          <w:position w:val="-24"/>
          <w:szCs w:val="21"/>
        </w:rPr>
        <w:object w:dxaOrig="800" w:dyaOrig="620">
          <v:shape id="_x0000_i1031" type="#_x0000_t75" style="width:39.75pt;height:30.75pt" o:ole="">
            <v:imagedata r:id="rId29" o:title=""/>
          </v:shape>
          <o:OLEObject Type="Embed" ProgID="Equation.3" ShapeID="_x0000_i1031" DrawAspect="Content" ObjectID="_1591787850" r:id="rId30"/>
        </w:object>
      </w:r>
      <w:r w:rsidR="009C0A73" w:rsidRPr="009A1171">
        <w:rPr>
          <w:rFonts w:asciiTheme="majorEastAsia" w:eastAsiaTheme="majorEastAsia" w:hAnsiTheme="majorEastAsia" w:hint="eastAsia"/>
          <w:bCs/>
          <w:szCs w:val="21"/>
        </w:rPr>
        <w:t>（x&lt;0）的图像于A、B两点，连接OA、OB，则△ABO的面积等于</w:t>
      </w:r>
      <w:r w:rsidR="009C0A73" w:rsidRPr="009A1171">
        <w:rPr>
          <w:rFonts w:asciiTheme="majorEastAsia" w:eastAsiaTheme="majorEastAsia" w:hAnsiTheme="majorEastAsia" w:hint="eastAsia"/>
          <w:bCs/>
          <w:szCs w:val="21"/>
          <w:u w:val="single"/>
        </w:rPr>
        <w:t xml:space="preserve">      </w:t>
      </w:r>
    </w:p>
    <w:p w:rsidR="00814CF5" w:rsidRPr="009A1171" w:rsidRDefault="009A1171" w:rsidP="004C4DB2">
      <w:pPr>
        <w:spacing w:line="288" w:lineRule="auto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/>
          <w:bCs/>
          <w:noProof/>
          <w:szCs w:val="21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62865</wp:posOffset>
            </wp:positionV>
            <wp:extent cx="1495425" cy="1152525"/>
            <wp:effectExtent l="19050" t="0" r="9525" b="0"/>
            <wp:wrapTight wrapText="bothSides">
              <wp:wrapPolygon edited="0">
                <wp:start x="-275" y="0"/>
                <wp:lineTo x="-275" y="21421"/>
                <wp:lineTo x="21738" y="21421"/>
                <wp:lineTo x="21738" y="0"/>
                <wp:lineTo x="-275" y="0"/>
              </wp:wrapPolygon>
            </wp:wrapTight>
            <wp:docPr id="32" name="图片 32" descr="C:\Users\lenovo\AppData\Roaming\Tencent\Users\33515118\QQ\WinTemp\RichOle\K]AMVC6N8GWVNZDXN~J@%}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enovo\AppData\Roaming\Tencent\Users\33515118\QQ\WinTemp\RichOle\K]AMVC6N8GWVNZDXN~J@%}1.png"/>
                    <pic:cNvPicPr>
                      <a:picLocks noChangeAspect="1" noChangeArrowheads="1"/>
                    </pic:cNvPicPr>
                  </pic:nvPicPr>
                  <pic:blipFill>
                    <a:blip r:embed="rId31" r:link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bCs/>
          <w:noProof/>
          <w:szCs w:val="21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62865</wp:posOffset>
            </wp:positionV>
            <wp:extent cx="914400" cy="1054735"/>
            <wp:effectExtent l="19050" t="0" r="0" b="0"/>
            <wp:wrapTight wrapText="bothSides">
              <wp:wrapPolygon edited="0">
                <wp:start x="-450" y="0"/>
                <wp:lineTo x="-450" y="21067"/>
                <wp:lineTo x="21600" y="21067"/>
                <wp:lineTo x="21600" y="0"/>
                <wp:lineTo x="-450" y="0"/>
              </wp:wrapPolygon>
            </wp:wrapTight>
            <wp:docPr id="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873" w:rsidRPr="009A1171" w:rsidRDefault="00442873" w:rsidP="004C4DB2">
      <w:pPr>
        <w:spacing w:line="288" w:lineRule="auto"/>
        <w:rPr>
          <w:rFonts w:asciiTheme="majorEastAsia" w:eastAsiaTheme="majorEastAsia" w:hAnsiTheme="majorEastAsia"/>
          <w:bCs/>
          <w:szCs w:val="21"/>
        </w:rPr>
      </w:pPr>
    </w:p>
    <w:p w:rsidR="00F93451" w:rsidRPr="009A1171" w:rsidRDefault="00F93451" w:rsidP="009A1171">
      <w:pPr>
        <w:spacing w:line="288" w:lineRule="auto"/>
        <w:ind w:left="315" w:hangingChars="150" w:hanging="315"/>
        <w:rPr>
          <w:rFonts w:asciiTheme="majorEastAsia" w:eastAsiaTheme="majorEastAsia" w:hAnsiTheme="majorEastAsia"/>
          <w:bCs/>
          <w:szCs w:val="21"/>
        </w:rPr>
      </w:pPr>
    </w:p>
    <w:p w:rsidR="00F93451" w:rsidRPr="009A1171" w:rsidRDefault="00F93451" w:rsidP="009A1171">
      <w:pPr>
        <w:spacing w:line="288" w:lineRule="auto"/>
        <w:ind w:left="315" w:hangingChars="150" w:hanging="315"/>
        <w:rPr>
          <w:rFonts w:asciiTheme="majorEastAsia" w:eastAsiaTheme="majorEastAsia" w:hAnsiTheme="majorEastAsia"/>
          <w:bCs/>
          <w:szCs w:val="21"/>
        </w:rPr>
      </w:pPr>
    </w:p>
    <w:p w:rsidR="00F93451" w:rsidRPr="009A1171" w:rsidRDefault="00F93451" w:rsidP="00814CF5">
      <w:pPr>
        <w:spacing w:line="288" w:lineRule="auto"/>
        <w:rPr>
          <w:rFonts w:asciiTheme="majorEastAsia" w:eastAsiaTheme="majorEastAsia" w:hAnsiTheme="majorEastAsia"/>
          <w:bCs/>
          <w:szCs w:val="21"/>
        </w:rPr>
      </w:pPr>
    </w:p>
    <w:p w:rsidR="001A5F80" w:rsidRPr="009A1171" w:rsidRDefault="00FE364F" w:rsidP="00814CF5">
      <w:pPr>
        <w:spacing w:line="288" w:lineRule="auto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【</w:t>
      </w:r>
      <w:r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功能分析</w:t>
      </w:r>
      <w:r w:rsidRPr="009A1171">
        <w:rPr>
          <w:rFonts w:asciiTheme="majorEastAsia" w:eastAsiaTheme="majorEastAsia" w:hAnsiTheme="majorEastAsia" w:cs="宋体" w:hint="eastAsia"/>
          <w:bCs/>
          <w:color w:val="000000"/>
          <w:kern w:val="0"/>
          <w:szCs w:val="21"/>
        </w:rPr>
        <w:t>】</w:t>
      </w:r>
      <w:r w:rsidR="001A5F8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：从“形”</w:t>
      </w:r>
      <w:r w:rsidR="0021414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“数”两个角度来解决问题</w:t>
      </w:r>
      <w:r w:rsidR="001A5F8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="0021414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通过“形”的方法</w:t>
      </w:r>
      <w:r w:rsidR="001A5F8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增加学生的图形感，但在函数中，引入参数表示动点的坐标是比较常</w:t>
      </w:r>
      <w:r w:rsidR="0081578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用</w:t>
      </w:r>
      <w:r w:rsidR="001A5F8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的</w:t>
      </w:r>
      <w:r w:rsidR="0081578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数学</w:t>
      </w:r>
      <w:r w:rsidR="0021414B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方法</w:t>
      </w:r>
      <w:r w:rsidR="001A5F80" w:rsidRPr="009A1171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。</w:t>
      </w:r>
    </w:p>
    <w:p w:rsidR="00463480" w:rsidRPr="009A1171" w:rsidRDefault="007D299F" w:rsidP="004C4DB2">
      <w:pPr>
        <w:spacing w:line="288" w:lineRule="auto"/>
        <w:ind w:leftChars="-52" w:left="-109"/>
        <w:rPr>
          <w:rFonts w:asciiTheme="majorEastAsia" w:eastAsiaTheme="majorEastAsia" w:hAnsiTheme="majorEastAsia" w:hint="eastAsia"/>
          <w:bCs/>
          <w:szCs w:val="21"/>
        </w:rPr>
      </w:pPr>
      <w:r>
        <w:rPr>
          <w:rFonts w:asciiTheme="majorEastAsia" w:eastAsiaTheme="majorEastAsia" w:hAnsiTheme="majorEastAsia"/>
          <w:bCs/>
          <w:szCs w:val="21"/>
        </w:rPr>
        <w:tab/>
      </w:r>
      <w:r>
        <w:rPr>
          <w:rFonts w:asciiTheme="majorEastAsia" w:eastAsiaTheme="majorEastAsia" w:hAnsiTheme="majorEastAsia" w:hint="eastAsia"/>
          <w:bCs/>
          <w:szCs w:val="21"/>
        </w:rPr>
        <w:tab/>
      </w:r>
      <w:r w:rsidR="004E652D" w:rsidRPr="009A1171">
        <w:rPr>
          <w:rFonts w:asciiTheme="majorEastAsia" w:eastAsiaTheme="majorEastAsia" w:hAnsiTheme="majorEastAsia" w:hint="eastAsia"/>
          <w:bCs/>
          <w:szCs w:val="21"/>
        </w:rPr>
        <w:t>几点思考：</w:t>
      </w:r>
    </w:p>
    <w:p w:rsidR="00F5580A" w:rsidRPr="009A1171" w:rsidRDefault="00AE458C" w:rsidP="00AE458C">
      <w:pPr>
        <w:pStyle w:val="a6"/>
        <w:spacing w:line="288" w:lineRule="auto"/>
        <w:ind w:left="251" w:firstLineChars="0" w:firstLine="0"/>
        <w:rPr>
          <w:rFonts w:asciiTheme="majorEastAsia" w:eastAsiaTheme="majorEastAsia" w:hAnsiTheme="majorEastAsia" w:hint="eastAsia"/>
          <w:bCs/>
          <w:szCs w:val="21"/>
        </w:rPr>
      </w:pPr>
      <w:r w:rsidRPr="009A1171">
        <w:rPr>
          <w:rFonts w:asciiTheme="majorEastAsia" w:eastAsiaTheme="majorEastAsia" w:hAnsiTheme="majorEastAsia"/>
          <w:bCs/>
          <w:szCs w:val="21"/>
        </w:rPr>
        <w:tab/>
      </w:r>
      <w:r w:rsidRPr="009A1171">
        <w:rPr>
          <w:rFonts w:asciiTheme="majorEastAsia" w:eastAsiaTheme="majorEastAsia" w:hAnsiTheme="majorEastAsia" w:hint="eastAsia"/>
          <w:bCs/>
          <w:szCs w:val="21"/>
        </w:rPr>
        <w:t>1.</w:t>
      </w:r>
      <w:r w:rsidR="00F5580A" w:rsidRPr="009A1171">
        <w:rPr>
          <w:rFonts w:asciiTheme="majorEastAsia" w:eastAsiaTheme="majorEastAsia" w:hAnsiTheme="majorEastAsia" w:hint="eastAsia"/>
          <w:bCs/>
          <w:szCs w:val="21"/>
        </w:rPr>
        <w:t>数学实验要注重教师的指导</w:t>
      </w:r>
    </w:p>
    <w:p w:rsidR="00F5580A" w:rsidRPr="009A1171" w:rsidRDefault="00AE458C" w:rsidP="00F5580A">
      <w:pPr>
        <w:spacing w:line="288" w:lineRule="auto"/>
        <w:rPr>
          <w:rFonts w:asciiTheme="majorEastAsia" w:eastAsiaTheme="majorEastAsia" w:hAnsiTheme="majorEastAsia" w:hint="eastAsia"/>
          <w:bCs/>
          <w:szCs w:val="21"/>
        </w:rPr>
      </w:pPr>
      <w:r w:rsidRPr="009A1171">
        <w:rPr>
          <w:rFonts w:asciiTheme="majorEastAsia" w:eastAsiaTheme="majorEastAsia" w:hAnsiTheme="majorEastAsia"/>
          <w:bCs/>
          <w:szCs w:val="21"/>
        </w:rPr>
        <w:tab/>
      </w:r>
      <w:r w:rsidR="00F5580A" w:rsidRPr="009A1171">
        <w:rPr>
          <w:rFonts w:asciiTheme="majorEastAsia" w:eastAsiaTheme="majorEastAsia" w:hAnsiTheme="majorEastAsia" w:hint="eastAsia"/>
          <w:bCs/>
          <w:szCs w:val="21"/>
        </w:rPr>
        <w:t>在确定好实验内容后，教师设计清晰地任务设计和问题设计，要关注学生的整个实验过程，并且主动对数学实验过程的有效指导。教师的引导并不是刻意地引导唯一的结果，而是让学生在探究过程中理解数学、获得知识、经验和方法</w:t>
      </w:r>
      <w:r w:rsidRPr="009A1171">
        <w:rPr>
          <w:rFonts w:asciiTheme="majorEastAsia" w:eastAsiaTheme="majorEastAsia" w:hAnsiTheme="majorEastAsia" w:hint="eastAsia"/>
          <w:bCs/>
          <w:szCs w:val="21"/>
        </w:rPr>
        <w:t>，所以在实验设计时，教师要加强过程性的设计。</w:t>
      </w:r>
    </w:p>
    <w:p w:rsidR="00F5580A" w:rsidRPr="009A1171" w:rsidRDefault="00AE458C" w:rsidP="00F5580A">
      <w:pPr>
        <w:spacing w:line="288" w:lineRule="auto"/>
        <w:rPr>
          <w:rFonts w:asciiTheme="majorEastAsia" w:eastAsiaTheme="majorEastAsia" w:hAnsiTheme="majorEastAsia" w:hint="eastAsia"/>
          <w:bCs/>
          <w:szCs w:val="21"/>
        </w:rPr>
      </w:pPr>
      <w:r w:rsidRPr="009A1171">
        <w:rPr>
          <w:rFonts w:asciiTheme="majorEastAsia" w:eastAsiaTheme="majorEastAsia" w:hAnsiTheme="majorEastAsia"/>
          <w:bCs/>
          <w:szCs w:val="21"/>
        </w:rPr>
        <w:tab/>
      </w:r>
      <w:r w:rsidRPr="009A1171">
        <w:rPr>
          <w:rFonts w:asciiTheme="majorEastAsia" w:eastAsiaTheme="majorEastAsia" w:hAnsiTheme="majorEastAsia" w:hint="eastAsia"/>
          <w:bCs/>
          <w:szCs w:val="21"/>
        </w:rPr>
        <w:t>2.数学实验要注重提升学生的思维水平</w:t>
      </w:r>
    </w:p>
    <w:p w:rsidR="00AE458C" w:rsidRPr="009A1171" w:rsidRDefault="00AE458C" w:rsidP="00F5580A">
      <w:pPr>
        <w:spacing w:line="288" w:lineRule="auto"/>
        <w:rPr>
          <w:rFonts w:asciiTheme="majorEastAsia" w:eastAsiaTheme="majorEastAsia" w:hAnsiTheme="majorEastAsia" w:hint="eastAsia"/>
          <w:bCs/>
          <w:szCs w:val="21"/>
        </w:rPr>
      </w:pPr>
      <w:r w:rsidRPr="009A1171">
        <w:rPr>
          <w:rFonts w:asciiTheme="majorEastAsia" w:eastAsiaTheme="majorEastAsia" w:hAnsiTheme="majorEastAsia"/>
          <w:bCs/>
          <w:szCs w:val="21"/>
        </w:rPr>
        <w:tab/>
      </w:r>
      <w:r w:rsidR="008309E7" w:rsidRPr="009A1171">
        <w:rPr>
          <w:rFonts w:asciiTheme="majorEastAsia" w:eastAsiaTheme="majorEastAsia" w:hAnsiTheme="majorEastAsia" w:hint="eastAsia"/>
          <w:bCs/>
          <w:szCs w:val="21"/>
        </w:rPr>
        <w:t>数学实验借助数学手段，实现了传统教学中不可能的实践操作，变抽象为直观，比如通过追踪矩形右上角的点的轨迹，就把一些特殊的数据一般化了，突破学生思维的困惑。同时教学中</w:t>
      </w:r>
      <w:r w:rsidR="00306B39" w:rsidRPr="009A1171">
        <w:rPr>
          <w:rFonts w:asciiTheme="majorEastAsia" w:eastAsiaTheme="majorEastAsia" w:hAnsiTheme="majorEastAsia" w:hint="eastAsia"/>
          <w:bCs/>
          <w:szCs w:val="21"/>
        </w:rPr>
        <w:t>要关注</w:t>
      </w:r>
      <w:r w:rsidR="0057411A" w:rsidRPr="009A1171">
        <w:rPr>
          <w:rFonts w:asciiTheme="majorEastAsia" w:eastAsiaTheme="majorEastAsia" w:hAnsiTheme="majorEastAsia" w:hint="eastAsia"/>
          <w:bCs/>
          <w:szCs w:val="21"/>
        </w:rPr>
        <w:t>通过动手操作后不仅</w:t>
      </w:r>
      <w:r w:rsidR="00306B39" w:rsidRPr="009A1171">
        <w:rPr>
          <w:rFonts w:asciiTheme="majorEastAsia" w:eastAsiaTheme="majorEastAsia" w:hAnsiTheme="majorEastAsia" w:hint="eastAsia"/>
          <w:bCs/>
          <w:szCs w:val="21"/>
        </w:rPr>
        <w:t>要</w:t>
      </w:r>
      <w:r w:rsidR="0057411A" w:rsidRPr="009A1171">
        <w:rPr>
          <w:rFonts w:asciiTheme="majorEastAsia" w:eastAsiaTheme="majorEastAsia" w:hAnsiTheme="majorEastAsia" w:hint="eastAsia"/>
          <w:bCs/>
          <w:szCs w:val="21"/>
        </w:rPr>
        <w:t>发现结论，更要弄清结论成立的原因，要注重学生在实验过程中的有条理地表达，发展学生的推理能力，从而提升学生思维水平。</w:t>
      </w:r>
    </w:p>
    <w:p w:rsidR="00AE458C" w:rsidRPr="009A1171" w:rsidRDefault="002B32FE" w:rsidP="00F5580A">
      <w:pPr>
        <w:spacing w:line="288" w:lineRule="auto"/>
        <w:rPr>
          <w:rFonts w:asciiTheme="majorEastAsia" w:eastAsiaTheme="majorEastAsia" w:hAnsiTheme="majorEastAsia" w:hint="eastAsia"/>
          <w:bCs/>
          <w:szCs w:val="21"/>
        </w:rPr>
      </w:pPr>
      <w:r w:rsidRPr="009A1171">
        <w:rPr>
          <w:rFonts w:asciiTheme="majorEastAsia" w:eastAsiaTheme="majorEastAsia" w:hAnsiTheme="majorEastAsia"/>
          <w:bCs/>
          <w:szCs w:val="21"/>
        </w:rPr>
        <w:tab/>
      </w:r>
      <w:r w:rsidRPr="009A1171">
        <w:rPr>
          <w:rFonts w:asciiTheme="majorEastAsia" w:eastAsiaTheme="majorEastAsia" w:hAnsiTheme="majorEastAsia" w:hint="eastAsia"/>
          <w:bCs/>
          <w:szCs w:val="21"/>
        </w:rPr>
        <w:t>3.数学实验要体现数学的思想方法</w:t>
      </w:r>
    </w:p>
    <w:p w:rsidR="002B32FE" w:rsidRPr="009A1171" w:rsidRDefault="002B32FE" w:rsidP="00F5580A">
      <w:pPr>
        <w:spacing w:line="288" w:lineRule="auto"/>
        <w:rPr>
          <w:rFonts w:asciiTheme="majorEastAsia" w:eastAsiaTheme="majorEastAsia" w:hAnsiTheme="majorEastAsia" w:hint="eastAsia"/>
          <w:bCs/>
          <w:szCs w:val="21"/>
        </w:rPr>
      </w:pPr>
      <w:r w:rsidRPr="009A1171">
        <w:rPr>
          <w:rFonts w:asciiTheme="majorEastAsia" w:eastAsiaTheme="majorEastAsia" w:hAnsiTheme="majorEastAsia"/>
          <w:bCs/>
          <w:szCs w:val="21"/>
        </w:rPr>
        <w:tab/>
      </w:r>
      <w:r w:rsidRPr="009A1171">
        <w:rPr>
          <w:rFonts w:asciiTheme="majorEastAsia" w:eastAsiaTheme="majorEastAsia" w:hAnsiTheme="majorEastAsia" w:hint="eastAsia"/>
          <w:bCs/>
          <w:szCs w:val="21"/>
        </w:rPr>
        <w:t>数学思想方法是数学的精髓，是知识转化为能力的桥梁。数学实验中要重视数学思想方法的体现。在建立函数模型时，运用了建模思想，在研究k的几何意义时，运动了分类思想和类比的思想，在整节课的流程中，始终贯穿了数形结合思想。</w:t>
      </w:r>
    </w:p>
    <w:p w:rsidR="008309E7" w:rsidRPr="009A1171" w:rsidRDefault="00C81594" w:rsidP="00F5580A">
      <w:pPr>
        <w:spacing w:line="288" w:lineRule="auto"/>
        <w:rPr>
          <w:rFonts w:asciiTheme="majorEastAsia" w:eastAsiaTheme="majorEastAsia" w:hAnsiTheme="majorEastAsia" w:hint="eastAsia"/>
          <w:bCs/>
          <w:szCs w:val="21"/>
        </w:rPr>
      </w:pPr>
      <w:r w:rsidRPr="009A1171">
        <w:rPr>
          <w:rFonts w:asciiTheme="majorEastAsia" w:eastAsiaTheme="majorEastAsia" w:hAnsiTheme="majorEastAsia"/>
          <w:bCs/>
          <w:szCs w:val="21"/>
        </w:rPr>
        <w:lastRenderedPageBreak/>
        <w:tab/>
      </w:r>
      <w:r w:rsidRPr="009A1171">
        <w:rPr>
          <w:rFonts w:asciiTheme="majorEastAsia" w:eastAsiaTheme="majorEastAsia" w:hAnsiTheme="majorEastAsia" w:hint="eastAsia"/>
          <w:bCs/>
          <w:szCs w:val="21"/>
        </w:rPr>
        <w:t>总之，数学实验教学是初中数学的重要教学方法和有效手段，我们要通过数学实验，让学生参与到“做数学”中来，让学生体验数学的发生的过程，理解数学的本质，感悟数学的思想，真正激发学生的好奇心和求知欲，从而促进学生数学素养的提高。</w:t>
      </w:r>
    </w:p>
    <w:p w:rsidR="00F5580A" w:rsidRPr="009A1171" w:rsidRDefault="00F5580A" w:rsidP="00F5580A">
      <w:pPr>
        <w:spacing w:line="288" w:lineRule="auto"/>
        <w:rPr>
          <w:rFonts w:asciiTheme="majorEastAsia" w:eastAsiaTheme="majorEastAsia" w:hAnsiTheme="majorEastAsia" w:hint="eastAsia"/>
          <w:bCs/>
          <w:szCs w:val="21"/>
        </w:rPr>
      </w:pPr>
    </w:p>
    <w:p w:rsidR="00C81594" w:rsidRPr="009A1171" w:rsidRDefault="00C81594" w:rsidP="00C81594">
      <w:pPr>
        <w:spacing w:line="288" w:lineRule="auto"/>
        <w:rPr>
          <w:rFonts w:asciiTheme="majorEastAsia" w:eastAsiaTheme="majorEastAsia" w:hAnsiTheme="majorEastAsia"/>
          <w:szCs w:val="21"/>
        </w:rPr>
      </w:pPr>
      <w:r w:rsidRPr="009A1171">
        <w:rPr>
          <w:rFonts w:asciiTheme="majorEastAsia" w:eastAsiaTheme="majorEastAsia" w:hAnsiTheme="majorEastAsia" w:hint="eastAsia"/>
          <w:szCs w:val="21"/>
        </w:rPr>
        <w:t>参考文献：</w:t>
      </w:r>
    </w:p>
    <w:p w:rsidR="00C81594" w:rsidRPr="009A1171" w:rsidRDefault="007629F0" w:rsidP="00C81594">
      <w:pPr>
        <w:spacing w:line="288" w:lineRule="auto"/>
        <w:ind w:leftChars="-52" w:left="-109"/>
        <w:rPr>
          <w:rFonts w:asciiTheme="majorEastAsia" w:eastAsiaTheme="majorEastAsia" w:hAnsiTheme="majorEastAsia"/>
          <w:bCs/>
          <w:szCs w:val="21"/>
        </w:rPr>
      </w:pPr>
      <w:r w:rsidRPr="009A1171">
        <w:rPr>
          <w:rFonts w:asciiTheme="majorEastAsia" w:eastAsiaTheme="majorEastAsia" w:hAnsiTheme="majorEastAsia" w:hint="eastAsia"/>
          <w:bCs/>
          <w:szCs w:val="21"/>
        </w:rPr>
        <w:t>董林伟主编.</w:t>
      </w:r>
      <w:r w:rsidR="00C81594" w:rsidRPr="009A1171">
        <w:rPr>
          <w:rFonts w:asciiTheme="majorEastAsia" w:eastAsiaTheme="majorEastAsia" w:hAnsiTheme="majorEastAsia" w:hint="eastAsia"/>
          <w:bCs/>
          <w:szCs w:val="21"/>
        </w:rPr>
        <w:t>《数学实验手册》</w:t>
      </w:r>
      <w:r w:rsidRPr="009A1171">
        <w:rPr>
          <w:rFonts w:asciiTheme="majorEastAsia" w:eastAsiaTheme="majorEastAsia" w:hAnsiTheme="majorEastAsia" w:hint="eastAsia"/>
          <w:bCs/>
          <w:szCs w:val="21"/>
        </w:rPr>
        <w:t>.</w:t>
      </w:r>
      <w:r w:rsidR="00C81594" w:rsidRPr="009A1171">
        <w:rPr>
          <w:rFonts w:asciiTheme="majorEastAsia" w:eastAsiaTheme="majorEastAsia" w:hAnsiTheme="majorEastAsia" w:hint="eastAsia"/>
          <w:bCs/>
          <w:szCs w:val="21"/>
        </w:rPr>
        <w:t>江苏凤凰科学技术出版社</w:t>
      </w:r>
    </w:p>
    <w:p w:rsidR="00C81594" w:rsidRPr="009A1171" w:rsidRDefault="007629F0" w:rsidP="00F5580A">
      <w:pPr>
        <w:spacing w:line="288" w:lineRule="auto"/>
        <w:rPr>
          <w:rFonts w:asciiTheme="majorEastAsia" w:eastAsiaTheme="majorEastAsia" w:hAnsiTheme="majorEastAsia" w:hint="eastAsia"/>
          <w:bCs/>
          <w:szCs w:val="21"/>
        </w:rPr>
      </w:pPr>
      <w:r w:rsidRPr="009A1171">
        <w:rPr>
          <w:rFonts w:asciiTheme="majorEastAsia" w:eastAsiaTheme="majorEastAsia" w:hAnsiTheme="majorEastAsia" w:hint="eastAsia"/>
          <w:bCs/>
          <w:szCs w:val="21"/>
        </w:rPr>
        <w:t>史宁中主编.</w:t>
      </w:r>
      <w:r w:rsidR="00C81594" w:rsidRPr="009A1171">
        <w:rPr>
          <w:rFonts w:asciiTheme="majorEastAsia" w:eastAsiaTheme="majorEastAsia" w:hAnsiTheme="majorEastAsia" w:hint="eastAsia"/>
          <w:bCs/>
          <w:szCs w:val="21"/>
        </w:rPr>
        <w:t>数学课程标准（2011版</w:t>
      </w:r>
      <w:r w:rsidRPr="009A1171">
        <w:rPr>
          <w:rFonts w:asciiTheme="majorEastAsia" w:eastAsiaTheme="majorEastAsia" w:hAnsiTheme="majorEastAsia" w:hint="eastAsia"/>
          <w:bCs/>
          <w:szCs w:val="21"/>
        </w:rPr>
        <w:t>）.北京师范大学出版社</w:t>
      </w:r>
    </w:p>
    <w:p w:rsidR="00291D0F" w:rsidRPr="009A1171" w:rsidRDefault="00291D0F" w:rsidP="004C4DB2">
      <w:pPr>
        <w:tabs>
          <w:tab w:val="left" w:pos="375"/>
        </w:tabs>
        <w:spacing w:line="288" w:lineRule="auto"/>
        <w:ind w:firstLine="360"/>
        <w:jc w:val="left"/>
        <w:rPr>
          <w:rFonts w:asciiTheme="majorEastAsia" w:eastAsiaTheme="majorEastAsia" w:hAnsiTheme="majorEastAsia"/>
          <w:bCs/>
          <w:szCs w:val="21"/>
        </w:rPr>
      </w:pPr>
    </w:p>
    <w:sectPr w:rsidR="00291D0F" w:rsidRPr="009A1171" w:rsidSect="0074715C">
      <w:footerReference w:type="default" r:id="rId34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F3E" w:rsidRDefault="00695F3E" w:rsidP="007D30CD">
      <w:r>
        <w:separator/>
      </w:r>
    </w:p>
  </w:endnote>
  <w:endnote w:type="continuationSeparator" w:id="1">
    <w:p w:rsidR="00695F3E" w:rsidRDefault="00695F3E" w:rsidP="007D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2EEB255-8C0E-49B4-BFC5-48E436204DA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宋体-方正超大字符集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B601DBE9-938C-4D5E-8AB9-ED9BBC179B0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14273"/>
      <w:docPartObj>
        <w:docPartGallery w:val="Page Numbers (Bottom of Page)"/>
        <w:docPartUnique/>
      </w:docPartObj>
    </w:sdtPr>
    <w:sdtContent>
      <w:p w:rsidR="0021414B" w:rsidRDefault="0021414B">
        <w:pPr>
          <w:pStyle w:val="a4"/>
          <w:jc w:val="center"/>
        </w:pPr>
        <w:fldSimple w:instr=" PAGE   \* MERGEFORMAT ">
          <w:r w:rsidR="0066754E" w:rsidRPr="0066754E">
            <w:rPr>
              <w:noProof/>
              <w:lang w:val="zh-CN"/>
            </w:rPr>
            <w:t>4</w:t>
          </w:r>
        </w:fldSimple>
      </w:p>
    </w:sdtContent>
  </w:sdt>
  <w:p w:rsidR="0021414B" w:rsidRDefault="002141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F3E" w:rsidRDefault="00695F3E" w:rsidP="007D30CD">
      <w:r>
        <w:separator/>
      </w:r>
    </w:p>
  </w:footnote>
  <w:footnote w:type="continuationSeparator" w:id="1">
    <w:p w:rsidR="00695F3E" w:rsidRDefault="00695F3E" w:rsidP="007D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22B"/>
    <w:multiLevelType w:val="hybridMultilevel"/>
    <w:tmpl w:val="E7AC5826"/>
    <w:lvl w:ilvl="0" w:tplc="79B0D8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0D6AC0"/>
    <w:multiLevelType w:val="hybridMultilevel"/>
    <w:tmpl w:val="BC1E4144"/>
    <w:lvl w:ilvl="0" w:tplc="9216F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9F66112"/>
    <w:multiLevelType w:val="hybridMultilevel"/>
    <w:tmpl w:val="2C3EACE2"/>
    <w:lvl w:ilvl="0" w:tplc="B72A64D8">
      <w:start w:val="1"/>
      <w:numFmt w:val="decimal"/>
      <w:lvlText w:val="%1.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1" w:hanging="420"/>
      </w:pPr>
    </w:lvl>
    <w:lvl w:ilvl="2" w:tplc="0409001B" w:tentative="1">
      <w:start w:val="1"/>
      <w:numFmt w:val="lowerRoman"/>
      <w:lvlText w:val="%3."/>
      <w:lvlJc w:val="righ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9" w:tentative="1">
      <w:start w:val="1"/>
      <w:numFmt w:val="lowerLetter"/>
      <w:lvlText w:val="%5)"/>
      <w:lvlJc w:val="left"/>
      <w:pPr>
        <w:ind w:left="1991" w:hanging="420"/>
      </w:pPr>
    </w:lvl>
    <w:lvl w:ilvl="5" w:tplc="0409001B" w:tentative="1">
      <w:start w:val="1"/>
      <w:numFmt w:val="lowerRoman"/>
      <w:lvlText w:val="%6."/>
      <w:lvlJc w:val="righ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9" w:tentative="1">
      <w:start w:val="1"/>
      <w:numFmt w:val="lowerLetter"/>
      <w:lvlText w:val="%8)"/>
      <w:lvlJc w:val="left"/>
      <w:pPr>
        <w:ind w:left="3251" w:hanging="420"/>
      </w:pPr>
    </w:lvl>
    <w:lvl w:ilvl="8" w:tplc="0409001B" w:tentative="1">
      <w:start w:val="1"/>
      <w:numFmt w:val="lowerRoman"/>
      <w:lvlText w:val="%9."/>
      <w:lvlJc w:val="right"/>
      <w:pPr>
        <w:ind w:left="3671" w:hanging="420"/>
      </w:pPr>
    </w:lvl>
  </w:abstractNum>
  <w:abstractNum w:abstractNumId="3">
    <w:nsid w:val="713D7BDF"/>
    <w:multiLevelType w:val="hybridMultilevel"/>
    <w:tmpl w:val="E59650AE"/>
    <w:lvl w:ilvl="0" w:tplc="6ED8BE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linkStyl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518"/>
    <w:rsid w:val="00007551"/>
    <w:rsid w:val="00020475"/>
    <w:rsid w:val="000463F7"/>
    <w:rsid w:val="000555FB"/>
    <w:rsid w:val="00060A0F"/>
    <w:rsid w:val="0006357B"/>
    <w:rsid w:val="00075AE5"/>
    <w:rsid w:val="0008397A"/>
    <w:rsid w:val="00092D45"/>
    <w:rsid w:val="000A31A9"/>
    <w:rsid w:val="000B6415"/>
    <w:rsid w:val="000C20AA"/>
    <w:rsid w:val="000D045B"/>
    <w:rsid w:val="000D23CF"/>
    <w:rsid w:val="000D7653"/>
    <w:rsid w:val="000E6D2D"/>
    <w:rsid w:val="000F0E13"/>
    <w:rsid w:val="000F2B81"/>
    <w:rsid w:val="000F5ABE"/>
    <w:rsid w:val="00105404"/>
    <w:rsid w:val="00107339"/>
    <w:rsid w:val="0011230B"/>
    <w:rsid w:val="00121A67"/>
    <w:rsid w:val="001234DF"/>
    <w:rsid w:val="00130E90"/>
    <w:rsid w:val="0013779C"/>
    <w:rsid w:val="00146B60"/>
    <w:rsid w:val="001553E7"/>
    <w:rsid w:val="00171C22"/>
    <w:rsid w:val="001759D0"/>
    <w:rsid w:val="00175AE9"/>
    <w:rsid w:val="00176CF2"/>
    <w:rsid w:val="00194A6E"/>
    <w:rsid w:val="001A1CFB"/>
    <w:rsid w:val="001A5839"/>
    <w:rsid w:val="001A5F80"/>
    <w:rsid w:val="001B56D0"/>
    <w:rsid w:val="001B7B2B"/>
    <w:rsid w:val="001E17F2"/>
    <w:rsid w:val="001E5BE9"/>
    <w:rsid w:val="001F4CD0"/>
    <w:rsid w:val="002028C0"/>
    <w:rsid w:val="00205449"/>
    <w:rsid w:val="00210E91"/>
    <w:rsid w:val="0021414B"/>
    <w:rsid w:val="00226E9F"/>
    <w:rsid w:val="002570B5"/>
    <w:rsid w:val="002625F2"/>
    <w:rsid w:val="00263FE6"/>
    <w:rsid w:val="0026519F"/>
    <w:rsid w:val="00272086"/>
    <w:rsid w:val="00274E7C"/>
    <w:rsid w:val="002753D9"/>
    <w:rsid w:val="00276C89"/>
    <w:rsid w:val="00280266"/>
    <w:rsid w:val="00282E0C"/>
    <w:rsid w:val="002878AC"/>
    <w:rsid w:val="00291D0F"/>
    <w:rsid w:val="002B1927"/>
    <w:rsid w:val="002B32FE"/>
    <w:rsid w:val="002C6BC4"/>
    <w:rsid w:val="002E013B"/>
    <w:rsid w:val="002F3F5D"/>
    <w:rsid w:val="00305110"/>
    <w:rsid w:val="00306B39"/>
    <w:rsid w:val="00312064"/>
    <w:rsid w:val="00326256"/>
    <w:rsid w:val="00345767"/>
    <w:rsid w:val="00364D7D"/>
    <w:rsid w:val="00365B3F"/>
    <w:rsid w:val="00374D87"/>
    <w:rsid w:val="00377185"/>
    <w:rsid w:val="00377ED5"/>
    <w:rsid w:val="003A51DB"/>
    <w:rsid w:val="003A6C98"/>
    <w:rsid w:val="003C5DBB"/>
    <w:rsid w:val="003D3473"/>
    <w:rsid w:val="003D5A13"/>
    <w:rsid w:val="003D76DB"/>
    <w:rsid w:val="003E10B0"/>
    <w:rsid w:val="003F7D31"/>
    <w:rsid w:val="0041540C"/>
    <w:rsid w:val="004172D5"/>
    <w:rsid w:val="00437115"/>
    <w:rsid w:val="00442873"/>
    <w:rsid w:val="004440A9"/>
    <w:rsid w:val="00446EA8"/>
    <w:rsid w:val="00452756"/>
    <w:rsid w:val="00453779"/>
    <w:rsid w:val="00461213"/>
    <w:rsid w:val="004622AC"/>
    <w:rsid w:val="00463480"/>
    <w:rsid w:val="00481433"/>
    <w:rsid w:val="0048696F"/>
    <w:rsid w:val="00491A8D"/>
    <w:rsid w:val="004C431E"/>
    <w:rsid w:val="004C4DB2"/>
    <w:rsid w:val="004D1086"/>
    <w:rsid w:val="004D26BA"/>
    <w:rsid w:val="004D38DC"/>
    <w:rsid w:val="004E0803"/>
    <w:rsid w:val="004E5567"/>
    <w:rsid w:val="004E652D"/>
    <w:rsid w:val="004E7301"/>
    <w:rsid w:val="004F38E2"/>
    <w:rsid w:val="0051221D"/>
    <w:rsid w:val="005223B8"/>
    <w:rsid w:val="0054146B"/>
    <w:rsid w:val="005436E7"/>
    <w:rsid w:val="005614AC"/>
    <w:rsid w:val="00565FFD"/>
    <w:rsid w:val="0057411A"/>
    <w:rsid w:val="0058765C"/>
    <w:rsid w:val="005B799B"/>
    <w:rsid w:val="005D0A29"/>
    <w:rsid w:val="005D34FA"/>
    <w:rsid w:val="005D7AC5"/>
    <w:rsid w:val="005E4879"/>
    <w:rsid w:val="005F2743"/>
    <w:rsid w:val="00625915"/>
    <w:rsid w:val="006362BB"/>
    <w:rsid w:val="0064086F"/>
    <w:rsid w:val="00650B39"/>
    <w:rsid w:val="00654707"/>
    <w:rsid w:val="0066754E"/>
    <w:rsid w:val="0069412E"/>
    <w:rsid w:val="00694763"/>
    <w:rsid w:val="00695F3E"/>
    <w:rsid w:val="006C68B8"/>
    <w:rsid w:val="006E64A7"/>
    <w:rsid w:val="00704759"/>
    <w:rsid w:val="0072268C"/>
    <w:rsid w:val="00727221"/>
    <w:rsid w:val="00730F0D"/>
    <w:rsid w:val="007321EF"/>
    <w:rsid w:val="0073429C"/>
    <w:rsid w:val="0074715C"/>
    <w:rsid w:val="007629F0"/>
    <w:rsid w:val="00785A78"/>
    <w:rsid w:val="007B0D8A"/>
    <w:rsid w:val="007C03B0"/>
    <w:rsid w:val="007C3BF4"/>
    <w:rsid w:val="007D1B2C"/>
    <w:rsid w:val="007D299F"/>
    <w:rsid w:val="007D30CD"/>
    <w:rsid w:val="007D5671"/>
    <w:rsid w:val="007E3249"/>
    <w:rsid w:val="00800425"/>
    <w:rsid w:val="00807A1B"/>
    <w:rsid w:val="00814CF5"/>
    <w:rsid w:val="0081578B"/>
    <w:rsid w:val="00817E39"/>
    <w:rsid w:val="0082188E"/>
    <w:rsid w:val="008309E7"/>
    <w:rsid w:val="00833B97"/>
    <w:rsid w:val="00864142"/>
    <w:rsid w:val="0088289D"/>
    <w:rsid w:val="00883518"/>
    <w:rsid w:val="008C64E7"/>
    <w:rsid w:val="008C7B71"/>
    <w:rsid w:val="009025DC"/>
    <w:rsid w:val="00907FA5"/>
    <w:rsid w:val="009424D0"/>
    <w:rsid w:val="00954282"/>
    <w:rsid w:val="00957C3E"/>
    <w:rsid w:val="0097283C"/>
    <w:rsid w:val="009772AB"/>
    <w:rsid w:val="009A1171"/>
    <w:rsid w:val="009B1AA0"/>
    <w:rsid w:val="009C0618"/>
    <w:rsid w:val="009C0A73"/>
    <w:rsid w:val="009C704A"/>
    <w:rsid w:val="009E2CEE"/>
    <w:rsid w:val="00A03560"/>
    <w:rsid w:val="00A262D0"/>
    <w:rsid w:val="00A3790A"/>
    <w:rsid w:val="00A37B7F"/>
    <w:rsid w:val="00A51B4C"/>
    <w:rsid w:val="00A73651"/>
    <w:rsid w:val="00A95A86"/>
    <w:rsid w:val="00AA0D58"/>
    <w:rsid w:val="00AB4F1A"/>
    <w:rsid w:val="00AC6A99"/>
    <w:rsid w:val="00AE458C"/>
    <w:rsid w:val="00B1660C"/>
    <w:rsid w:val="00B372B9"/>
    <w:rsid w:val="00B41342"/>
    <w:rsid w:val="00B55A92"/>
    <w:rsid w:val="00B60391"/>
    <w:rsid w:val="00B97CA1"/>
    <w:rsid w:val="00BC326B"/>
    <w:rsid w:val="00BF0ABA"/>
    <w:rsid w:val="00C3088F"/>
    <w:rsid w:val="00C67B59"/>
    <w:rsid w:val="00C81594"/>
    <w:rsid w:val="00C836AF"/>
    <w:rsid w:val="00C935DA"/>
    <w:rsid w:val="00C96B4A"/>
    <w:rsid w:val="00CA5FBA"/>
    <w:rsid w:val="00CB2994"/>
    <w:rsid w:val="00CB5ED4"/>
    <w:rsid w:val="00CC0A3D"/>
    <w:rsid w:val="00CD1BF5"/>
    <w:rsid w:val="00CF7632"/>
    <w:rsid w:val="00D0129F"/>
    <w:rsid w:val="00D37CDE"/>
    <w:rsid w:val="00D41A3C"/>
    <w:rsid w:val="00D47E99"/>
    <w:rsid w:val="00D644D5"/>
    <w:rsid w:val="00D973BF"/>
    <w:rsid w:val="00DC512E"/>
    <w:rsid w:val="00DD03EA"/>
    <w:rsid w:val="00DD666E"/>
    <w:rsid w:val="00DE0D07"/>
    <w:rsid w:val="00DE355A"/>
    <w:rsid w:val="00DF0270"/>
    <w:rsid w:val="00E059C4"/>
    <w:rsid w:val="00E071D8"/>
    <w:rsid w:val="00E123D6"/>
    <w:rsid w:val="00E1427A"/>
    <w:rsid w:val="00E27293"/>
    <w:rsid w:val="00E53E08"/>
    <w:rsid w:val="00E64119"/>
    <w:rsid w:val="00E772B0"/>
    <w:rsid w:val="00E93356"/>
    <w:rsid w:val="00EC1EFD"/>
    <w:rsid w:val="00EF5FB6"/>
    <w:rsid w:val="00F03FF0"/>
    <w:rsid w:val="00F16998"/>
    <w:rsid w:val="00F250A5"/>
    <w:rsid w:val="00F3195B"/>
    <w:rsid w:val="00F33041"/>
    <w:rsid w:val="00F3618A"/>
    <w:rsid w:val="00F414EF"/>
    <w:rsid w:val="00F47CCB"/>
    <w:rsid w:val="00F53DDA"/>
    <w:rsid w:val="00F5580A"/>
    <w:rsid w:val="00F93451"/>
    <w:rsid w:val="00FA0543"/>
    <w:rsid w:val="00FC43EC"/>
    <w:rsid w:val="00FC70C3"/>
    <w:rsid w:val="00FE364F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  <w:rsid w:val="0069412E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9412E"/>
  </w:style>
  <w:style w:type="paragraph" w:styleId="a3">
    <w:name w:val="header"/>
    <w:basedOn w:val="a"/>
    <w:link w:val="Char"/>
    <w:uiPriority w:val="99"/>
    <w:unhideWhenUsed/>
    <w:rsid w:val="007D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0C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0CD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27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2756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3779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C3BF4"/>
    <w:rPr>
      <w:color w:val="0000FF" w:themeColor="hyperlink"/>
      <w:u w:val="single"/>
    </w:rPr>
  </w:style>
  <w:style w:type="paragraph" w:customStyle="1" w:styleId="Style1">
    <w:name w:val="_Style 1"/>
    <w:basedOn w:val="a"/>
    <w:rsid w:val="00CD1BF5"/>
    <w:pPr>
      <w:widowControl/>
      <w:spacing w:line="300" w:lineRule="auto"/>
      <w:ind w:firstLineChars="200" w:firstLine="200"/>
    </w:pPr>
    <w:rPr>
      <w:rFonts w:ascii="Times New Roman" w:eastAsia="方正书宋简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file:///C:\Users\lenovo\AppData\Roaming\Tencent\Users\33515118\QQ\WinTemp\RichOle\K%5dAMVC6N8GWVNZDXN~J@%25%7d1.png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84E6-47F2-4C69-8D89-2E2DD4C4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孙亚燕</dc:creator>
  <cp:lastModifiedBy>PC</cp:lastModifiedBy>
  <cp:revision>42</cp:revision>
  <cp:lastPrinted>2017-01-06T00:45:00Z</cp:lastPrinted>
  <dcterms:created xsi:type="dcterms:W3CDTF">2018-06-28T23:20:00Z</dcterms:created>
  <dcterms:modified xsi:type="dcterms:W3CDTF">2018-06-29T06:14:00Z</dcterms:modified>
</cp:coreProperties>
</file>