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(12.18)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实到26人，1人病假，3人事假。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18/IMG_7411.JPGIMG_7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18/IMG_7411.JPGIMG_74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18/IMG_7412.JPGIMG_7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18/IMG_7412.JPGIMG_74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18/IMG_7413.JPGIMG_7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18/IMG_7413.JPGIMG_74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18/IMG_7414.JPGIMG_7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18/IMG_7414.JPGIMG_74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18/IMG_7415.JPGIMG_7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18/IMG_7415.JPGIMG_74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18/IMG_7416.JPGIMG_7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18/IMG_7416.JPGIMG_74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1.早点：牛奶、旺旺仙贝、饼干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2.午餐：贝贝南瓜饭、青椒豆腐干炒茭白丝、肉沫蒸蛋、美味罗宋汤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3.午点：青菜面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4.水果：青提、蜜柚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律动：水族馆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Cs w:val="21"/>
        </w:rPr>
        <w:t>《水族馆》是圣-桑创作的《动物狂欢节》中的另一首作品。小行板，曲调平稳柔和，由钢琴弹奏出轻缓的琶音，有如玻璃水族箱里清水的波动。长笛与弦乐奏出舒缓的旋律，表现了鱼儿在水中悠闲地游来游去的样子，描绘出水底世界的奇幻和神秘。引导孩子在情境中感受水族馆发生的事情，并结合幼儿自己的经验尝试用优美的肢体动作表现音乐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雪天未户外。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雪天路滑，大家出行路上注意安全。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93C27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9D37AE3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265B9D"/>
    <w:rsid w:val="61817531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2023-12-21T08:14:51Z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816AF389B7494D97994479F76AE06C61_13</vt:lpwstr>
  </property>
</Properties>
</file>