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cs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cs="黑体" w:eastAsia="黑体" w:hAnsi="黑体"/>
          <w:sz w:val="44"/>
          <w:szCs w:val="44"/>
        </w:rPr>
        <w:t>愿教养之花开遍每个角落</w:t>
      </w:r>
    </w:p>
    <w:p>
      <w:pPr>
        <w:pStyle w:val="style0"/>
        <w:rPr/>
      </w:pP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sz w:val="28"/>
          <w:szCs w:val="28"/>
          <w:lang w:val="en-US"/>
        </w:rPr>
        <w:t>——</w:t>
      </w:r>
      <w:r>
        <w:rPr>
          <w:rFonts w:ascii="宋体" w:eastAsia="宋体" w:hAnsi="宋体"/>
          <w:sz w:val="28"/>
          <w:szCs w:val="28"/>
          <w:lang w:val="en-US"/>
        </w:rPr>
        <w:t>读《人与讲台</w:t>
      </w:r>
      <w:r>
        <w:rPr>
          <w:rFonts w:ascii="宋体" w:eastAsia="宋体" w:hAnsi="宋体"/>
          <w:sz w:val="28"/>
          <w:szCs w:val="28"/>
        </w:rPr>
        <w:t>》后感</w:t>
      </w:r>
    </w:p>
    <w:p>
      <w:pPr>
        <w:pStyle w:val="style0"/>
        <w:rPr/>
      </w:pPr>
    </w:p>
    <w:p>
      <w:pPr>
        <w:pStyle w:val="style0"/>
        <w:rPr>
          <w:rFonts w:eastAsia="宋体" w:hAnsi="宋体"/>
          <w:sz w:val="28"/>
          <w:szCs w:val="28"/>
        </w:rPr>
      </w:pPr>
      <w:r>
        <w:rPr>
          <w:rFonts w:eastAsia="宋体" w:hAnsi="宋体"/>
          <w:sz w:val="28"/>
          <w:szCs w:val="28"/>
        </w:rPr>
        <w:t>武进礼河实验学校  刘瑛</w:t>
      </w:r>
    </w:p>
    <w:p>
      <w:pPr>
        <w:pStyle w:val="style0"/>
        <w:rPr/>
      </w:pPr>
    </w:p>
    <w:p>
      <w:pPr>
        <w:pStyle w:val="style0"/>
        <w:spacing w:lineRule="auto" w:line="360"/>
        <w:jc w:val="distribute"/>
        <w:rPr>
          <w:sz w:val="24"/>
          <w:szCs w:val="24"/>
        </w:rPr>
      </w:pPr>
      <w:r>
        <w:rPr>
          <w:sz w:val="24"/>
          <w:szCs w:val="24"/>
        </w:rPr>
        <w:t>读一本好书，犹如同一位为高尚的智者交谈，使人受益匪浅。《</w:t>
      </w:r>
      <w:r>
        <w:rPr>
          <w:sz w:val="24"/>
          <w:szCs w:val="24"/>
          <w:lang w:val="en-US"/>
        </w:rPr>
        <w:t>人与讲台</w:t>
      </w:r>
      <w:r>
        <w:rPr>
          <w:sz w:val="24"/>
          <w:szCs w:val="24"/>
        </w:rPr>
        <w:t>》就是这样一本充满智慧的好书。在这本书中，作者采用了生活中真实的事例，幽默诙谐的语气向我们阐述了为人处世之道，让我们在轻松之余悟出若干哲理，我一拿</w:t>
      </w:r>
      <w:r>
        <w:rPr>
          <w:sz w:val="24"/>
          <w:szCs w:val="24"/>
          <w:lang w:val="en-US"/>
        </w:rPr>
        <w:t>起就爱不释手</w:t>
      </w:r>
    </w:p>
    <w:p>
      <w:pPr>
        <w:pStyle w:val="style0"/>
        <w:spacing w:lineRule="auto" w:line="360"/>
        <w:jc w:val="distribute"/>
        <w:rPr>
          <w:sz w:val="24"/>
          <w:szCs w:val="24"/>
        </w:rPr>
      </w:pPr>
    </w:p>
    <w:p>
      <w:pPr>
        <w:pStyle w:val="style0"/>
        <w:spacing w:lineRule="auto" w:line="360"/>
        <w:jc w:val="distribute"/>
        <w:rPr>
          <w:sz w:val="24"/>
          <w:szCs w:val="24"/>
        </w:rPr>
      </w:pPr>
      <w:r>
        <w:rPr>
          <w:sz w:val="24"/>
          <w:szCs w:val="24"/>
        </w:rPr>
        <w:t>教养，像一盏清茶，细细品味方觉清香扑鼻；教养，似一坛老窖，久藏多年方才浓厚甘醇；教养，是一簇凡花，默默绽放却也芳香四溢。教养，芬芳了我们的世界，点缀了我们的生活。教养不是天生的，而是后天习得的。教养不是你读过多少书，家庭背景如何显赫，也不是你通晓多少礼节规范，能够熟练使用刀叉会穿晚礼服……这些仅仅是一些表面的气泡。怎样才是一个有教养的人呢？有教养的人，应该热爱大自然。一个不懂得敬畏大自然，不知道人类渺小的人，必是井底之蛙，与教养谬之千里。这也许怪不得他，因为如果不经教育，一个人是很难自发地懂得宇宙之大和人类的渺小的。没有相应的自然科学知识，人除了显得蒙昧和狭隘以外，注定也是盲目傲慢的。若是看到一个成人野蛮地攀折花木，通常人们就会毫不迟疑地评判道——这个人太没有教养了。可见教养和大自然是紧密地联系在一起的。懂得与自然和谐地相处，懂得爱护无言的植物的人，他多半也可能会爱护更多的动物，爱护自己的同类。有教养的人，能够自如地运用公共语言，表达自己的内心和同他人交流。这里所说的公共语言，是指大家都能理解的清洁和明亮的语言，而不是某种狭窄的土语俚语甚至是粗俗不堪的语言。与别人的交流和沟通，是要通过学习和练习获得的。</w:t>
      </w:r>
    </w:p>
    <w:p>
      <w:pPr>
        <w:pStyle w:val="style0"/>
        <w:spacing w:lineRule="auto" w:line="360"/>
        <w:jc w:val="distribute"/>
        <w:rPr>
          <w:sz w:val="24"/>
          <w:szCs w:val="24"/>
        </w:rPr>
      </w:pPr>
    </w:p>
    <w:p>
      <w:pPr>
        <w:pStyle w:val="style0"/>
        <w:spacing w:lineRule="auto" w:line="360"/>
        <w:jc w:val="distribute"/>
        <w:rPr>
          <w:sz w:val="24"/>
          <w:szCs w:val="24"/>
        </w:rPr>
      </w:pPr>
      <w:r>
        <w:rPr>
          <w:sz w:val="24"/>
          <w:szCs w:val="24"/>
        </w:rPr>
        <w:t>很欣赏这样一句话：人类心灵花园中最质朴、最美丽和最平凡的花朵是人的教养。生活中处处都能体现一个人的教养，每个人的言行举止在无形中为自己的教养贴上了标签，给了别人评判自己的依据。教养的芬芳有时并不是一朝一夕便可嗅得，也非弹指之间便能具备，要使自己的行为高尚起来，仍需要聚沙成塔，集腋成裘，在平常生活中细细斟酌、品味。 有这样一位身居高位的女子，面对采访时有些紧张的年轻记者，她微笑着提议：来，看一场精彩的球赛怎么样？发现记者忘记了材料，她又抽身离开去煮咖啡来为记者解围。她，就是英国前首相撒切尔夫人。这位周身散发着教养芬芳的“铁娘子”因她的善解人意、因她的尊重他人、因她的顾全大局赢得了世人的赞誉，也为她的国家赢得了更多的掌声。 当瘦弱矮小的简爱呐喊：“你以为我瘦弱、平凡而又矮小，就是没有感情的机器了吗？你错了！我有我的自尊，我有我的情感，当我们共同站在上帝脚下时，你和我——是平等的！”时，我被她瘦小身躯里喷射出的强大的力量震撼了。她的确长相平庸，她确实生活清贫，但谁也剥夺不了她自尊自爱的权利。她用细腻而又敏感的心灵时刻警醒自己，她用强有力的言语捍卫着自己的尊严。是的，你可以没有桃花般娇羞的容颜，没有惊天地泣鬼神的业绩，没有挥之如土的财富，但你一定要有尊严，要有自尊。做不成巍峨的高山，即便长成一片绿草也能点缀大地。 当斯嘉丽擦掉眼泪，坚定地说出：“毕竟明天又是新的一天。”时，我看见坚强之花在她身后开得绚烂。在南北战争那个动荡的年代，她用一副瘦弱的肩膀担起了桃瑞园的希望，用一双娇小却又坚定的脚走出了一条通向幸福的路。她的坚强感染了书内的人，也感动着书外的我。没有什么能够击败一颗坚强的心，跌倒了，再爬起。没有铺满鲜花的康庄大道，也没有过不去的坎儿。只要背着坚强上路，前方的路纵使崎岖，我们的步伐就会铿锵。</w:t>
      </w:r>
    </w:p>
    <w:p>
      <w:pPr>
        <w:pStyle w:val="style0"/>
        <w:spacing w:lineRule="auto" w:line="360"/>
        <w:jc w:val="distribute"/>
        <w:rPr>
          <w:sz w:val="24"/>
          <w:szCs w:val="24"/>
        </w:rPr>
      </w:pPr>
    </w:p>
    <w:p>
      <w:pPr>
        <w:pStyle w:val="style0"/>
        <w:spacing w:lineRule="auto" w:line="360"/>
        <w:jc w:val="distribute"/>
        <w:rPr>
          <w:sz w:val="24"/>
          <w:szCs w:val="24"/>
        </w:rPr>
      </w:pPr>
      <w:r>
        <w:rPr>
          <w:sz w:val="24"/>
          <w:szCs w:val="24"/>
        </w:rPr>
        <w:t>很喜欢文中作者的一个观点：当你没有能力控制自己的情绪时，请先选择远离那些坏人。因为你会受到他那些丑陋行为的威胁，会被对方激怒、带偏。所以，不要争论，不要动气，不要试图教育他们，因为你一旦和他们一般见识了，就马上拉低了自己的涵养！这种情形下，保全自己与维护正义一样重要！生而为人，有四条建议：一是别和猪打架，二是别跑到猪设定的擂台上争赢斗狠，三是别想着如何用猪的方式去打败猪，四是和真正的人类做朋友。当读到这里时我哈哈大笑，这段言论太睿智了！我班有个学生朱某与同桌李某发生纠纷，朱某一时冲动用凳子将李某的脑袋砸了个大包，我连忙将李某送到医院治疗。我又电话通知朱某的家长来学校处理这件事。哪知朱某的父亲一来就与我发生了争吵。说：“这与家长、学生没有任何关系。都是学校教育的问题。”他就差点和我动手打起来，同时表示不愿意承担李某的医药费用。我在他冷静后对他讲：“医疗费我个人可以出或学校也可以出，但这对于孩子的教育是很不利的。因为他觉得自己用凳子将李某的脑袋砸了个大包，不仅自己没有受到任何的惩罚，反而把问题推给了老师和学校。另外，我们可以发现很多孩子走上违法、犯罪的道路与家长有重要的关系。我们这里曾发生过一起恶性斗殴事件，其中有个小青年的父母在他小的时候，如果他在外面打架打赢了，就会受到表扬；相反如果大家输了，就要挨打，骂他没有用。我想你现在这样的态度，给自己孩子是怎样的暗示呢？他会觉得用凳子将李某的脑袋砸了个大包没有什么大不了的，以后他还会犯更严重的问题的！你自己考虑清楚是自己孩子的教育是大事还是这点医药费重要。”听了我的一席话，朱某的家长觉得说的很有道理，同意支付李某的医疗费。</w:t>
      </w:r>
    </w:p>
    <w:p>
      <w:pPr>
        <w:pStyle w:val="style0"/>
        <w:spacing w:lineRule="auto" w:line="360"/>
        <w:jc w:val="distribute"/>
        <w:rPr>
          <w:sz w:val="24"/>
          <w:szCs w:val="24"/>
        </w:rPr>
      </w:pPr>
    </w:p>
    <w:p>
      <w:pPr>
        <w:pStyle w:val="style0"/>
        <w:spacing w:lineRule="auto" w:line="360"/>
        <w:jc w:val="distribute"/>
        <w:rPr>
          <w:sz w:val="24"/>
          <w:szCs w:val="24"/>
        </w:rPr>
      </w:pPr>
      <w:r>
        <w:rPr>
          <w:sz w:val="24"/>
          <w:szCs w:val="24"/>
        </w:rPr>
        <w:t>村上春树说，绅士就是所做的不是自己想做的之事，而是自己应做之事。 比如：参加聚会，或者在公共场合，哪怕烟瘾再大，也会在征得周围女士同意后再抽烟。或者，因为孩子等因素，需要有人回归家庭时不会理所当然地让妻子放弃职场，而会尊重她的选择等等。 能宁愿自己吃点儿苦，受点儿累也懂得换位思考，尊重别人，让人如沐春风，这便是教养。教养的芬芳，沁人心脾，暖人肺腑，激人奋进。愿人类心灵花园中这株最质朴、最美丽和最平凡的教养之花，开遍世间的每一个角落。</w:t>
      </w:r>
    </w:p>
    <w:p>
      <w:pPr>
        <w:pStyle w:val="style0"/>
        <w:spacing w:lineRule="auto" w:line="360"/>
        <w:jc w:val="distribute"/>
        <w:rPr>
          <w:sz w:val="24"/>
          <w:szCs w:val="24"/>
        </w:rPr>
      </w:pPr>
    </w:p>
    <w:p>
      <w:pPr>
        <w:pStyle w:val="style0"/>
        <w:spacing w:lineRule="auto" w:line="360"/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2314</Words>
  <Characters>2315</Characters>
  <Application>WPS Office</Application>
  <Paragraphs>17</Paragraphs>
  <CharactersWithSpaces>2323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2023-12-21T01:35:00Z</dcterms:created>
  <dc:creator>21091116C</dc:creator>
  <lastModifiedBy>21091116C</lastModifiedBy>
  <dcterms:modified xsi:type="dcterms:W3CDTF">2023-12-21T01:42:27Z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d92b55e3e08546e398acd3bf9789b6ca_21</vt:lpwstr>
  </property>
</Properties>
</file>