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2429" w:firstLineChars="550"/>
        <w:rPr>
          <w:b/>
          <w:sz w:val="44"/>
          <w:szCs w:val="44"/>
        </w:rPr>
      </w:pPr>
      <w:bookmarkStart w:id="0" w:name="_GoBack"/>
      <w:r>
        <w:rPr>
          <w:rFonts w:hint="eastAsia"/>
          <w:b/>
          <w:sz w:val="44"/>
          <w:szCs w:val="44"/>
        </w:rPr>
        <w:t>教 学 工 作 计 划</w:t>
      </w:r>
    </w:p>
    <w:bookmarkEnd w:id="0"/>
    <w:p>
      <w:pPr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学科 </w:t>
      </w:r>
      <w:r>
        <w:rPr>
          <w:rFonts w:hint="eastAsia"/>
          <w:sz w:val="32"/>
          <w:szCs w:val="32"/>
          <w:u w:val="single"/>
        </w:rPr>
        <w:t xml:space="preserve">语  文 </w:t>
      </w:r>
      <w:r>
        <w:rPr>
          <w:rFonts w:hint="eastAsia"/>
          <w:sz w:val="32"/>
          <w:szCs w:val="32"/>
        </w:rPr>
        <w:t xml:space="preserve">   班级 </w:t>
      </w:r>
      <w:r>
        <w:rPr>
          <w:rFonts w:hint="eastAsia"/>
          <w:sz w:val="32"/>
          <w:szCs w:val="32"/>
          <w:u w:val="single"/>
        </w:rPr>
        <w:t xml:space="preserve"> </w:t>
      </w:r>
      <w:r>
        <w:rPr>
          <w:rFonts w:hint="eastAsia"/>
          <w:sz w:val="32"/>
          <w:szCs w:val="32"/>
          <w:u w:val="single"/>
          <w:lang w:val="en-US" w:eastAsia="zh-CN"/>
        </w:rPr>
        <w:t>二年级组</w:t>
      </w:r>
      <w:r>
        <w:rPr>
          <w:rFonts w:hint="eastAsia"/>
          <w:sz w:val="32"/>
          <w:szCs w:val="32"/>
          <w:u w:val="single"/>
        </w:rPr>
        <w:t xml:space="preserve">  </w:t>
      </w:r>
      <w:r>
        <w:rPr>
          <w:rFonts w:hint="eastAsia"/>
          <w:sz w:val="32"/>
          <w:szCs w:val="32"/>
        </w:rPr>
        <w:t xml:space="preserve"> </w:t>
      </w:r>
      <w:r>
        <w:rPr>
          <w:rFonts w:hint="eastAsia"/>
          <w:sz w:val="32"/>
          <w:szCs w:val="32"/>
          <w:u w:val="words"/>
        </w:rPr>
        <w:t xml:space="preserve"> </w:t>
      </w:r>
      <w:r>
        <w:rPr>
          <w:rFonts w:hint="eastAsia"/>
          <w:sz w:val="32"/>
          <w:szCs w:val="32"/>
        </w:rPr>
        <w:t xml:space="preserve">  姓名</w:t>
      </w:r>
      <w:r>
        <w:rPr>
          <w:rFonts w:hint="eastAsia"/>
          <w:sz w:val="32"/>
          <w:szCs w:val="32"/>
          <w:u w:val="single"/>
        </w:rPr>
        <w:t xml:space="preserve"> </w:t>
      </w:r>
      <w:r>
        <w:rPr>
          <w:rFonts w:hint="eastAsia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/>
          <w:sz w:val="32"/>
          <w:szCs w:val="32"/>
          <w:u w:val="single"/>
        </w:rPr>
        <w:t xml:space="preserve">      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（包括班级情况分析、学习工作目标、提高质量措施等）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班级情况分析：</w:t>
            </w:r>
          </w:p>
          <w:p>
            <w:pPr>
              <w:ind w:firstLine="420" w:firstLineChars="200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学生进入二年级后，在识字方面突破识记的难关，孩子们记字的速度加快，但由于识字量加大，同音字混淆有时会出现。主动识字的愿望非常强烈。</w:t>
            </w:r>
          </w:p>
          <w:p>
            <w:pPr>
              <w:rPr>
                <w:rFonts w:ascii="宋体" w:hAnsi="宋体"/>
                <w:bCs/>
                <w:sz w:val="24"/>
              </w:rPr>
            </w:pPr>
            <w:r>
              <w:rPr>
                <w:rFonts w:hint="eastAsia"/>
                <w:color w:val="000000"/>
                <w:szCs w:val="21"/>
              </w:rPr>
              <w:t>已基本养成良好的写字习惯，书写规范、端正。班级大多数学生基础较扎实、成绩稳定，能主动完成老师布置的学习任务。孩子们喜欢阅读，对阅读有兴趣，能流利、有感情地朗读课文。能阅读浅显的课外读物，能与他人交流自己的感受和想法。在本学期的教学中努力通过集体读、分组读、领读、男女学生对读、配乐朗诵、分角色朗读等多种形式，使学生在阅读实践中将课文读正确、读流利，并引导学生将自己当作课文中的人物去感受、体验、思考，去领会作者所要传达的感情，进而通过自己的阅读表达出来。</w:t>
            </w:r>
          </w:p>
          <w:p>
            <w:pPr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学习工作目标：</w:t>
            </w:r>
          </w:p>
          <w:p>
            <w:pPr>
              <w:spacing w:line="312" w:lineRule="auto"/>
              <w:rPr>
                <w:rFonts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1、复习巩固汉语拼音，能借助汉语拼音识字、正音。</w:t>
            </w:r>
          </w:p>
          <w:p>
            <w:pPr>
              <w:spacing w:line="312" w:lineRule="auto"/>
              <w:rPr>
                <w:rFonts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2、认识450个字，会写250个字。要求认识的字能读准字音，结合词句了解意思，不作字形分析，不要求书写。要求会写的字能读准字音，认清字形，理解意思，正确书写，练习在口头和书面表达中运用。有主动识字的愿望，在生活中自主识字。养成学生良好的写字习惯，书写规范、端正、整洁。</w:t>
            </w:r>
          </w:p>
          <w:p>
            <w:pPr>
              <w:spacing w:line="312" w:lineRule="auto"/>
              <w:rPr>
                <w:rFonts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3、会使用音序查字法，学习用部首查字法查字典，培养独立的识字能力。</w:t>
            </w:r>
          </w:p>
          <w:p>
            <w:pPr>
              <w:spacing w:line="312" w:lineRule="auto"/>
              <w:rPr>
                <w:rFonts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4、喜欢阅读，对阅读有兴趣。学习用普通话正确、流利、有感情地朗读课文。能背诵制定的课文和自己喜欢的课文片段。</w:t>
            </w:r>
          </w:p>
          <w:p>
            <w:pPr>
              <w:spacing w:line="312" w:lineRule="auto"/>
              <w:rPr>
                <w:rFonts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5、能联系上下文和生活实际，了解课文中语句的意思，在阅读中主动积累词语。</w:t>
            </w:r>
          </w:p>
          <w:p>
            <w:pPr>
              <w:spacing w:line="312" w:lineRule="auto"/>
              <w:rPr>
                <w:rFonts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6、能阅读浅显的课外读物，能与他人交流自己的感受和想法。</w:t>
            </w:r>
          </w:p>
          <w:p>
            <w:pPr>
              <w:spacing w:line="312" w:lineRule="auto"/>
              <w:rPr>
                <w:rFonts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7、认识课文中出现的常用标点符号。</w:t>
            </w:r>
          </w:p>
          <w:p>
            <w:pPr>
              <w:spacing w:line="312" w:lineRule="auto"/>
              <w:rPr>
                <w:rFonts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8、逐步养成讲普通话的习惯和愿意与人交流的意识，能认真听别人讲话，听懂主要内容，能主动与别人交谈。</w:t>
            </w:r>
          </w:p>
          <w:p>
            <w:pPr>
              <w:spacing w:line="312" w:lineRule="auto"/>
              <w:rPr>
                <w:rFonts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9、对写话有兴趣，能把看到的、想到的写下来。在写话中乐于运用阅读和生活中学到的词语。了解日记的格式，学习写日记。</w:t>
            </w:r>
          </w:p>
          <w:p>
            <w:pPr>
              <w:autoSpaceDE w:val="0"/>
              <w:autoSpaceDN w:val="0"/>
              <w:adjustRightInd w:val="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</w:t>
            </w:r>
          </w:p>
          <w:p>
            <w:pPr>
              <w:spacing w:line="420" w:lineRule="exact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提高质量措施：</w:t>
            </w:r>
          </w:p>
          <w:p>
            <w:pPr>
              <w:pStyle w:val="4"/>
              <w:spacing w:line="312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（一）重视教学常规，提高教学质量。</w:t>
            </w:r>
          </w:p>
          <w:p>
            <w:pPr>
              <w:pStyle w:val="4"/>
              <w:spacing w:line="312" w:lineRule="auto"/>
              <w:rPr>
                <w:rFonts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1、根据教导处关于集体备课的具体要求，学习小学语文课程标准，熟悉二年级语文学科的教学要求，制定详细而又可行性较强的教学计划。</w:t>
            </w:r>
          </w:p>
          <w:p>
            <w:pPr>
              <w:pStyle w:val="4"/>
              <w:spacing w:line="312" w:lineRule="auto"/>
              <w:rPr>
                <w:rFonts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2、认真钻研教材，创造性地使用教材。在教学中，教师要充分发挥主观能动性，钻研教材，驾驭教材，在领会编者意图的基础上创造性的使用教材，用活教材，认真备好每堂课，要求每堂课要有明确三维目标，课中有重、难点，层次清楚、过渡自然、训练到位，特别要在课中要提倡主动参与、合作探究、亲身体验和课内外结合为标志的新的教学理念，引导学生主动学习，使我们的课更加生动、有效。</w:t>
            </w:r>
          </w:p>
          <w:p>
            <w:pPr>
              <w:pStyle w:val="4"/>
              <w:spacing w:line="312" w:lineRule="auto"/>
              <w:rPr>
                <w:rFonts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3、精心设计课堂练习，做到节节有训练，形式要多样，切实对学生进行语言文字的训练。广泛开展课外阅读积累，提高表达能力。倡导广泛开展课外阅读活动，以扩大学生知识面，增加积累，并学会运用，不断提高口头表达水平。根据年级特点，本学期开始看图说话小练笔的练习。</w:t>
            </w:r>
          </w:p>
          <w:p>
            <w:pPr>
              <w:pStyle w:val="4"/>
              <w:spacing w:line="312" w:lineRule="auto"/>
              <w:rPr>
                <w:rFonts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4、加强课堂教学后的反思、教学后记的撰写。教学后记的撰写可以从正反两方面分析教学中的得与失、原因分析、改进对策等，而不仅仅是对某一教学环节的评析，至于教材的分析工作应放在备课之前进行，把它放在教学后记之中是不妥当的。</w:t>
            </w:r>
          </w:p>
          <w:p>
            <w:pPr>
              <w:pStyle w:val="4"/>
              <w:spacing w:line="312" w:lineRule="auto"/>
              <w:rPr>
                <w:rFonts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5、本学期继续组织好本组成员期初制定好教学计划，期末制定好复习计划，切实做好月考、期中、期末质量的分析，落实具体的措施，及时做好交流、总结。</w:t>
            </w:r>
          </w:p>
          <w:p>
            <w:pPr>
              <w:spacing w:line="42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 xml:space="preserve">    </w:t>
            </w:r>
          </w:p>
        </w:tc>
      </w:tr>
    </w:tbl>
    <w:p>
      <w:pPr>
        <w:jc w:val="center"/>
        <w:rPr>
          <w:rFonts w:ascii="黑体" w:hAnsi="宋体" w:eastAsia="黑体" w:cs="宋体"/>
          <w:b/>
          <w:color w:val="000000"/>
          <w:kern w:val="0"/>
          <w:sz w:val="36"/>
          <w:szCs w:val="36"/>
        </w:rPr>
      </w:pPr>
      <w:r>
        <w:rPr>
          <w:rFonts w:hint="eastAsia" w:ascii="黑体" w:hAnsi="宋体" w:eastAsia="黑体" w:cs="宋体"/>
          <w:b/>
          <w:color w:val="000000"/>
          <w:kern w:val="0"/>
          <w:sz w:val="36"/>
          <w:szCs w:val="36"/>
        </w:rPr>
        <w:t xml:space="preserve">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M5ZjEyMmJjZjIwNjE4ZTM1MmE0MzhmZGZjZjcyMmMifQ=="/>
  </w:docVars>
  <w:rsids>
    <w:rsidRoot w:val="0BB95FC4"/>
    <w:rsid w:val="0BB95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_Style 1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2023-12-18T03:17:00Z</dcterms:created>
  <dc:creator>Kelly</dc:creator>
  <cp:lastModifiedBy>Kelly</cp:lastModifiedBy>
  <dcterms:modified xsi:type="dcterms:W3CDTF">2023-12-18T03:18:08Z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EB3DF6C368FF49CC9F217858CF668666_11</vt:lpwstr>
  </property>
</Properties>
</file>