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周四下午裁判工作安排：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总调度：宋袁凯</w:t>
      </w:r>
      <w:bookmarkStart w:id="0" w:name="_GoBack"/>
      <w:bookmarkEnd w:id="0"/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检录：蒋平、陈佳、王佳佳、曹鸿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起点：陆峰、吕婧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发令：吴志鹏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计时：冯佩东、胡华超、丁啸涵、王贝、徐常常、付艳辉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记录：翁婷、盛蕾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名次：刘鑫、毛艳洲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秘书：刘疏影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场地安全组：尤文霞、孔英姿、贾菲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YjEyMThjYWZhY2EyZmExNzk0MjhiNzgwMmE3NDIifQ=="/>
  </w:docVars>
  <w:rsids>
    <w:rsidRoot w:val="131E3E8F"/>
    <w:rsid w:val="131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2023-04-25T08:59:00Z</dcterms:created>
  <dc:creator>曲终未必人散</dc:creator>
  <cp:lastModifiedBy>曲终未必人散</cp:lastModifiedBy>
  <dcterms:modified xsi:type="dcterms:W3CDTF">2023-04-25T12:13:11Z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3D84964728E84749AD01D1CC7932ACA5_11</vt:lpwstr>
  </property>
</Properties>
</file>