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Pr>
      </w:pPr>
      <w:r>
        <w:rPr>
          <w:rStyle w:val="5"/>
          <w:rFonts w:hint="eastAsia"/>
          <w:lang w:val="en-US" w:eastAsia="zh-CN"/>
        </w:rPr>
        <w:t>深化</w:t>
      </w:r>
      <w:r>
        <w:rPr>
          <w:rStyle w:val="5"/>
        </w:rPr>
        <w:t>党建品牌，以高质量党建引领学校高质量发展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default" w:eastAsiaTheme="minorEastAsia"/>
          <w:lang w:val="en-US" w:eastAsia="zh-CN"/>
        </w:rPr>
      </w:pPr>
      <w:r>
        <w:rPr>
          <w:rStyle w:val="5"/>
          <w:rFonts w:hint="eastAsia"/>
          <w:lang w:val="en-US" w:eastAsia="zh-CN"/>
        </w:rPr>
        <w:t>薛家实验小学2023年党建工作计划</w:t>
      </w:r>
    </w:p>
    <w:p>
      <w:pPr>
        <w:keepNext w:val="0"/>
        <w:keepLines w:val="0"/>
        <w:widowControl/>
        <w:suppressLineNumbers w:val="0"/>
        <w:jc w:val="left"/>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2023年是全面贯彻落实党的二十大精神的开局之年，是实施“十四五”规划承上启下的关键一年。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薛家实验</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小学党支部将积极探索新形势下加强和改进学校基层党建工作的新方法，不断提升基层党组织的政治领导力、思想引领力、群众组织力，以高质量党建引领学校高质量发展。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Style w:val="5"/>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二、</w:t>
      </w:r>
      <w:r>
        <w:rPr>
          <w:rStyle w:val="5"/>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具体举措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一</w:t>
      </w:r>
      <w:r>
        <w:rPr>
          <w:rFonts w:hint="eastAsia" w:ascii="宋体" w:hAnsi="宋体" w:eastAsia="宋体" w:cs="宋体"/>
          <w:b/>
          <w:bCs/>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不断加强思想建设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深入学习党的二十大精神，积极践行党的教育方针。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xml:space="preserve"> 积极学习《党章》、习近平总书记系列讲话精神、《习近平谈治国理政》，深学笃行党的二十大精神，切实用“习近平总书记系列讲话”精神指导工作。认真开展“支部主题党日”活动，上好“三会一课”；以办人民满意的教育为宗旨，全面贯彻党的教育方针，坚持育人为本、德育为先，倡导社会主义核心价值观，着力深化教学改革，提高教育质量和办学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加强党员的学习教育。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确立党组织全员学习、党员终身学习的理念，营造人人皆学、时时能学、处处可学的浓厚氛围，不断提高干部和党员的学习能力、实践能力和创新能力，在武装头脑、指导实践、推动工作上取得新成效；要以践行党的二十大精神为重点，全面抓好学校党员和教职员工的政治学习，抓好党员“学习强国”平台学习，使党员的学习能力不断提升，知识素养不断提高，先锋模范作用充分发挥，使党组织的创造力、凝聚力、战斗力不断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继续推进师德师风建设。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继续组织广大教师学习贯彻《中小学教师职业道德规范》、《教师法》，深入研究新时期教师思想政治工作的新机制，</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继续</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开展“感动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薛小</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月度人物”</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官微平台推出“感谢有您”“善真教师说”等栏目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大力宣传身边的先进典型，引领广大教师依法执教，爱岗敬业，廉洁从教，为人师表、热爱学生、尊重家长、严谨治学，团结协作,共同进步。不断提升我校广大教师的师德和师能，切实提高社会对学校的满意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（二）强化党的组织建设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健全完善党内制度。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xml:space="preserve"> 深化党要管党意识，建立健全党员教育管理的长效工作机制，坚持“三会一课”制度、党内组织生活制度。认真实施党员年度目标管理工作，要求党员结合自己工作实际，把制定目标与学校教育教学工作有机结合，促进党员目标责任制的落实。一年至少开好两次组织生活会，做好民主评议党员工作，按时交纳党费，增强党员的组织观念。建立党员档案，加强档案的规范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做好发展党员工作。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坚持“按照党员标准，成熟一个，发展一个”的要求，加强在教学一线的教师中发展党员，通过党员的先锋模范作用，吸引更多的积极分子加入到党的组织中来，做好梯队建设，不断增强党组织的凝聚力，本学</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计划将我校</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韩翠、郭桃琴2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名积极分子重点培养，动员青年教师积极向党组织靠拢，向党组织递交入党申请书，为党组织吸纳更多的优秀一线教师。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开展特色党支部的创建活动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）以阅读工程丰富</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善真</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教育</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学校将通过作家进校园、流动图书车、亲子共读、</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善真</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读书</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节</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等深入的读书活动，让师生从“五谷杂粮”中吸取丰富的营养。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）以儿童视角做实</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善真</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教育</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做好“</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常州</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市儿童友好型学校”推进工作。2023年，对学校的文化建设、课程设计、活动组织、教学实施等工作进行全方位梳理和优化，从儿童立场、儿童视角，让理念更友好、空间更友好、课堂更友好、资源更友好，使每个孩子对校园生活充满憧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）以美育融合拓展</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善真</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教育</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以儿童</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创意</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画与合唱</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舞蹈</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为抓手，增强美育熏陶，广泛开展校园美育活动，实施“非遗”进校园工程，推进中华优秀传统文化艺术传承学校建设，帮助每位学生学会1至2项艺术技能，做好家长开放周、学科节、课程节活动，落实“双减”工程，促进素质教育纵深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）以协同育人助推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善真</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教育</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树立“大教育观”，以生态的高品质促进教育的高品质。坚持“线上+线下”的共育模式，建立家校常态沟通机制；以家庭教育工作室牵头，开设家庭教育“微课堂”，进行“书香家庭”评比活动，引领好家风；充分发挥街校、社校共建的作用，丰富教育资源，形成教育合力，构建家校社教育协同育人共同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（三）推进党的作风建设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加强和改进领导班子作风建设。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把学校党建工作有机融入学校中心工作之中，把解决师生及家长反映的热、难点问题作为学校党建工作的重点，把解决群众反映最强烈和最不满意的事情作为改进作风的最佳切入点，努力提高服务发展的水平和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深入推进清廉学校创建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营造风清气正的良好教育生态和发展环境，多措并举，积极推进清廉学校建设，不断涵养师生清廉底气，擦亮清廉底色，为学校教育高质量发展赋能，扎实推进清廉学校建设，让清廉成为学校的亮丽底色与名片。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新的学</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年</w:t>
      </w:r>
      <w:bookmarkStart w:id="0" w:name="_GoBack"/>
      <w:bookmarkEnd w:id="0"/>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薛小</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教育人将汇聚集体智慧，铆足干劲，脚踏实地，精准把握“</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善真</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教育”的精神内核，丰富“</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善真</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教育”的深刻内涵，助力学校高质量发展。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DZkOTNhNjE3OWUzYWI5MjYwNTJjN2E4OTM1ZDEifQ=="/>
  </w:docVars>
  <w:rsids>
    <w:rsidRoot w:val="2E0F5445"/>
    <w:rsid w:val="0EB16245"/>
    <w:rsid w:val="2E0F5445"/>
    <w:rsid w:val="4F3124AF"/>
    <w:rsid w:val="5A16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1908</Words>
  <Characters>1925</Characters>
  <Lines>0</Lines>
  <Paragraphs>0</Paragraphs>
  <TotalTime>4</TotalTime>
  <ScaleCrop>false</ScaleCrop>
  <LinksUpToDate>false</LinksUpToDate>
  <CharactersWithSpaces>1927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2023-10-07T04:16:00Z</dcterms:created>
  <dc:creator>阳阳</dc:creator>
  <cp:lastModifiedBy>阳阳</cp:lastModifiedBy>
  <dcterms:modified xsi:type="dcterms:W3CDTF">2023-12-12T09:04:31Z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601170095D034D85B74A13F6388443C7_11</vt:lpwstr>
  </property>
</Properties>
</file>