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21.9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4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钱晔雯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26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201708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中小学二级教师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数学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所在学校</w:t>
            </w:r>
          </w:p>
        </w:tc>
        <w:tc>
          <w:tcPr>
            <w:tcW w:w="760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薛家实验小学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现状分析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成长期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富有责任心，踏实勤恳，认真工作；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真诚友善，善于发现孩子的闪光点，关爱每一个孩子。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eastAsia"/>
                <w:spacing w:val="0"/>
                <w:sz w:val="24"/>
                <w:szCs w:val="24"/>
              </w:rPr>
            </w:pPr>
            <w:r>
              <w:rPr>
                <w:rFonts w:hint="eastAsia"/>
                <w:spacing w:val="0"/>
                <w:sz w:val="24"/>
                <w:szCs w:val="24"/>
              </w:rPr>
              <w:t>我基本具备本学科的基本知识，了解了一些先进的课改理念、方法，能不断更新自己的教学理念，以课改为契机，教学中能注入全新的教育教学理念。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eastAsia"/>
                <w:spacing w:val="0"/>
                <w:sz w:val="24"/>
                <w:szCs w:val="24"/>
              </w:rPr>
            </w:pPr>
            <w:r>
              <w:rPr>
                <w:rFonts w:hint="eastAsia"/>
                <w:spacing w:val="0"/>
                <w:sz w:val="24"/>
                <w:szCs w:val="24"/>
              </w:rPr>
              <w:t>有一定的教学经验和理论知识，能够积极参加各类教研活动和教师继续教育学习。注重培养学生养成良好的学习和合作能力，把学习的主动权还给学生，为学生提供创造的空间。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pacing w:val="0"/>
                <w:sz w:val="24"/>
                <w:szCs w:val="24"/>
              </w:rPr>
              <w:t>教学经验不够丰富，教育教学手段和方法略显落后，教育科研能力薄弱，课题研究和论文写作能力有待进一步提高；驾驭教材的能力、设计课堂教学的能力和教师语言水平有待进一步的提高，在专业素养和专业知识上有许多不足，尤其缺乏对学生心理状态、和对他们的调查研究，教育科研方面，往往停留在感性经验的层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  <w:t>总感觉时间不够用。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6.在专业发展上需要基地提供的支持和帮助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lang w:eastAsia="zh-CN"/>
              </w:rPr>
              <w:t>提供磨课机会，在磨课中提升自己。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spacing w:line="3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一、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专业素养的提高：</w:t>
            </w:r>
          </w:p>
          <w:p>
            <w:pPr>
              <w:spacing w:line="3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1借鉴大家 收获成长</w:t>
            </w:r>
          </w:p>
          <w:p>
            <w:pPr>
              <w:spacing w:line="3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 xml:space="preserve">    认真研读教材，在对全班孩子能力的考察下，思考合适的教学方法。</w:t>
            </w:r>
          </w:p>
          <w:p>
            <w:pPr>
              <w:spacing w:line="3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 xml:space="preserve">    多读名家的教学实录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加以自己独特的视角，写出自己的心得。多看权威性的教育类期刊杂志，了解更多著名教育专家、行家的观点，了解当前的教改动态。</w:t>
            </w:r>
          </w:p>
          <w:p>
            <w:pPr>
              <w:spacing w:line="3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2．走下讲台 贴近学生</w:t>
            </w:r>
          </w:p>
          <w:p>
            <w:pPr>
              <w:spacing w:line="3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 xml:space="preserve">     坚持教学相长，获得自我发展。勤听课，通过课堂听课，与授课者进行交流与沟通；勤质疑，勇于提出自己的问题或不同观点，在共同探索中达到共同进步；从中得到真切的感受，不断完善自我，促进个人专业知识的提升。</w:t>
            </w:r>
          </w:p>
          <w:p>
            <w:pPr>
              <w:spacing w:line="3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二、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勤思善问 积极实践：</w:t>
            </w:r>
          </w:p>
          <w:p>
            <w:pPr>
              <w:spacing w:line="3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 xml:space="preserve">    每节课后，把自己在教学过程中发现的问题和学生的亮点记下来，常反思、常总结，在总结经验中完善自我。</w:t>
            </w:r>
          </w:p>
          <w:p>
            <w:pPr>
              <w:spacing w:line="3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三、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重视基本功：</w:t>
            </w:r>
          </w:p>
          <w:p>
            <w:pPr>
              <w:spacing w:line="3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多读书读好书，练好字，一年级的孩子就有写字课，不仅仅是孩子要求做到“一尺 一寸 一拳”，老师也应用同样的标准严格规范。扩大阅读量，提高自己的自身能力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。</w:t>
            </w:r>
          </w:p>
          <w:p>
            <w:pPr>
              <w:spacing w:line="36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四、专业情意</w:t>
            </w:r>
          </w:p>
          <w:p>
            <w:pPr>
              <w:spacing w:line="360" w:lineRule="exact"/>
              <w:ind w:firstLine="960" w:firstLineChars="4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要有良好的心理素质，以平常心去对待工作中所遇到的问题，在教育学生的过程中，既要有教育智慧，又要有足够耐心。   </w:t>
            </w: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三年总体规划</w:t>
      </w:r>
    </w:p>
    <w:tbl>
      <w:tblPr>
        <w:tblStyle w:val="5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352"/>
        <w:gridCol w:w="4114"/>
        <w:gridCol w:w="2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1.通过未来三年的努力，我想成为：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</w:t>
            </w:r>
            <w:r>
              <w:rPr>
                <w:rFonts w:hint="eastAsia"/>
                <w:b w:val="0"/>
                <w:bCs/>
                <w:sz w:val="24"/>
                <w:u w:val="single"/>
              </w:rPr>
              <w:t>市区新秀、能手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spacing w:line="300" w:lineRule="exact"/>
              <w:rPr>
                <w:rFonts w:hint="default" w:eastAsia="宋体"/>
                <w:b/>
                <w:sz w:val="24"/>
                <w:u w:val="single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4114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2147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明确自我发展目标，苦</w:t>
            </w:r>
            <w:r>
              <w:rPr>
                <w:rFonts w:hint="eastAsia"/>
                <w:sz w:val="21"/>
                <w:szCs w:val="21"/>
                <w:lang w:eastAsia="zh-CN"/>
              </w:rPr>
              <w:t>练</w:t>
            </w:r>
            <w:r>
              <w:rPr>
                <w:rFonts w:hint="eastAsia"/>
                <w:sz w:val="21"/>
                <w:szCs w:val="21"/>
              </w:rPr>
              <w:t>基本功</w:t>
            </w:r>
            <w:r>
              <w:rPr>
                <w:rFonts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4114" w:type="dxa"/>
            <w:vAlign w:val="center"/>
          </w:tcPr>
          <w:p>
            <w:p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苦练基本功，提高自身的书写能力(粉笔字、钢笔字、毛笔字)，做到板书工整。</w:t>
            </w:r>
          </w:p>
          <w:p>
            <w:pPr>
              <w:spacing w:line="240" w:lineRule="auto"/>
              <w:ind w:firstLine="4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教学中还要做到语言简洁不啰嗦，加强自我修养，养成读书与学习后的落笔成文的习惯，特别是现代的教学理论和教学方法的研究和探索上，要多总结和反思。</w:t>
            </w:r>
          </w:p>
          <w:p>
            <w:pPr>
              <w:spacing w:line="240" w:lineRule="auto"/>
              <w:ind w:firstLine="42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认真上好每一节课，把教学能力的提高落实在每一天的课堂教学中。努力改进课堂教学，千方百计激发学生的学习兴趣，使他们变“苦学”为“乐学”。认真参加每一次的教研活动，认真思考并虚心学习。</w:t>
            </w:r>
          </w:p>
        </w:tc>
        <w:tc>
          <w:tcPr>
            <w:tcW w:w="2147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  <w:t>校级公开课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加强教育技能培养，强化自我修炼。</w:t>
            </w:r>
          </w:p>
        </w:tc>
        <w:tc>
          <w:tcPr>
            <w:tcW w:w="4114" w:type="dxa"/>
            <w:vAlign w:val="center"/>
          </w:tcPr>
          <w:p>
            <w:pPr>
              <w:spacing w:line="300" w:lineRule="exact"/>
              <w:rPr>
                <w:rFonts w:ascii="宋体" w:hAnsi="宋体" w:cs="宋体"/>
                <w:color w:val="333333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积极钻研教材，理清教学内容路基顺序，做好充分的备课工作，认真备好每一堂，备好每一个学生的课，上课要明确教学目标，把握重、难点进行教学。</w:t>
            </w:r>
          </w:p>
        </w:tc>
        <w:tc>
          <w:tcPr>
            <w:tcW w:w="2147" w:type="dxa"/>
          </w:tcPr>
          <w:p>
            <w:pPr>
              <w:spacing w:line="360" w:lineRule="auto"/>
              <w:ind w:firstLine="420" w:firstLineChars="200"/>
              <w:rPr>
                <w:rFonts w:hint="eastAsia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区级公开课</w:t>
            </w:r>
          </w:p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hint="eastAsia" w:ascii="宋体" w:hAnsi="宋体" w:eastAsia="宋体"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教学相长，教研并进，形成初步自我教学特色</w:t>
            </w:r>
          </w:p>
        </w:tc>
        <w:tc>
          <w:tcPr>
            <w:tcW w:w="4114" w:type="dxa"/>
            <w:vAlign w:val="center"/>
          </w:tcPr>
          <w:p>
            <w:pPr>
              <w:spacing w:line="300" w:lineRule="exact"/>
              <w:ind w:firstLine="420" w:firstLineChars="200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课后及时做好反思，把课堂中最精彩及最难忘的片段及时地记录下来，积累日后教学论文的素材。做个有心人，提前收集材料。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/>
                <w:sz w:val="21"/>
                <w:szCs w:val="21"/>
              </w:rPr>
              <w:t>在教育科研方面，不但要确立研究课题，还要充分的进行实践，争取有成果。应充分发挥教师的探索钻研精神，抓住教育教学中细小的环节根据所掌握的理论知识深入研究。</w:t>
            </w:r>
          </w:p>
        </w:tc>
        <w:tc>
          <w:tcPr>
            <w:tcW w:w="2147" w:type="dxa"/>
            <w:vAlign w:val="center"/>
          </w:tcPr>
          <w:p>
            <w:pPr>
              <w:spacing w:line="360" w:lineRule="auto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  <w:t>争取发表一篇论文。</w:t>
            </w:r>
          </w:p>
          <w:p>
            <w:pPr>
              <w:spacing w:line="300" w:lineRule="exact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争取评为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市区新秀、能手</w:t>
            </w:r>
            <w:r>
              <w:rPr>
                <w:rFonts w:hint="eastAsia"/>
                <w:sz w:val="21"/>
                <w:szCs w:val="21"/>
                <w:lang w:eastAsia="zh-CN"/>
              </w:rPr>
              <w:t>。</w:t>
            </w:r>
          </w:p>
        </w:tc>
      </w:tr>
    </w:tbl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21</w:t>
      </w:r>
      <w:r>
        <w:rPr>
          <w:rFonts w:hint="eastAsia" w:ascii="黑体" w:hAnsi="黑体" w:eastAsia="黑体" w:cs="黑体"/>
          <w:b/>
          <w:sz w:val="28"/>
          <w:szCs w:val="28"/>
        </w:rPr>
        <w:t>年度成长计划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1.学校建设方面（品牌、课程、文化、德育等，可以全写，也可以择其一）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课程方面：潜心研究课堂，扎实教学，做好学校教学的一块砖。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rPr>
                <w:rFonts w:hint="eastAsia" w:eastAsia="宋体"/>
                <w:b w:val="0"/>
                <w:bCs/>
                <w:sz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  <w:lang w:eastAsia="zh-CN"/>
              </w:rPr>
              <w:t>读好《教育要给学生留下什么》。</w:t>
            </w: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00" w:lineRule="exac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研究《小学数学课堂关键问题的设计与实施策略的研究》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4.团队建设（带领的团队或徒弟、基地团队建设承担什么）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jc w:val="left"/>
              <w:rPr>
                <w:rFonts w:hint="eastAsia" w:ascii="Arial" w:hAnsi="Arial" w:eastAsia="宋体" w:cs="Arial"/>
                <w:color w:val="323232"/>
                <w:kern w:val="0"/>
                <w:lang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eastAsia="zh-CN"/>
              </w:rPr>
              <w:t>做好</w:t>
            </w:r>
            <w:r>
              <w:rPr>
                <w:rFonts w:hint="eastAsia" w:ascii="Arial" w:hAnsi="Arial" w:cs="Arial"/>
                <w:color w:val="323232"/>
                <w:kern w:val="0"/>
              </w:rPr>
              <w:t>基地团队建设</w:t>
            </w:r>
            <w:r>
              <w:rPr>
                <w:rFonts w:hint="eastAsia" w:ascii="Arial" w:hAnsi="Arial" w:cs="Arial"/>
                <w:color w:val="323232"/>
                <w:kern w:val="0"/>
                <w:lang w:eastAsia="zh-CN"/>
              </w:rPr>
              <w:t>的一份子。</w:t>
            </w: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numPr>
                <w:ilvl w:val="0"/>
                <w:numId w:val="1"/>
              </w:numPr>
              <w:spacing w:line="36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积极钻研教材，上好每一节课，打造有效课题</w:t>
            </w:r>
            <w:r>
              <w:rPr>
                <w:rFonts w:hint="eastAsia"/>
                <w:sz w:val="24"/>
                <w:lang w:eastAsia="zh-CN"/>
              </w:rPr>
              <w:t>堂</w:t>
            </w:r>
            <w:r>
              <w:rPr>
                <w:rFonts w:hint="eastAsia"/>
                <w:sz w:val="24"/>
              </w:rPr>
              <w:t>，备好个案</w:t>
            </w:r>
            <w:r>
              <w:rPr>
                <w:rFonts w:hint="eastAsia"/>
                <w:sz w:val="24"/>
                <w:lang w:eastAsia="zh-CN"/>
              </w:rPr>
              <w:t>；</w:t>
            </w:r>
          </w:p>
          <w:p>
            <w:pPr>
              <w:numPr>
                <w:ilvl w:val="0"/>
                <w:numId w:val="1"/>
              </w:numPr>
              <w:spacing w:line="36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每天挤出一些时间阅读</w:t>
            </w:r>
            <w:r>
              <w:rPr>
                <w:rFonts w:hint="eastAsia"/>
                <w:b w:val="0"/>
                <w:bCs/>
                <w:sz w:val="24"/>
                <w:lang w:eastAsia="zh-CN"/>
              </w:rPr>
              <w:t>《教育要给学生留下什么》；</w:t>
            </w:r>
          </w:p>
          <w:p>
            <w:pPr>
              <w:numPr>
                <w:ilvl w:val="0"/>
                <w:numId w:val="1"/>
              </w:numPr>
              <w:spacing w:line="36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  <w:lang w:eastAsia="zh-CN"/>
              </w:rPr>
              <w:t>积极参与每一次数学教研组会议，深度投入，用心思考。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签名     </w:t>
            </w:r>
          </w:p>
          <w:p>
            <w:pPr>
              <w:spacing w:line="40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  <w:p>
            <w:pPr>
              <w:spacing w:line="400" w:lineRule="exact"/>
              <w:jc w:val="righ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导师审核意见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6000" w:firstLineChars="2500"/>
              <w:rPr>
                <w:sz w:val="24"/>
              </w:rPr>
            </w:pP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094B83"/>
    <w:multiLevelType w:val="singleLevel"/>
    <w:tmpl w:val="31094B8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DF"/>
    <w:rsid w:val="00011720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B0868"/>
    <w:rsid w:val="008B2AE4"/>
    <w:rsid w:val="008C4128"/>
    <w:rsid w:val="008C643A"/>
    <w:rsid w:val="00911C31"/>
    <w:rsid w:val="009628BD"/>
    <w:rsid w:val="00975155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F527E9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96C6185"/>
    <w:rsid w:val="09700A14"/>
    <w:rsid w:val="0BB97860"/>
    <w:rsid w:val="0BE32FF0"/>
    <w:rsid w:val="0C184061"/>
    <w:rsid w:val="0F150294"/>
    <w:rsid w:val="0F456B7D"/>
    <w:rsid w:val="107A4FDC"/>
    <w:rsid w:val="10C9331F"/>
    <w:rsid w:val="18583C3C"/>
    <w:rsid w:val="194470DE"/>
    <w:rsid w:val="1C8212BB"/>
    <w:rsid w:val="1DEB523A"/>
    <w:rsid w:val="1FFD6448"/>
    <w:rsid w:val="203D3D59"/>
    <w:rsid w:val="20D12129"/>
    <w:rsid w:val="2115589C"/>
    <w:rsid w:val="21786F46"/>
    <w:rsid w:val="21EF07BD"/>
    <w:rsid w:val="22330C7D"/>
    <w:rsid w:val="26DD23BF"/>
    <w:rsid w:val="282A09F6"/>
    <w:rsid w:val="29A13798"/>
    <w:rsid w:val="2B76669A"/>
    <w:rsid w:val="2C547F8B"/>
    <w:rsid w:val="2C663D82"/>
    <w:rsid w:val="2D436F09"/>
    <w:rsid w:val="2E0B122E"/>
    <w:rsid w:val="33B725A5"/>
    <w:rsid w:val="34F03BD7"/>
    <w:rsid w:val="36285C3B"/>
    <w:rsid w:val="392B1662"/>
    <w:rsid w:val="3B755748"/>
    <w:rsid w:val="3DC071C0"/>
    <w:rsid w:val="3F946129"/>
    <w:rsid w:val="3FC95D93"/>
    <w:rsid w:val="413A740D"/>
    <w:rsid w:val="41480ABA"/>
    <w:rsid w:val="46EE10DD"/>
    <w:rsid w:val="48056CC9"/>
    <w:rsid w:val="490028DE"/>
    <w:rsid w:val="4C075ED2"/>
    <w:rsid w:val="4EE449B0"/>
    <w:rsid w:val="4F5449AF"/>
    <w:rsid w:val="515A656E"/>
    <w:rsid w:val="565A0BDE"/>
    <w:rsid w:val="569A3638"/>
    <w:rsid w:val="5B5A2466"/>
    <w:rsid w:val="5C7641CF"/>
    <w:rsid w:val="628C73A9"/>
    <w:rsid w:val="6456554A"/>
    <w:rsid w:val="66A53274"/>
    <w:rsid w:val="672E78FB"/>
    <w:rsid w:val="68273FF7"/>
    <w:rsid w:val="6C0C63F9"/>
    <w:rsid w:val="6FA9171E"/>
    <w:rsid w:val="6FFE33A8"/>
    <w:rsid w:val="700E662C"/>
    <w:rsid w:val="716459EC"/>
    <w:rsid w:val="73147606"/>
    <w:rsid w:val="740E19E6"/>
    <w:rsid w:val="7484056B"/>
    <w:rsid w:val="79E62F29"/>
    <w:rsid w:val="7A37631C"/>
    <w:rsid w:val="7BB02817"/>
    <w:rsid w:val="7BE1091B"/>
    <w:rsid w:val="7D3A2B97"/>
    <w:rsid w:val="7DEC778F"/>
    <w:rsid w:val="7F69468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6355</Words>
  <Characters>574</Characters>
  <Lines>4</Lines>
  <Paragraphs>13</Paragraphs>
  <TotalTime>2</TotalTime>
  <ScaleCrop>false</ScaleCrop>
  <LinksUpToDate>false</LinksUpToDate>
  <CharactersWithSpaces>6916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2017-07-24T13:00:00Z</dcterms:created>
  <dc:creator>walkinnet</dc:creator>
  <cp:lastModifiedBy>Administrator</cp:lastModifiedBy>
  <cp:lastPrinted>2018-09-19T04:22:00Z</cp:lastPrinted>
  <dcterms:modified xsi:type="dcterms:W3CDTF">2021-10-25T02:32:52Z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6E628943053F45368BEEE3901979D922</vt:lpwstr>
  </property>
</Properties>
</file>