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center"/>
        <w:spacing w:before="0" w:beforeAutospacing="0" w:after="0" w:afterAutospacing="0" w:lineRule="auto" w:line="240"/>
        <w:rPr>
          <w:szCs w:val="44"/>
          <w:b w:val="1"/>
          <w:i w:val="0"/>
          <w:sz w:val="44"/>
          <w:spacing w:val="0"/>
          <w:w w:val="100"/>
          <w:rFonts w:ascii="隶书" w:eastAsia="隶书"/>
          <w:caps w:val="0"/>
        </w:rPr>
        <w:snapToGrid/>
        <w:textAlignment w:val="baseline"/>
      </w:pPr>
      <w:r>
        <w:rPr>
          <w:szCs w:val="44"/>
          <w:lang w:val="en-US" w:eastAsia="zh-CN"/>
          <w:b w:val="1"/>
          <w:i w:val="0"/>
          <w:sz w:val="44"/>
          <w:spacing w:val="0"/>
          <w:w w:val="100"/>
          <w:rFonts w:ascii="隶书" w:eastAsia="隶书" w:hint="eastAsia"/>
          <w:caps w:val="0"/>
        </w:rPr>
        <w:t>薛家实验小学教师专业</w:t>
      </w:r>
      <w:r>
        <w:rPr>
          <w:szCs w:val="44"/>
          <w:b w:val="1"/>
          <w:i w:val="0"/>
          <w:sz w:val="44"/>
          <w:spacing w:val="0"/>
          <w:w w:val="100"/>
          <w:rFonts w:ascii="隶书" w:eastAsia="隶书" w:hint="eastAsia"/>
          <w:caps w:val="0"/>
        </w:rPr>
        <w:t>成长规划书</w:t>
      </w:r>
    </w:p>
    <w:p>
      <w:pPr>
        <w:jc w:val="center"/>
        <w:spacing w:before="0" w:beforeAutospacing="0" w:after="0" w:afterAutospacing="0" w:lineRule="auto" w:line="240"/>
        <w:rPr>
          <w:szCs w:val="28"/>
          <w:b w:val="1"/>
          <w:i w:val="0"/>
          <w:sz w:val="28"/>
          <w:spacing w:val="0"/>
          <w:w w:val="100"/>
          <w:rFonts w:ascii="隶书" w:eastAsia="隶书"/>
          <w:caps w:val="0"/>
        </w:rPr>
        <w:snapToGrid/>
        <w:textAlignment w:val="baseline"/>
      </w:pPr>
      <w:r>
        <w:rPr>
          <w:szCs w:val="28"/>
          <w:b w:val="1"/>
          <w:i w:val="0"/>
          <w:sz w:val="28"/>
          <w:spacing w:val="0"/>
          <w:w w:val="100"/>
          <w:rFonts w:ascii="隶书" w:eastAsia="隶书" w:hint="eastAsia"/>
          <w:caps w:val="0"/>
        </w:rPr>
        <w:t>（20</w:t>
      </w:r>
      <w:r>
        <w:rPr>
          <w:szCs w:val="28"/>
          <w:lang w:val="en-US" w:eastAsia="zh-CN"/>
          <w:b w:val="1"/>
          <w:i w:val="0"/>
          <w:sz w:val="28"/>
          <w:spacing w:val="0"/>
          <w:w w:val="100"/>
          <w:rFonts w:ascii="隶书" w:eastAsia="隶书" w:hint="eastAsia"/>
          <w:caps w:val="0"/>
        </w:rPr>
        <w:t>21.9</w:t>
      </w:r>
      <w:r>
        <w:rPr>
          <w:szCs w:val="28"/>
          <w:b w:val="1"/>
          <w:i w:val="0"/>
          <w:sz w:val="28"/>
          <w:spacing w:val="0"/>
          <w:w w:val="100"/>
          <w:rFonts w:ascii="隶书" w:eastAsia="隶书" w:hint="eastAsia"/>
          <w:caps w:val="0"/>
        </w:rPr>
        <w:t>—202</w:t>
      </w:r>
      <w:r>
        <w:rPr>
          <w:szCs w:val="28"/>
          <w:lang w:val="en-US" w:eastAsia="zh-CN"/>
          <w:b w:val="1"/>
          <w:i w:val="0"/>
          <w:sz w:val="28"/>
          <w:spacing w:val="0"/>
          <w:w w:val="100"/>
          <w:rFonts w:ascii="隶书" w:eastAsia="隶书" w:hint="eastAsia"/>
          <w:caps w:val="0"/>
        </w:rPr>
        <w:t>4</w:t>
      </w:r>
      <w:r>
        <w:rPr>
          <w:szCs w:val="28"/>
          <w:b w:val="1"/>
          <w:i w:val="0"/>
          <w:sz w:val="28"/>
          <w:spacing w:val="0"/>
          <w:w w:val="100"/>
          <w:rFonts w:ascii="隶书" w:eastAsia="隶书" w:hint="eastAsia"/>
          <w:caps w:val="0"/>
        </w:rPr>
        <w:t>.6）</w:t>
      </w:r>
    </w:p>
    <w:p>
      <w:pPr>
        <w:jc w:val="both"/>
        <w:spacing w:before="0" w:beforeAutospacing="0" w:after="0" w:afterAutospacing="0" w:lineRule="auto" w:line="240"/>
        <w:rPr>
          <w:b w:val="1"/>
          <w:i w:val="0"/>
          <w:sz w:val="24"/>
          <w:spacing w:val="0"/>
          <w:w w:val="100"/>
          <w:caps w:val="0"/>
        </w:rPr>
        <w:snapToGrid/>
        <w:textAlignment w:val="baseline"/>
      </w:pPr>
      <w:r>
        <w:rPr>
          <w:b w:val="1"/>
          <w:i w:val="0"/>
          <w:sz w:val="24"/>
          <w:spacing w:val="0"/>
          <w:w w:val="100"/>
          <w:rFonts w:hint="eastAsia"/>
          <w:caps w:val="0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rPr>
          <w:trHeight w:val="520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3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包琴</w:t>
            </w: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女</w:t>
            </w: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</w:tc>
      </w:tr>
      <w:tr>
        <w:trPr>
          <w:trHeight w:val="520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3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44</w:t>
            </w: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199608</w:t>
            </w: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</w:tc>
      </w:tr>
      <w:tr>
        <w:trPr>
          <w:trHeight w:val="520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3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本科</w:t>
            </w: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中学高级</w:t>
            </w: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</w:tc>
      </w:tr>
      <w:tr>
        <w:trPr>
          <w:trHeight w:val="520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3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数学</w:t>
            </w: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szCs w:val="21"/>
                <w:b w:val="0"/>
                <w:i w:val="0"/>
                <w:sz w:val="20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szCs w:val="21"/>
                <w:b w:val="0"/>
                <w:i w:val="0"/>
                <w:sz w:val="20"/>
                <w:spacing w:val="0"/>
                <w:w w:val="100"/>
                <w:rFonts w:ascii="Times New Roman" w:cs="Times New Roman" w:eastAsia="宋体" w:hAnsi="Times New Roman"/>
                <w:caps w:val="0"/>
              </w:rPr>
              <w:t>考核优秀，全国智云杯科技优秀辅导员</w:t>
            </w:r>
            <w:r>
              <w:rPr>
                <w:b w:val="0"/>
                <w:i w:val="0"/>
                <w:sz w:val="20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</w:tc>
      </w:tr>
    </w:tbl>
    <w:p>
      <w:pPr>
        <w:jc w:val="both"/>
        <w:spacing w:before="0" w:beforeAutospacing="0" w:after="0" w:afterAutospacing="0" w:line="400" w:lineRule="exact"/>
        <w:rPr>
          <w:b w:val="1"/>
          <w:i w:val="0"/>
          <w:sz w:val="24"/>
          <w:spacing w:val="0"/>
          <w:w w:val="100"/>
          <w:caps w:val="0"/>
        </w:rPr>
        <w:snapToGrid/>
        <w:textAlignment w:val="baseline"/>
      </w:pPr>
      <w:r>
        <w:rPr>
          <w:lang w:val="en-US" w:eastAsia="zh-CN"/>
          <w:b w:val="1"/>
          <w:i w:val="0"/>
          <w:sz w:val="24"/>
          <w:spacing w:val="0"/>
          <w:w w:val="100"/>
          <w:rFonts w:hint="eastAsia"/>
          <w:caps w:val="0"/>
        </w:rPr>
        <w:t>自我</w:t>
      </w:r>
      <w:r>
        <w:rPr>
          <w:b w:val="1"/>
          <w:i w:val="0"/>
          <w:sz w:val="24"/>
          <w:spacing w:val="0"/>
          <w:w w:val="100"/>
          <w:rFonts w:hint="eastAsia"/>
          <w:caps w:val="0"/>
        </w:rPr>
        <w:t>分析</w:t>
      </w:r>
    </w:p>
    <w:p>
      <w:pPr>
        <w:jc w:val="both"/>
        <w:spacing w:before="0" w:beforeAutospacing="0" w:after="0" w:afterAutospacing="0" w:line="400" w:lineRule="exact"/>
        <w:rPr>
          <w:szCs w:val="21"/>
          <w:b w:val="0"/>
          <w:i w:val="0"/>
          <w:sz w:val="20"/>
          <w:spacing w:val="-12"/>
          <w:w w:val="100"/>
          <w:caps w:val="0"/>
        </w:rPr>
        <w:snapToGrid/>
        <w:textAlignment w:val="baseline"/>
      </w:pPr>
      <w:r>
        <w:rPr>
          <w:szCs w:val="21"/>
          <w:b w:val="0"/>
          <w:i w:val="0"/>
          <w:sz w:val="21"/>
          <w:spacing w:val="-12"/>
          <w:w w:val="100"/>
          <w:rFonts w:hint="eastAsia"/>
          <w:caps w:val="0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ind w:firstLine="360" w:firstLineChars="15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</w:t>
            </w:r>
          </w:p>
          <w:p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ind w:firstLine="360" w:firstLineChars="15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成熟期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ind w:firstLine="360" w:firstLineChars="15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ind w:firstLine="360" w:firstLineChars="15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2.自己的特点和倾向</w:t>
            </w:r>
          </w:p>
        </w:tc>
      </w:tr>
      <w:tr>
        <w:trPr>
          <w:trHeight w:val="567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jc w:val="left"/>
              <w:spacing w:before="0" w:beforeAutospacing="0" w:after="0" w:afterAutospacing="0" w:line="360" w:lineRule="exact"/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ind w:firstLine="480" w:firstLineChars="200"/>
              <w:textAlignment w:val="baseline"/>
              <w:tabs>
                <w:tab w:val="left" w:pos="420"/>
              </w:tabs>
            </w:pPr>
            <w:r>
              <w:rPr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t/>
            </w:r>
          </w:p>
          <w:p>
            <w:pPr>
              <w:widowControl/>
              <w:jc w:val="left"/>
              <w:spacing w:before="0" w:beforeAutospacing="0" w:after="0" w:afterAutospacing="0" w:line="360" w:lineRule="exact"/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ind w:firstLine="480" w:firstLineChars="200"/>
              <w:textAlignment w:val="baseline"/>
              <w:tabs>
                <w:tab w:val="left" w:pos="420"/>
              </w:tabs>
            </w:pPr>
            <w:r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t>数学，排球</w:t>
            </w:r>
            <w:r>
              <w:rPr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t/>
            </w:r>
          </w:p>
          <w:p>
            <w:pPr>
              <w:widowControl/>
              <w:jc w:val="left"/>
              <w:spacing w:before="0" w:beforeAutospacing="0" w:after="0" w:afterAutospacing="0" w:line="360" w:lineRule="exact"/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ind w:firstLine="480" w:firstLineChars="200"/>
              <w:textAlignment w:val="baseline"/>
              <w:tabs>
                <w:tab w:val="left" w:pos="420"/>
              </w:tabs>
            </w:pPr>
            <w:r>
              <w:rPr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t/>
            </w:r>
          </w:p>
          <w:p>
            <w:pPr>
              <w:widowControl/>
              <w:jc w:val="left"/>
              <w:spacing w:before="0" w:beforeAutospacing="0" w:after="0" w:afterAutospacing="0" w:line="360" w:lineRule="exact"/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ind w:firstLine="480" w:firstLineChars="200"/>
              <w:textAlignment w:val="baseline"/>
              <w:tabs>
                <w:tab w:val="left" w:pos="420"/>
              </w:tabs>
            </w:pPr>
            <w:r>
              <w:rPr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t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jc w:val="left"/>
              <w:spacing w:before="0" w:beforeAutospacing="0" w:after="0" w:afterAutospacing="0" w:line="360" w:lineRule="exact"/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ind w:firstLine="480" w:firstLineChars="200"/>
              <w:textAlignment w:val="baseline"/>
              <w:tabs>
                <w:tab w:val="left" w:pos="420"/>
              </w:tabs>
            </w:pPr>
            <w:r>
              <w:rPr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t/>
            </w:r>
          </w:p>
          <w:p>
            <w:pPr>
              <w:widowControl/>
              <w:jc w:val="left"/>
              <w:spacing w:before="0" w:beforeAutospacing="0" w:after="0" w:afterAutospacing="0" w:line="360" w:lineRule="exact"/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ind w:firstLine="480" w:firstLineChars="200"/>
              <w:textAlignment w:val="baseline"/>
              <w:tabs>
                <w:tab w:val="left" w:pos="420"/>
              </w:tabs>
            </w:pPr>
            <w:r>
              <w:rPr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t>大学数学</w:t>
            </w:r>
            <w:r>
              <w:rPr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t/>
            </w:r>
          </w:p>
          <w:p>
            <w:pPr>
              <w:widowControl/>
              <w:jc w:val="left"/>
              <w:spacing w:before="0" w:beforeAutospacing="0" w:after="0" w:afterAutospacing="0" w:line="360" w:lineRule="exact"/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ind w:firstLine="480" w:firstLineChars="200"/>
              <w:textAlignment w:val="baseline"/>
              <w:tabs>
                <w:tab w:val="left" w:pos="420"/>
              </w:tabs>
            </w:pPr>
            <w:r>
              <w:rPr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t/>
            </w:r>
          </w:p>
          <w:p>
            <w:pPr>
              <w:widowControl/>
              <w:jc w:val="left"/>
              <w:spacing w:before="0" w:beforeAutospacing="0" w:after="0" w:afterAutospacing="0" w:line="360" w:lineRule="exact"/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ind w:firstLine="480" w:firstLineChars="200"/>
              <w:textAlignment w:val="baseline"/>
              <w:tabs>
                <w:tab w:val="left" w:pos="420"/>
              </w:tabs>
            </w:pPr>
            <w:r>
              <w:rPr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t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4.专业发展的劣势分析8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jc w:val="left"/>
              <w:spacing w:before="0" w:beforeAutospacing="0" w:after="0" w:afterAutospacing="0" w:line="360" w:lineRule="exact"/>
              <w:rPr>
                <w:bCs/>
                <w:kern w:val="0"/>
                <w:lang w:val="en-US" w:eastAsia="zh-CN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snapToGrid/>
              <w:textAlignment w:val="baseline"/>
            </w:pPr>
            <w:r>
              <w:rPr>
                <w:bCs/>
                <w:kern w:val="0"/>
                <w:lang w:val="en-US" w:eastAsia="zh-CN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主观：</w:t>
            </w:r>
          </w:p>
          <w:p>
            <w:pPr>
              <w:widowControl/>
              <w:jc w:val="left"/>
              <w:spacing w:before="0" w:beforeAutospacing="0" w:after="0" w:afterAutospacing="0" w:line="360" w:lineRule="exact"/>
              <w:rPr>
                <w:bCs/>
                <w:kern w:val="0"/>
                <w:lang w:val="en-US" w:eastAsia="zh-CN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/>
            </w:r>
          </w:p>
          <w:p>
            <w:pPr>
              <w:widowControl/>
              <w:jc w:val="left"/>
              <w:spacing w:before="0" w:beforeAutospacing="0" w:after="0" w:afterAutospacing="0" w:line="360" w:lineRule="exact"/>
              <w:rPr>
                <w:bCs/>
                <w:kern w:val="0"/>
                <w:lang w:val="en-US" w:eastAsia="zh-CN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/>
            </w:r>
          </w:p>
          <w:p>
            <w:pPr>
              <w:widowControl/>
              <w:jc w:val="left"/>
              <w:spacing w:before="0" w:beforeAutospacing="0" w:after="0" w:afterAutospacing="0" w:line="360" w:lineRule="exact"/>
              <w:rPr>
                <w:bCs/>
                <w:kern w:val="0"/>
                <w:lang w:val="en-US" w:eastAsia="zh-CN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snapToGrid/>
              <w:textAlignment w:val="baseline"/>
            </w:pPr>
            <w:r>
              <w:rPr>
                <w:bCs/>
                <w:kern w:val="0"/>
                <w:lang w:val="en-US" w:eastAsia="zh-CN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客观：</w:t>
            </w:r>
          </w:p>
          <w:p>
            <w:pPr>
              <w:widowControl/>
              <w:jc w:val="left"/>
              <w:spacing w:before="0" w:beforeAutospacing="0" w:after="0" w:afterAutospacing="0" w:line="360" w:lineRule="exact"/>
              <w:rPr>
                <w:bCs/>
                <w:kern w:val="0"/>
                <w:lang w:val="en-US" w:eastAsia="zh-CN"/>
                <w:b w:val="0"/>
                <w:i w:val="0"/>
                <w:sz w:val="24"/>
                <w:spacing w:val="0"/>
                <w:w w:val="100"/>
                <w:rFonts w:ascii="宋体" w:cs="宋体" w:hAnsi="宋体" w:hint="default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宋体" w:cs="宋体" w:hAnsi="宋体" w:hint="default"/>
                <w:caps w:val="0"/>
              </w:rPr>
              <w:t/>
            </w:r>
          </w:p>
          <w:p>
            <w:pPr>
              <w:widowControl/>
              <w:jc w:val="left"/>
              <w:spacing w:before="0" w:beforeAutospacing="0" w:after="0" w:afterAutospacing="0" w:line="360" w:lineRule="exact"/>
              <w:rPr>
                <w:bCs/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t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6.在专业发展上需要</w:t>
            </w:r>
            <w:r>
              <w:rPr>
                <w:lang w:val="en-US" w:eastAsia="zh-CN"/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学校</w:t>
            </w: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ind w:firstLine="482" w:firstLineChars="20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ind w:firstLine="482" w:firstLineChars="20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ind w:firstLine="482" w:firstLineChars="20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ind w:firstLine="482" w:firstLineChars="20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7.我的具体成长措施</w:t>
            </w:r>
          </w:p>
        </w:tc>
      </w:tr>
      <w:tr>
        <w:trPr>
          <w:trHeight w:val="613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</w:tc>
      </w:tr>
    </w:tbl>
    <w:p>
      <w:pPr>
        <w:jc w:val="both"/>
        <w:spacing w:before="0" w:beforeAutospacing="0" w:after="0" w:afterAutospacing="0" w:line="400" w:lineRule="exact"/>
        <w:rPr>
          <w:szCs w:val="28"/>
          <w:b w:val="1"/>
          <w:i w:val="0"/>
          <w:sz w:val="28"/>
          <w:spacing w:val="0"/>
          <w:w w:val="100"/>
          <w:caps w:val="0"/>
        </w:rPr>
        <w:snapToGrid/>
        <w:textAlignment w:val="baseline"/>
      </w:pPr>
      <w:r>
        <w:rPr>
          <w:b w:val="1"/>
          <w:i w:val="0"/>
          <w:sz w:val="28"/>
          <w:spacing w:val="0"/>
          <w:w w:val="100"/>
          <w:rFonts w:ascii="Times New Roman" w:cs="Times New Roman" w:eastAsia="宋体" w:hAnsi="Times New Roman"/>
          <w:caps w:val="0"/>
        </w:rPr>
        <w:t/>
      </w:r>
    </w:p>
    <w:p>
      <w:pPr>
        <w:jc w:val="center"/>
        <w:spacing w:before="0" w:beforeAutospacing="0" w:after="0" w:afterAutospacing="0" w:line="400" w:lineRule="exact"/>
        <w:rPr>
          <w:szCs w:val="28"/>
          <w:b w:val="1"/>
          <w:i w:val="0"/>
          <w:sz w:val="28"/>
          <w:spacing w:val="0"/>
          <w:w w:val="100"/>
          <w:caps w:val="0"/>
        </w:rPr>
        <w:snapToGrid/>
        <w:textAlignment w:val="baseline"/>
      </w:pPr>
      <w:r>
        <w:rPr>
          <w:szCs w:val="28"/>
          <w:lang w:val="en-US" w:eastAsia="zh-CN"/>
          <w:b w:val="1"/>
          <w:i w:val="0"/>
          <w:sz w:val="28"/>
          <w:spacing w:val="0"/>
          <w:w w:val="100"/>
          <w:rFonts w:hint="eastAsia"/>
          <w:caps w:val="0"/>
        </w:rPr>
        <w:t>教师个人</w:t>
      </w:r>
      <w:r>
        <w:rPr>
          <w:szCs w:val="28"/>
          <w:b w:val="1"/>
          <w:i w:val="0"/>
          <w:sz w:val="28"/>
          <w:spacing w:val="0"/>
          <w:w w:val="100"/>
          <w:rFonts w:hint="eastAsia"/>
          <w:caps w:val="0"/>
        </w:rPr>
        <w:t>三年总体规划</w:t>
      </w:r>
      <w:bookmarkStart w:id="0" w:name="_GoBack"/>
      <w:bookmarkEnd w:id="0"/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rPr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1" w:type="dxa"/>
            <w:gridSpan w:val="4"/>
          </w:tcPr>
          <w:p>
            <w:pPr>
              <w:jc w:val="both"/>
              <w:spacing w:before="0" w:beforeAutospacing="0" w:after="0" w:afterAutospacing="0" w:line="300" w:lineRule="exact"/>
              <w:rPr>
                <w:b w:val="1"/>
                <w:i w:val="0"/>
                <w:u w:val="single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通过未来三年的努力，我想成为：</w:t>
            </w:r>
            <w:r>
              <w:rPr>
                <w:b w:val="1"/>
                <w:i w:val="0"/>
                <w:u w:val="single" w:color="000000"/>
                <w:sz w:val="24"/>
                <w:spacing w:val="0"/>
                <w:w w:val="100"/>
                <w:rFonts w:hint="eastAsia"/>
                <w:caps w:val="0"/>
              </w:rPr>
              <w:t xml:space="preserve">        学校中层                        </w:t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default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A类</w:t>
            </w:r>
            <w:r>
              <w:rPr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（</w:t>
            </w: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教学）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</w:t>
            </w: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市区新秀、能手   市区骨干   市区学带    市特后   省特级</w:t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B类</w:t>
            </w:r>
            <w:r>
              <w:rPr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（</w:t>
            </w: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教育）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</w:t>
            </w: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市区骨干班主任  市区高级班主任   市区特级班主任</w:t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C类</w:t>
            </w:r>
            <w:r>
              <w:rPr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（</w:t>
            </w: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职称）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</w:t>
            </w: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二级教师    一级教师    高级教师   正高级教师</w:t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default"/>
                <w:caps w:val="0"/>
              </w:rPr>
              <w:snapToGrid/>
              <w:textAlignment w:val="baseline"/>
            </w:pP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D类（管理） 教研组长   年级组长   学校中层    校级领导</w:t>
            </w:r>
          </w:p>
        </w:tc>
      </w:tr>
      <w:tr>
        <w:trPr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1" w:type="dxa"/>
            <w:gridSpan w:val="4"/>
          </w:tcPr>
          <w:p>
            <w:pPr>
              <w:jc w:val="both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请为你未来三年的发展目标设定至少三个可检测的指标：</w:t>
            </w:r>
          </w:p>
        </w:tc>
      </w:tr>
      <w:tr>
        <w:trPr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>
            <w:pPr>
              <w:jc w:val="both"/>
              <w:spacing w:before="0" w:beforeAutospacing="0" w:after="0" w:afterAutospacing="0" w:line="44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时段</w:t>
            </w:r>
          </w:p>
        </w:tc>
        <w:tc>
          <w:tcPr>
            <w:tcW w:w="2352" w:type="dxa"/>
          </w:tcPr>
          <w:p>
            <w:pPr>
              <w:jc w:val="both"/>
              <w:spacing w:before="0" w:beforeAutospacing="0" w:after="0" w:afterAutospacing="0" w:line="44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ind w:firstLine="600" w:firstLineChars="250"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目 标</w:t>
            </w:r>
          </w:p>
        </w:tc>
        <w:tc>
          <w:tcPr>
            <w:tcW w:w="2700" w:type="dxa"/>
          </w:tcPr>
          <w:p>
            <w:pPr>
              <w:jc w:val="both"/>
              <w:spacing w:before="0" w:beforeAutospacing="0" w:after="0" w:afterAutospacing="0" w:line="44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主要措施</w:t>
            </w:r>
          </w:p>
        </w:tc>
        <w:tc>
          <w:tcPr>
            <w:tcW w:w="3561" w:type="dxa"/>
          </w:tcPr>
          <w:p>
            <w:pPr>
              <w:jc w:val="both"/>
              <w:spacing w:before="0" w:beforeAutospacing="0" w:after="0" w:afterAutospacing="0" w:line="44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 xml:space="preserve"> 外显形式</w:t>
            </w:r>
          </w:p>
        </w:tc>
      </w:tr>
      <w:tr>
        <w:trPr>
          <w:trHeight w:val="2560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vAlign w:val="center"/>
          </w:tcPr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第</w:t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一</w:t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参加各级相关活动宣传推广气排球，学校品牌团队合作精神。</w:t>
            </w: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</w:tc>
        <w:tc>
          <w:tcPr>
            <w:tcW w:w="2700" w:type="dxa"/>
            <w:vAlign w:val="center"/>
          </w:tcPr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老师参赛感知基本技术。</w:t>
            </w: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</w:tc>
        <w:tc>
          <w:tcPr>
            <w:tcW w:w="3561" w:type="dxa"/>
            <w:vAlign w:val="center"/>
          </w:tcPr>
          <w:p>
            <w:pPr>
              <w:widowControl/>
              <w:jc w:val="left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  <w:tabs>
                <w:tab w:val="left" w:pos="360"/>
              </w:tabs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t>提升教师综合素养：健康乐观向善向上。</w:t>
            </w: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t/>
            </w:r>
          </w:p>
        </w:tc>
      </w:tr>
      <w:tr>
        <w:trPr>
          <w:trHeight w:val="264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vAlign w:val="center"/>
          </w:tcPr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第</w:t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二</w:t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参加各级相关活动宣传推广气排球，学校品牌团队合作精神。</w:t>
            </w: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</w:tc>
        <w:tc>
          <w:tcPr>
            <w:tcW w:w="2700" w:type="dxa"/>
            <w:vAlign w:val="center"/>
          </w:tcPr>
          <w:p>
            <w:pPr>
              <w:jc w:val="both"/>
              <w:spacing w:before="0" w:beforeAutospacing="0" w:after="0" w:afterAutospacing="0" w:line="300" w:lineRule="exact"/>
              <w:rPr>
                <w:kern w:val="0"/>
                <w:b w:val="0"/>
                <w:i w:val="0"/>
                <w:color w:val="333333"/>
                <w:sz w:val="20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kern w:val="0"/>
                <w:b w:val="0"/>
                <w:i w:val="0"/>
                <w:color w:val="333333"/>
                <w:sz w:val="20"/>
                <w:spacing w:val="0"/>
                <w:w w:val="100"/>
                <w:rFonts w:ascii="宋体" w:cs="宋体" w:hAnsi="宋体"/>
                <w:caps w:val="0"/>
              </w:rPr>
              <w:t>低段学生游戏加入气排球，体验合作愉快。</w:t>
            </w:r>
            <w:r>
              <w:rPr>
                <w:b w:val="0"/>
                <w:i w:val="0"/>
                <w:color w:val="333333"/>
                <w:sz w:val="20"/>
                <w:spacing w:val="0"/>
                <w:w w:val="100"/>
                <w:rFonts w:ascii="宋体" w:cs="宋体" w:hAnsi="宋体"/>
                <w:caps w:val="0"/>
              </w:rPr>
              <w:t/>
            </w:r>
          </w:p>
        </w:tc>
        <w:tc>
          <w:tcPr>
            <w:tcW w:w="3561" w:type="dxa"/>
          </w:tcPr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0"/>
                <w:spacing w:val="0"/>
                <w:w w:val="100"/>
                <w:rFonts w:ascii="宋体" w:hAnsi="宋体"/>
                <w:caps w:val="0"/>
              </w:rPr>
              <w:snapToGrid/>
              <w:ind w:left="-60"/>
              <w:textAlignment w:val="baseline"/>
              <w:tabs>
                <w:tab w:val="left" w:pos="720"/>
              </w:tabs>
            </w:pPr>
            <w:r>
              <w:rPr>
                <w:b w:val="0"/>
                <w:i w:val="0"/>
                <w:color w:val="000000"/>
                <w:sz w:val="20"/>
                <w:spacing w:val="0"/>
                <w:w w:val="100"/>
                <w:rFonts w:ascii="宋体" w:hAnsi="宋体"/>
                <w:caps w:val="0"/>
              </w:rPr>
              <w:t>提升教师综合素养：健康乐观，擅长合作，敢于挑战，绿色生态发展体育教育。</w:t>
            </w:r>
            <w:r>
              <w:rPr>
                <w:b w:val="0"/>
                <w:i w:val="0"/>
                <w:color w:val="000000"/>
                <w:sz w:val="20"/>
                <w:spacing w:val="0"/>
                <w:w w:val="100"/>
                <w:rFonts w:ascii="宋体" w:hAnsi="宋体"/>
                <w:caps w:val="0"/>
              </w:rPr>
              <w:t/>
            </w:r>
          </w:p>
        </w:tc>
      </w:tr>
      <w:tr>
        <w:trPr>
          <w:trHeight w:val="244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vAlign w:val="center"/>
          </w:tcPr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第</w:t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三</w:t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参加各级相关活动宣传推广气排球，学校品牌团队合作精神。</w:t>
            </w: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</w:tc>
        <w:tc>
          <w:tcPr>
            <w:tcW w:w="2700" w:type="dxa"/>
            <w:vAlign w:val="center"/>
          </w:tcPr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体育课，体活课，大课间，校本课</w:t>
            </w: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</w:tc>
        <w:tc>
          <w:tcPr>
            <w:tcW w:w="3561" w:type="dxa"/>
            <w:vAlign w:val="center"/>
          </w:tcPr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创建生态文明健身环境。</w:t>
            </w: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</w:tc>
      </w:tr>
    </w:tbl>
    <w:p>
      <w:pPr>
        <w:jc w:val="center"/>
        <w:spacing w:before="0" w:beforeAutospacing="0" w:after="0" w:afterAutospacing="0" w:line="400" w:lineRule="exact"/>
        <w:rPr>
          <w:szCs w:val="28"/>
          <w:b w:val="1"/>
          <w:i w:val="0"/>
          <w:sz w:val="28"/>
          <w:spacing w:val="0"/>
          <w:w w:val="100"/>
          <w:caps w:val="0"/>
        </w:rPr>
        <w:snapToGrid/>
        <w:textAlignment w:val="baseline"/>
      </w:pPr>
      <w:r>
        <w:rPr>
          <w:szCs w:val="28"/>
          <w:b w:val="1"/>
          <w:i w:val="0"/>
          <w:sz w:val="28"/>
          <w:spacing w:val="0"/>
          <w:w w:val="100"/>
          <w:rFonts w:ascii="黑体" w:cs="黑体" w:eastAsia="黑体" w:hAnsi="黑体" w:hint="eastAsia"/>
          <w:caps w:val="0"/>
        </w:rPr>
        <w:t>20</w:t>
      </w:r>
      <w:r>
        <w:rPr>
          <w:szCs w:val="28"/>
          <w:lang w:val="en-US" w:eastAsia="zh-CN"/>
          <w:b w:val="1"/>
          <w:i w:val="0"/>
          <w:sz w:val="28"/>
          <w:spacing w:val="0"/>
          <w:w w:val="100"/>
          <w:rFonts w:ascii="黑体" w:cs="黑体" w:eastAsia="黑体" w:hAnsi="黑体" w:hint="eastAsia"/>
          <w:caps w:val="0"/>
        </w:rPr>
        <w:t>21.9-2022.6个人</w:t>
      </w:r>
      <w:r>
        <w:rPr>
          <w:szCs w:val="28"/>
          <w:b w:val="1"/>
          <w:i w:val="0"/>
          <w:sz w:val="28"/>
          <w:spacing w:val="0"/>
          <w:w w:val="100"/>
          <w:rFonts w:ascii="黑体" w:cs="黑体" w:eastAsia="黑体" w:hAnsi="黑体" w:hint="eastAsia"/>
          <w:caps w:val="0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1.个人学习培训（读书、培训、进修等）</w:t>
            </w:r>
          </w:p>
        </w:tc>
      </w:tr>
      <w:tr>
        <w:trPr>
          <w:trHeight w:val="274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读书培训</w:t>
            </w: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3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ind w:firstLine="482" w:firstLineChars="20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ind w:firstLine="482" w:firstLineChars="20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ind w:firstLine="482" w:firstLineChars="20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ind w:firstLine="482" w:firstLineChars="20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3.团队建设（带领的团队或徒弟、</w:t>
            </w:r>
            <w:r>
              <w:rPr>
                <w:lang w:val="en-US" w:eastAsia="zh-CN"/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学校项目</w:t>
            </w: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承担什么）</w:t>
            </w:r>
          </w:p>
        </w:tc>
      </w:tr>
      <w:tr>
        <w:trPr>
          <w:trHeight w:val="993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气排球队</w:t>
            </w: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4.规划实施行动策略（可操作的，分条目写）</w:t>
            </w:r>
          </w:p>
        </w:tc>
      </w:tr>
      <w:tr>
        <w:trPr>
          <w:trHeight w:val="828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left"/>
              <w:spacing w:before="0" w:beforeAutospacing="0" w:after="0" w:afterAutospacing="0" w:line="300" w:lineRule="exact"/>
              <w:rPr>
                <w:b w:val="0"/>
                <w:i w:val="0"/>
                <w:color w:val="323232"/>
                <w:sz w:val="20"/>
                <w:spacing w:val="0"/>
                <w:w w:val="100"/>
                <w:rFonts w:ascii="Arial" w:cs="Arial" w:hAnsi="Arial"/>
                <w:caps w:val="0"/>
              </w:rPr>
              <w:snapToGrid/>
              <w:ind w:firstLine="420" w:firstLineChars="200"/>
              <w:textAlignment w:val="baseline"/>
            </w:pPr>
            <w:r>
              <w:rPr>
                <w:b w:val="0"/>
                <w:i w:val="0"/>
                <w:color w:val="323232"/>
                <w:sz w:val="20"/>
                <w:spacing w:val="0"/>
                <w:w w:val="100"/>
                <w:rFonts w:ascii="Arial" w:cs="Arial" w:hAnsi="Arial"/>
                <w:caps w:val="0"/>
              </w:rPr>
              <w:t/>
            </w:r>
          </w:p>
          <w:p>
            <w:pPr>
              <w:widowControl/>
              <w:jc w:val="left"/>
              <w:spacing w:before="0" w:beforeAutospacing="0" w:after="0" w:afterAutospacing="0" w:line="300" w:lineRule="exact"/>
              <w:rPr>
                <w:kern w:val="0"/>
                <w:b w:val="0"/>
                <w:i w:val="0"/>
                <w:color w:val="323232"/>
                <w:sz w:val="20"/>
                <w:spacing w:val="0"/>
                <w:w w:val="100"/>
                <w:rFonts w:ascii="Arial" w:cs="Arial" w:hAnsi="Arial"/>
                <w:caps w:val="0"/>
              </w:rPr>
              <w:snapToGrid/>
              <w:ind w:firstLine="420" w:firstLineChars="200"/>
              <w:textAlignment w:val="baseline"/>
            </w:pPr>
            <w:r>
              <w:rPr>
                <w:b w:val="0"/>
                <w:i w:val="0"/>
                <w:color w:val="323232"/>
                <w:sz w:val="20"/>
                <w:spacing w:val="0"/>
                <w:w w:val="100"/>
                <w:rFonts w:ascii="Arial" w:cs="Arial" w:hAnsi="Arial"/>
                <w:caps w:val="0"/>
              </w:rPr>
              <w:t/>
            </w:r>
            <w:r>
              <w:rPr>
                <w:b w:val="0"/>
                <w:i w:val="0"/>
                <w:color w:val="323232"/>
                <w:sz w:val="20"/>
                <w:spacing w:val="0"/>
                <w:w w:val="100"/>
                <w:rFonts w:ascii="Arial" w:cs="Arial" w:hAnsi="Arial"/>
                <w:caps w:val="0"/>
              </w:rPr>
              <w:t/>
            </w:r>
            <w:r>
              <w:rPr>
                <w:kern w:val="0"/>
                <w:b w:val="0"/>
                <w:i w:val="0"/>
                <w:color w:val="323232"/>
                <w:sz w:val="20"/>
                <w:spacing w:val="0"/>
                <w:w w:val="100"/>
                <w:rFonts w:ascii="Arial" w:cs="Arial" w:hAnsi="Arial"/>
                <w:caps w:val="0"/>
              </w:rPr>
              <w:t>通过相关比赛推广气排球精神，感知气排球项目内容。</w:t>
            </w:r>
          </w:p>
          <w:p>
            <w:pPr>
              <w:widowControl/>
              <w:jc w:val="left"/>
              <w:spacing w:before="0" w:beforeAutospacing="0" w:after="0" w:afterAutospacing="0" w:line="300" w:lineRule="exact"/>
              <w:rPr>
                <w:kern w:val="0"/>
                <w:b w:val="0"/>
                <w:i w:val="0"/>
                <w:color w:val="323232"/>
                <w:sz w:val="20"/>
                <w:spacing w:val="0"/>
                <w:w w:val="100"/>
                <w:rFonts w:ascii="Arial" w:cs="Arial" w:hAnsi="Arial"/>
                <w:caps w:val="0"/>
              </w:rPr>
              <w:snapToGrid/>
              <w:ind w:firstLine="420" w:firstLineChars="200"/>
              <w:textAlignment w:val="baseline"/>
            </w:pPr>
            <w:r>
              <w:rPr>
                <w:kern w:val="0"/>
                <w:b w:val="0"/>
                <w:i w:val="0"/>
                <w:color w:val="323232"/>
                <w:sz w:val="20"/>
                <w:spacing w:val="0"/>
                <w:w w:val="100"/>
                <w:rFonts w:ascii="Arial" w:cs="Arial" w:hAnsi="Arial"/>
                <w:caps w:val="0"/>
              </w:rPr>
              <w:t>以体活课，大课间为平台师生初步接触气排球。</w:t>
            </w:r>
            <w:r>
              <w:rPr>
                <w:b w:val="0"/>
                <w:i w:val="0"/>
                <w:color w:val="323232"/>
                <w:sz w:val="20"/>
                <w:spacing w:val="0"/>
                <w:w w:val="100"/>
                <w:rFonts w:ascii="Arial" w:cs="Arial" w:hAnsi="Arial"/>
                <w:caps w:val="0"/>
              </w:rPr>
              <w:t/>
            </w:r>
          </w:p>
          <w:p>
            <w:pPr>
              <w:widowControl/>
              <w:jc w:val="left"/>
              <w:spacing w:before="0" w:beforeAutospacing="0" w:after="0" w:afterAutospacing="0" w:line="300" w:lineRule="exact"/>
              <w:rPr>
                <w:kern w:val="0"/>
                <w:b w:val="0"/>
                <w:i w:val="0"/>
                <w:color w:val="323232"/>
                <w:sz w:val="20"/>
                <w:spacing w:val="0"/>
                <w:w w:val="100"/>
                <w:rFonts w:ascii="Arial" w:cs="Arial" w:hAnsi="Arial"/>
                <w:caps w:val="0"/>
              </w:rPr>
              <w:snapToGrid/>
              <w:ind w:firstLine="420" w:firstLineChars="200"/>
              <w:textAlignment w:val="baseline"/>
            </w:pPr>
            <w:r>
              <w:rPr>
                <w:kern w:val="0"/>
                <w:b w:val="0"/>
                <w:i w:val="0"/>
                <w:color w:val="323232"/>
                <w:sz w:val="20"/>
                <w:spacing w:val="0"/>
                <w:w w:val="100"/>
                <w:rFonts w:ascii="Arial" w:cs="Arial" w:hAnsi="Arial"/>
                <w:caps w:val="0"/>
              </w:rPr>
              <w:t>校为单位参加镇级区市级运动会，以气排球项目丰富体育课程。</w:t>
            </w:r>
            <w:r>
              <w:rPr>
                <w:b w:val="0"/>
                <w:i w:val="0"/>
                <w:color w:val="323232"/>
                <w:sz w:val="20"/>
                <w:spacing w:val="0"/>
                <w:w w:val="100"/>
                <w:rFonts w:ascii="Arial" w:cs="Arial" w:hAnsi="Arial"/>
                <w:caps w:val="0"/>
              </w:rPr>
              <w:t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学校审核意见</w:t>
            </w:r>
          </w:p>
        </w:tc>
      </w:tr>
      <w:tr>
        <w:trPr>
          <w:trHeight w:val="1700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right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ind w:right="48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</w:t>
            </w:r>
          </w:p>
          <w:p>
            <w:pPr>
              <w:jc w:val="right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right="48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盖章</w:t>
            </w:r>
          </w:p>
          <w:p>
            <w:pPr>
              <w:jc w:val="left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                                           </w:t>
            </w: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             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签名     </w:t>
            </w:r>
          </w:p>
          <w:p>
            <w:pPr>
              <w:jc w:val="right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年    月    日</w:t>
            </w:r>
          </w:p>
        </w:tc>
      </w:tr>
      <w:tr>
        <w:trPr>
          <w:trHeight w:val="1215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7440" w:firstLineChars="3100"/>
              <w:textAlignment w:val="baseline"/>
            </w:pP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个人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签名</w:t>
            </w:r>
          </w:p>
          <w:p>
            <w:pPr>
              <w:jc w:val="both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                                                 </w:t>
            </w: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       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年    月    日</w:t>
            </w:r>
          </w:p>
        </w:tc>
      </w:tr>
    </w:tbl>
    <w:p>
      <w:pPr>
        <w:jc w:val="both"/>
        <w:spacing w:before="0" w:beforeAutospacing="0" w:after="0" w:afterAutospacing="0" w:line="400" w:lineRule="exact"/>
        <w:rPr>
          <w:b w:val="0"/>
          <w:i w:val="0"/>
          <w:sz w:val="24"/>
          <w:spacing w:val="0"/>
          <w:w w:val="100"/>
          <w:caps w:val="0"/>
        </w:rPr>
        <w:snapToGrid/>
        <w:textAlignment w:val="baseline"/>
      </w:pPr>
      <w:r>
        <w:rPr>
          <w:b w:val="0"/>
          <w:i w:val="0"/>
          <w:sz w:val="24"/>
          <w:spacing w:val="0"/>
          <w:w w:val="100"/>
          <w:rFonts w:ascii="Times New Roman" w:cs="Times New Roman" w:eastAsia="宋体" w:hAnsi="Times New Roman"/>
          <w:caps w:val="0"/>
        </w:rPr>
        <w:t/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C9331F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6DD23BF"/>
    <w:rsid w:val="282A09F6"/>
    <w:rsid w:val="29A13798"/>
    <w:rsid w:val="2B76669A"/>
    <w:rsid w:val="2C547F8B"/>
    <w:rsid w:val="2C663D82"/>
    <w:rsid w:val="2E0B122E"/>
    <w:rsid w:val="33B725A5"/>
    <w:rsid w:val="34F03BD7"/>
    <w:rsid w:val="36285C3B"/>
    <w:rsid w:val="392B1662"/>
    <w:rsid w:val="3B755748"/>
    <w:rsid w:val="3DC071C0"/>
    <w:rsid w:val="3F946129"/>
    <w:rsid w:val="3FC95D93"/>
    <w:rsid w:val="413A740D"/>
    <w:rsid w:val="41480ABA"/>
    <w:rsid w:val="490028DE"/>
    <w:rsid w:val="4C075ED2"/>
    <w:rsid w:val="4EE449B0"/>
    <w:rsid w:val="4F5449AF"/>
    <w:rsid w:val="569A3638"/>
    <w:rsid w:val="5B5A2466"/>
    <w:rsid w:val="5C7641CF"/>
    <w:rsid w:val="6240004D"/>
    <w:rsid w:val="628C73A9"/>
    <w:rsid w:val="62E41763"/>
    <w:rsid w:val="6456554A"/>
    <w:rsid w:val="66A53274"/>
    <w:rsid w:val="672E78FB"/>
    <w:rsid w:val="6C0C63F9"/>
    <w:rsid w:val="6FA9171E"/>
    <w:rsid w:val="6FFE33A8"/>
    <w:rsid w:val="700E662C"/>
    <w:rsid w:val="716459EC"/>
    <w:rsid w:val="73147606"/>
    <w:rsid w:val="740E19E6"/>
    <w:rsid w:val="7484056B"/>
    <w:rsid w:val="76034FE3"/>
    <w:rsid w:val="79E62F29"/>
    <w:rsid w:val="7BE1091B"/>
    <w:rsid w:val="7D3A2B97"/>
    <w:rsid w:val="7DEC77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32</TotalTime>
  <ScaleCrop>false</ScaleCrop>
  <LinksUpToDate>false</LinksUpToDate>
  <CharactersWithSpaces>6916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2017-07-24T13:00:00Z</dcterms:created>
  <dc:creator>walkinnet</dc:creator>
  <cp:lastModifiedBy>独来读网</cp:lastModifiedBy>
  <cp:lastPrinted>2018-09-19T04:22:00Z</cp:lastPrinted>
  <dcterms:modified xsi:type="dcterms:W3CDTF">2021-10-17T15:29:35Z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6E628943053F45368BEEE3901979D922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主观：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</w:t>
            </w:r>
          </w:p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exact"/>
              <w:ind w:firstLine="480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  <w:bookmarkStart w:id="0" w:name="_GoBack"/>
      <w:bookmarkEnd w:id="0"/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3561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61" w:type="dxa"/>
          </w:tcPr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3561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21.9-2022.6个人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treport/opRecord.xml>tbl_6(0,0,0,p_6_5_0_2,0);tbl_9(0,0,0,0,0,0,0,0,0);tbl_11(0,11_6_0_2mpValue|null,11_6_0_3mpValue|null,p_11_6_0_2|D,p_11_6_0_3|D,11_8_0_2mpValue|null,p_11_8_0_2|D,0,0);
</file>