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八角楼上（第一课时）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教学目标</w:t>
      </w:r>
    </w:p>
    <w:p>
      <w:pPr>
        <w:numPr>
          <w:ilvl w:val="0"/>
          <w:numId w:val="2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认识“楼、争”等生字，会写“楼、年”等生字。</w:t>
      </w:r>
    </w:p>
    <w:p>
      <w:pPr>
        <w:numPr>
          <w:ilvl w:val="0"/>
          <w:numId w:val="2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正确、流利地朗读课文，借助图片和课文理解“夜幕降临，寒冬腊月”等词语的意思。</w:t>
      </w:r>
    </w:p>
    <w:p>
      <w:pPr>
        <w:numPr>
          <w:numId w:val="0"/>
        </w:numPr>
        <w:spacing w:line="360" w:lineRule="auto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教学重难点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认识生字，会写生字。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理解词语意思。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初步感受毛主席忘我工作的精神。</w:t>
      </w:r>
    </w:p>
    <w:p>
      <w:pPr>
        <w:numPr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教学过程</w:t>
      </w:r>
    </w:p>
    <w:p>
      <w:pPr>
        <w:numPr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（一）故事导入，引出课题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背景介绍：1927年，毛主席率领秋收起义部队再井冈山建立了我国第一个革命根据地。当时生活条件非常艰苦，毛主席就住在茂坪村的一座小楼里。因为楼的屋顶师八角形的，所以被称作八角楼。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学习生字“楼”：有什么好办法记住它？</w:t>
      </w:r>
    </w:p>
    <w:p>
      <w:pPr>
        <w:numPr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2.每到夜晚，毛主席就在八角楼上忘我地工作。今天我们就一起走进《八角楼上》，去看看当时是怎样一幅场景。</w:t>
      </w:r>
    </w:p>
    <w:p>
      <w:pPr>
        <w:numPr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板书课题：八角楼上</w:t>
      </w:r>
    </w:p>
    <w:p>
      <w:pPr>
        <w:numPr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3.齐读课题《八角楼上》，介绍毛主席相关资料。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初读课文，认读生字</w:t>
      </w:r>
    </w:p>
    <w:p>
      <w:pPr>
        <w:numPr>
          <w:ilvl w:val="0"/>
          <w:numId w:val="5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出示自读要求：读准字音、读通句子，难读的句子多读几遍。</w:t>
      </w:r>
    </w:p>
    <w:p>
      <w:pPr>
        <w:numPr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指名读课文，学生评价正音。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出示词串，认读、理解字词</w:t>
      </w:r>
    </w:p>
    <w:p>
      <w:pPr>
        <w:numPr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第一组：八角楼、斗争、年代、夜幕降临</w:t>
      </w:r>
    </w:p>
    <w:p>
      <w:pPr>
        <w:numPr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交流方法：你知道这些词是什么意思吗？你用的什么识字方法记住的这个生字？</w:t>
      </w:r>
    </w:p>
    <w:p>
      <w:pPr>
        <w:numPr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预设：“棱”是形声字；用减一减的方法识记“争”；联系上下文理解“夜幕降临”，“临”是来到、来临，夜晚来到，天空仿佛被幕布遮盖。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追问：读了这些词，你眼前浮现怎样的画面？</w:t>
      </w:r>
    </w:p>
    <w:p>
      <w:pPr>
        <w:numPr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预设：天色渐渐暗下来了，毛主席还在八角楼上工作。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第二组：握、凝视、察觉</w:t>
      </w:r>
    </w:p>
    <w:p>
      <w:pPr>
        <w:numPr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交流方法：结合内容，做做上面的动作，说说这三个词是什么意思。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追问：我们再来读一读词语，边读边想象毛主席凝视着星星之火时可能在想些什么？</w:t>
      </w:r>
    </w:p>
    <w:p>
      <w:pPr>
        <w:numPr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回归课文，精读第一段</w:t>
      </w:r>
    </w:p>
    <w:p>
      <w:pPr>
        <w:numPr>
          <w:ilvl w:val="0"/>
          <w:numId w:val="6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出示学习任务一：</w:t>
      </w:r>
    </w:p>
    <w:p>
      <w:pPr>
        <w:numPr>
          <w:ilvl w:val="0"/>
          <w:numId w:val="7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小组合作读第一段。</w:t>
      </w:r>
    </w:p>
    <w:p>
      <w:pPr>
        <w:numPr>
          <w:ilvl w:val="0"/>
          <w:numId w:val="7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想一想，第一段共有几句话，分别讲了什么意思？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出示句子：每当夜幕降临......灯就亮了。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师：同学们，“每当”是什么意思？（联系上下文理解），去掉可以吗？</w:t>
      </w:r>
    </w:p>
    <w:p>
      <w:pPr>
        <w:numPr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追问：八角楼上的灯亮了，毛主席在干什么呢？</w:t>
      </w:r>
    </w:p>
    <w:p>
      <w:pPr>
        <w:numPr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指导朗读。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写字指导</w:t>
      </w:r>
    </w:p>
    <w:p>
      <w:pPr>
        <w:numPr>
          <w:ilvl w:val="0"/>
          <w:numId w:val="8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出示“楼”：请同学们观察字形，说说写好这个字该注意什么？</w:t>
      </w:r>
    </w:p>
    <w:p>
      <w:pPr>
        <w:numPr>
          <w:ilvl w:val="0"/>
          <w:numId w:val="8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教师指导，学生描红、书写、</w:t>
      </w:r>
      <w:bookmarkStart w:id="0" w:name="_GoBack"/>
      <w:bookmarkEnd w:id="0"/>
      <w:r>
        <w:rPr>
          <w:rFonts w:hint="eastAsia"/>
          <w:lang w:val="en-US" w:eastAsia="zh-CN"/>
        </w:rPr>
        <w:t>评价。</w:t>
      </w:r>
    </w:p>
    <w:p>
      <w:pPr>
        <w:numPr>
          <w:numId w:val="0"/>
        </w:numPr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0831FD"/>
    <w:multiLevelType w:val="singleLevel"/>
    <w:tmpl w:val="990831F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6A26556"/>
    <w:multiLevelType w:val="singleLevel"/>
    <w:tmpl w:val="A6A265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1813A57"/>
    <w:multiLevelType w:val="singleLevel"/>
    <w:tmpl w:val="D1813A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49B14B4"/>
    <w:multiLevelType w:val="singleLevel"/>
    <w:tmpl w:val="149B14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75EE9F7"/>
    <w:multiLevelType w:val="singleLevel"/>
    <w:tmpl w:val="175EE9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09AD464"/>
    <w:multiLevelType w:val="singleLevel"/>
    <w:tmpl w:val="209AD4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BF627C1"/>
    <w:multiLevelType w:val="singleLevel"/>
    <w:tmpl w:val="2BF627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9E067E0"/>
    <w:multiLevelType w:val="singleLevel"/>
    <w:tmpl w:val="69E067E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YWE1ODRmMjhhYjQwODY2ZDAzMzU0MTAzNzkyZmEifQ=="/>
  </w:docVars>
  <w:rsids>
    <w:rsidRoot w:val="475C42B1"/>
    <w:rsid w:val="0FD348E1"/>
    <w:rsid w:val="19E020D4"/>
    <w:rsid w:val="23A45F21"/>
    <w:rsid w:val="26CA3EF0"/>
    <w:rsid w:val="3BE57C6E"/>
    <w:rsid w:val="3CAF3048"/>
    <w:rsid w:val="42B51AA1"/>
    <w:rsid w:val="4607616F"/>
    <w:rsid w:val="475C42B1"/>
    <w:rsid w:val="53202F66"/>
    <w:rsid w:val="5817616F"/>
    <w:rsid w:val="644E03A0"/>
    <w:rsid w:val="71990979"/>
    <w:rsid w:val="7696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2023-11-07T02:42:00Z</dcterms:created>
  <dc:creator>潘天鸿</dc:creator>
  <cp:lastModifiedBy>潘天鸿</cp:lastModifiedBy>
  <dcterms:modified xsi:type="dcterms:W3CDTF">2023-11-07T04:27:48Z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7DE7D2E1818244D89384F71D115A7CE2_11</vt:lpwstr>
  </property>
</Properties>
</file>