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rPr>
          <w:rFonts w:hint="default" w:ascii="宋体" w:hAnsi="宋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俱乐部</w:t>
      </w:r>
    </w:p>
    <w:p>
      <w:pPr>
        <w:autoSpaceDE w:val="0"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我的团队，我的团</w:t>
      </w:r>
    </w:p>
    <w:p>
      <w:pPr>
        <w:autoSpaceDE w:val="0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</w:t>
      </w:r>
      <w:r>
        <w:rPr>
          <w:rFonts w:hint="eastAsia" w:ascii="宋体" w:hAnsi="宋体"/>
          <w:sz w:val="24"/>
          <w:szCs w:val="24"/>
          <w:lang w:val="en-US" w:eastAsia="zh-CN"/>
        </w:rPr>
        <w:t>2023年度</w:t>
      </w:r>
      <w:r>
        <w:rPr>
          <w:rFonts w:hint="eastAsia" w:ascii="宋体" w:hAnsi="宋体"/>
          <w:sz w:val="24"/>
          <w:szCs w:val="24"/>
        </w:rPr>
        <w:t>薛家</w:t>
      </w:r>
      <w:r>
        <w:rPr>
          <w:rFonts w:hint="eastAsia" w:ascii="宋体" w:hAnsi="宋体"/>
          <w:sz w:val="24"/>
          <w:szCs w:val="24"/>
          <w:lang w:val="en-US" w:eastAsia="zh-CN"/>
        </w:rPr>
        <w:t>实验</w:t>
      </w:r>
      <w:r>
        <w:rPr>
          <w:rFonts w:hint="eastAsia" w:ascii="宋体" w:hAnsi="宋体"/>
          <w:sz w:val="24"/>
          <w:szCs w:val="24"/>
        </w:rPr>
        <w:t>小学</w:t>
      </w:r>
      <w:r>
        <w:rPr>
          <w:rFonts w:hint="eastAsia" w:ascii="宋体" w:hAnsi="宋体"/>
          <w:sz w:val="24"/>
          <w:szCs w:val="24"/>
          <w:lang w:val="en-US" w:eastAsia="zh-CN"/>
        </w:rPr>
        <w:t>教师</w:t>
      </w:r>
      <w:r>
        <w:rPr>
          <w:rFonts w:hint="eastAsia" w:ascii="宋体" w:hAnsi="宋体"/>
          <w:sz w:val="24"/>
          <w:szCs w:val="24"/>
        </w:rPr>
        <w:t>俱乐部</w:t>
      </w:r>
      <w:r>
        <w:rPr>
          <w:rFonts w:hint="eastAsia" w:ascii="宋体" w:hAnsi="宋体"/>
          <w:sz w:val="24"/>
          <w:szCs w:val="24"/>
          <w:lang w:val="en-US" w:eastAsia="zh-CN"/>
        </w:rPr>
        <w:t>领衔人工作</w:t>
      </w:r>
      <w:r>
        <w:rPr>
          <w:rFonts w:hint="eastAsia" w:ascii="宋体" w:hAnsi="宋体"/>
          <w:sz w:val="24"/>
          <w:szCs w:val="24"/>
        </w:rPr>
        <w:t>会议</w:t>
      </w:r>
    </w:p>
    <w:p>
      <w:pPr>
        <w:spacing w:line="360" w:lineRule="auto"/>
        <w:ind w:firstLine="480" w:firstLineChars="200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虎振雄风留浩气，兔迎盛世启新程。</w:t>
      </w:r>
      <w:r>
        <w:rPr>
          <w:rFonts w:hint="eastAsia" w:ascii="宋体" w:hAnsi="宋体"/>
          <w:sz w:val="24"/>
          <w:szCs w:val="24"/>
        </w:rPr>
        <w:t>为提升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教师</w:t>
      </w:r>
      <w:r>
        <w:rPr>
          <w:rFonts w:hint="eastAsia" w:ascii="宋体" w:hAnsi="宋体"/>
          <w:sz w:val="24"/>
          <w:szCs w:val="24"/>
          <w:lang w:val="en-US" w:eastAsia="zh-CN"/>
        </w:rPr>
        <w:t>俱乐部领衔人团队领导力，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提高俱乐部活动效能，促进</w:t>
      </w:r>
      <w:r>
        <w:rPr>
          <w:rFonts w:hint="eastAsia" w:ascii="宋体" w:hAnsi="宋体"/>
          <w:sz w:val="24"/>
          <w:szCs w:val="24"/>
        </w:rPr>
        <w:t>团队学习合作能力，</w:t>
      </w:r>
      <w:r>
        <w:rPr>
          <w:rFonts w:hint="eastAsia" w:ascii="宋体" w:hAnsi="宋体"/>
          <w:sz w:val="24"/>
          <w:szCs w:val="24"/>
          <w:lang w:val="en-US" w:eastAsia="zh-CN"/>
        </w:rPr>
        <w:t>我校于2月8日下午在四楼小会议室召开了</w:t>
      </w:r>
      <w:r>
        <w:rPr>
          <w:rFonts w:hint="eastAsia" w:ascii="宋体" w:hAnsi="宋体"/>
          <w:sz w:val="24"/>
          <w:szCs w:val="24"/>
        </w:rPr>
        <w:t>俱乐部领衔人期初工作会议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本次活动由教师发展中心姚明珠主任主持。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图1和视频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40" w:firstLineChars="1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目标先行，计划交流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本次会议在轻松愉悦的氛围中展开，首先通过电子屏滚动抽签的方式，9位俱乐部领衔人逐一进行工作计划交流。王佳佳老师领衔的美育工作室在常态化活动的基础上，致力于打造工作室品牌，带领成员们通过区域间的交流、学习、展览，将“美”带给身边的人。期待通过策划“印象乡村”、“学生展览”等活动看到工作室的活动成果。（图2-5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240" w:firstLineChars="1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二、积极互动，智慧众筹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各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俱乐部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领衔人相互交流了前期工作室活动开展的成效。口诵心惟朗读者俱乐部的领衔人刁艳丽老师提到：工作室成员由于本身教学任务和班级管理问题，使得俱乐部活动时间和活动的效果欠佳。各领衔人就此展开了经验交流。曹燕校长也为此支招：在愿景认同的基础上，可创新活动方式、提供展示平台并给予持续的评价和成果激励来激发成员的热情。（图6、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40" w:firstLineChars="1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三、以点带面，辐射能量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翻山越岭只为一场遇见，全力以赴只为一次改变。俱乐部领衔人用自己热情和智慧为成员带来收获与改变。作为教科研工作坊领衔人的万莺燕校长做出了高位引领。她指出教师俱乐部要有核心理念：聚焦问题、智慧众筹、以点带面地来打造我校特色品牌项目和特色老师，要通过开放的活动，让成员们打开自己，利用跨团合作等方式打破学科组的壁垒扎实有效地开展每一次活动。（图8、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心存希冀，目有繁星，追光而遇，一路同行。各俱乐部领衔人正在朝着培养团队凝聚力，引领教师多元化发展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助力教师拔节生长的方向努力。希望更多的薛小老师能不断涌入这个内心热爱教育的专业群体。您可以通过以下QQ群加入他们。（图10）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撰稿：姚明珠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拍摄：王佳佳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审核：曹燕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66463"/>
    <w:multiLevelType w:val="singleLevel"/>
    <w:tmpl w:val="A2266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53825"/>
    <w:rsid w:val="00082780"/>
    <w:rsid w:val="000C76EB"/>
    <w:rsid w:val="00156963"/>
    <w:rsid w:val="003D41D8"/>
    <w:rsid w:val="00553825"/>
    <w:rsid w:val="00C17888"/>
    <w:rsid w:val="00FA610A"/>
    <w:rsid w:val="057E5747"/>
    <w:rsid w:val="0EF9523B"/>
    <w:rsid w:val="0F6D4900"/>
    <w:rsid w:val="11F0177A"/>
    <w:rsid w:val="1A2C1480"/>
    <w:rsid w:val="21A330F6"/>
    <w:rsid w:val="226715E5"/>
    <w:rsid w:val="260C6631"/>
    <w:rsid w:val="26E86A6C"/>
    <w:rsid w:val="27F03E2A"/>
    <w:rsid w:val="38EA21D0"/>
    <w:rsid w:val="3B176CE1"/>
    <w:rsid w:val="45CF5E75"/>
    <w:rsid w:val="45E154EF"/>
    <w:rsid w:val="520A5E06"/>
    <w:rsid w:val="525E7A5F"/>
    <w:rsid w:val="55970003"/>
    <w:rsid w:val="5B690970"/>
    <w:rsid w:val="612F7FC8"/>
    <w:rsid w:val="68213B46"/>
    <w:rsid w:val="6E96338D"/>
    <w:rsid w:val="7E9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755</Words>
  <Characters>760</Characters>
  <Lines>20</Lines>
  <Paragraphs>5</Paragraphs>
  <TotalTime>5</TotalTime>
  <ScaleCrop>false</ScaleCrop>
  <LinksUpToDate>false</LinksUpToDate>
  <CharactersWithSpaces>760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2022-10-21T04:00:00Z</dcterms:created>
  <dc:creator>one</dc:creator>
  <cp:lastModifiedBy>独来读网</cp:lastModifiedBy>
  <dcterms:modified xsi:type="dcterms:W3CDTF">2023-02-09T08:37:24Z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AE1CFF7A7E3D4CB5A9107B780D819AC2</vt:lpwstr>
  </property>
</Properties>
</file>