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隶书" w:eastAsia="隶书"/>
          <w:b/>
          <w:sz w:val="44"/>
          <w:szCs w:val="44"/>
        </w:rPr>
      </w:pPr>
      <w:r>
        <w:rPr>
          <w:rFonts w:hint="eastAsia" w:ascii="隶书" w:eastAsia="隶书"/>
          <w:b/>
          <w:sz w:val="44"/>
          <w:szCs w:val="44"/>
          <w:lang w:val="en-US" w:eastAsia="zh-CN"/>
        </w:rPr>
        <w:t>薛家实验小学教师专业</w:t>
      </w:r>
      <w:r>
        <w:rPr>
          <w:rFonts w:hint="eastAsia" w:ascii="隶书" w:eastAsia="隶书"/>
          <w:b/>
          <w:sz w:val="44"/>
          <w:szCs w:val="44"/>
        </w:rPr>
        <w:t>成长规划书</w:t>
      </w:r>
    </w:p>
    <w:p>
      <w:pPr>
        <w:jc w:val="center"/>
        <w:rPr>
          <w:rFonts w:ascii="隶书" w:eastAsia="隶书"/>
          <w:b/>
          <w:sz w:val="28"/>
          <w:szCs w:val="28"/>
        </w:rPr>
      </w:pPr>
      <w:r>
        <w:rPr>
          <w:rFonts w:hint="eastAsia" w:ascii="隶书" w:eastAsia="隶书"/>
          <w:b/>
          <w:sz w:val="28"/>
          <w:szCs w:val="28"/>
        </w:rPr>
        <w:t>（20</w:t>
      </w:r>
      <w:r>
        <w:rPr>
          <w:rFonts w:hint="eastAsia" w:ascii="隶书" w:eastAsia="隶书"/>
          <w:b/>
          <w:sz w:val="28"/>
          <w:szCs w:val="28"/>
          <w:lang w:val="en-US" w:eastAsia="zh-CN"/>
        </w:rPr>
        <w:t>22.9</w:t>
      </w:r>
      <w:r>
        <w:rPr>
          <w:rFonts w:hint="eastAsia" w:ascii="隶书" w:eastAsia="隶书"/>
          <w:b/>
          <w:sz w:val="28"/>
          <w:szCs w:val="28"/>
        </w:rPr>
        <w:t>—202</w:t>
      </w:r>
      <w:r>
        <w:rPr>
          <w:rFonts w:hint="eastAsia" w:ascii="隶书" w:eastAsia="隶书"/>
          <w:b/>
          <w:sz w:val="28"/>
          <w:szCs w:val="28"/>
          <w:lang w:val="en-US" w:eastAsia="zh-CN"/>
        </w:rPr>
        <w:t>5</w:t>
      </w:r>
      <w:r>
        <w:rPr>
          <w:rFonts w:hint="eastAsia" w:ascii="隶书" w:eastAsia="隶书"/>
          <w:b/>
          <w:sz w:val="28"/>
          <w:szCs w:val="28"/>
        </w:rPr>
        <w:t>.6）</w:t>
      </w:r>
    </w:p>
    <w:p>
      <w:pPr>
        <w:rPr>
          <w:b/>
          <w:sz w:val="24"/>
        </w:rPr>
      </w:pPr>
      <w:r>
        <w:rPr>
          <w:rFonts w:hint="eastAsia"/>
          <w:b/>
          <w:sz w:val="24"/>
        </w:rPr>
        <w:t>基本情况</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2142"/>
        <w:gridCol w:w="2144"/>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2143" w:type="dxa"/>
            <w:vAlign w:val="center"/>
          </w:tcPr>
          <w:p>
            <w:pPr>
              <w:spacing w:line="400" w:lineRule="exact"/>
              <w:jc w:val="center"/>
              <w:rPr>
                <w:b/>
                <w:sz w:val="24"/>
              </w:rPr>
            </w:pPr>
            <w:r>
              <w:rPr>
                <w:rFonts w:hint="eastAsia"/>
                <w:b/>
                <w:sz w:val="24"/>
              </w:rPr>
              <w:t>姓  名</w:t>
            </w:r>
          </w:p>
        </w:tc>
        <w:tc>
          <w:tcPr>
            <w:tcW w:w="2142" w:type="dxa"/>
            <w:vAlign w:val="center"/>
          </w:tcPr>
          <w:p>
            <w:pPr>
              <w:spacing w:line="400" w:lineRule="exact"/>
              <w:jc w:val="center"/>
              <w:rPr>
                <w:rFonts w:hint="default"/>
                <w:sz w:val="24"/>
                <w:lang w:val="en-US" w:eastAsia="zh-CN"/>
              </w:rPr>
            </w:pPr>
            <w:r>
              <w:rPr>
                <w:rFonts w:hint="eastAsia"/>
                <w:sz w:val="24"/>
                <w:lang w:val="en-US" w:eastAsia="zh-CN"/>
              </w:rPr>
              <w:t>刘欣</w:t>
            </w:r>
          </w:p>
        </w:tc>
        <w:tc>
          <w:tcPr>
            <w:tcW w:w="2144" w:type="dxa"/>
            <w:vAlign w:val="center"/>
          </w:tcPr>
          <w:p>
            <w:pPr>
              <w:spacing w:line="400" w:lineRule="exact"/>
              <w:jc w:val="center"/>
              <w:rPr>
                <w:b/>
                <w:sz w:val="24"/>
              </w:rPr>
            </w:pPr>
            <w:r>
              <w:rPr>
                <w:rFonts w:hint="eastAsia"/>
                <w:b/>
                <w:sz w:val="24"/>
              </w:rPr>
              <w:t>性  别</w:t>
            </w:r>
          </w:p>
        </w:tc>
        <w:tc>
          <w:tcPr>
            <w:tcW w:w="3318" w:type="dxa"/>
            <w:vAlign w:val="center"/>
          </w:tcPr>
          <w:p>
            <w:pPr>
              <w:spacing w:line="400" w:lineRule="exact"/>
              <w:jc w:val="center"/>
              <w:rPr>
                <w:rFonts w:hint="eastAsia"/>
                <w:sz w:val="24"/>
                <w:lang w:eastAsia="zh-CN"/>
              </w:rPr>
            </w:pPr>
            <w:r>
              <w:rPr>
                <w:rFonts w:hint="eastAsia"/>
                <w:sz w:val="24"/>
                <w:lang w:eastAsia="zh-CN"/>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年  龄</w:t>
            </w:r>
          </w:p>
        </w:tc>
        <w:tc>
          <w:tcPr>
            <w:tcW w:w="2142" w:type="dxa"/>
            <w:vAlign w:val="center"/>
          </w:tcPr>
          <w:p>
            <w:pPr>
              <w:spacing w:line="400" w:lineRule="exact"/>
              <w:jc w:val="center"/>
              <w:rPr>
                <w:rFonts w:hint="default"/>
                <w:sz w:val="24"/>
                <w:lang w:val="en-US" w:eastAsia="zh-CN"/>
              </w:rPr>
            </w:pPr>
            <w:r>
              <w:rPr>
                <w:rFonts w:hint="eastAsia"/>
                <w:sz w:val="24"/>
                <w:lang w:val="en-US" w:eastAsia="zh-CN"/>
              </w:rPr>
              <w:t>24</w:t>
            </w:r>
          </w:p>
        </w:tc>
        <w:tc>
          <w:tcPr>
            <w:tcW w:w="2144" w:type="dxa"/>
            <w:vAlign w:val="center"/>
          </w:tcPr>
          <w:p>
            <w:pPr>
              <w:spacing w:line="400" w:lineRule="exact"/>
              <w:jc w:val="center"/>
              <w:rPr>
                <w:b/>
                <w:sz w:val="24"/>
              </w:rPr>
            </w:pPr>
            <w:r>
              <w:rPr>
                <w:rFonts w:hint="eastAsia"/>
                <w:b/>
                <w:sz w:val="24"/>
              </w:rPr>
              <w:t>工作时间</w:t>
            </w:r>
          </w:p>
        </w:tc>
        <w:tc>
          <w:tcPr>
            <w:tcW w:w="3318" w:type="dxa"/>
            <w:vAlign w:val="center"/>
          </w:tcPr>
          <w:p>
            <w:pPr>
              <w:spacing w:line="400" w:lineRule="exact"/>
              <w:jc w:val="center"/>
              <w:rPr>
                <w:rFonts w:hint="eastAsia"/>
                <w:sz w:val="24"/>
                <w:lang w:eastAsia="zh-CN"/>
              </w:rPr>
            </w:pPr>
            <w:r>
              <w:rPr>
                <w:rFonts w:hint="eastAsia"/>
                <w:sz w:val="24"/>
                <w:lang w:eastAsia="zh-CN"/>
              </w:rPr>
              <w:t>202</w:t>
            </w:r>
            <w:r>
              <w:rPr>
                <w:rFonts w:hint="eastAsia"/>
                <w:sz w:val="24"/>
                <w:lang w:val="en-US" w:eastAsia="zh-CN"/>
              </w:rPr>
              <w:t>2</w:t>
            </w:r>
            <w:r>
              <w:rPr>
                <w:rFonts w:hint="default"/>
                <w:sz w:val="24"/>
                <w:lang w:val="en-US" w:eastAsia="zh-CN"/>
              </w:rPr>
              <w:t>.</w:t>
            </w:r>
            <w:r>
              <w:rPr>
                <w:rFonts w:hint="eastAsia"/>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学  历</w:t>
            </w:r>
          </w:p>
        </w:tc>
        <w:tc>
          <w:tcPr>
            <w:tcW w:w="2142" w:type="dxa"/>
            <w:vAlign w:val="center"/>
          </w:tcPr>
          <w:p>
            <w:pPr>
              <w:spacing w:line="400" w:lineRule="exact"/>
              <w:jc w:val="center"/>
              <w:rPr>
                <w:rFonts w:hint="eastAsia"/>
                <w:sz w:val="24"/>
                <w:lang w:eastAsia="zh-CN"/>
              </w:rPr>
            </w:pPr>
            <w:r>
              <w:rPr>
                <w:rFonts w:hint="eastAsia"/>
                <w:sz w:val="24"/>
                <w:lang w:eastAsia="zh-CN"/>
              </w:rPr>
              <w:t>本科</w:t>
            </w:r>
          </w:p>
        </w:tc>
        <w:tc>
          <w:tcPr>
            <w:tcW w:w="2144" w:type="dxa"/>
            <w:vAlign w:val="center"/>
          </w:tcPr>
          <w:p>
            <w:pPr>
              <w:spacing w:line="400" w:lineRule="exact"/>
              <w:jc w:val="center"/>
              <w:rPr>
                <w:b/>
                <w:sz w:val="24"/>
              </w:rPr>
            </w:pPr>
            <w:r>
              <w:rPr>
                <w:rFonts w:hint="eastAsia"/>
                <w:b/>
                <w:sz w:val="24"/>
              </w:rPr>
              <w:t>职  称</w:t>
            </w:r>
          </w:p>
        </w:tc>
        <w:tc>
          <w:tcPr>
            <w:tcW w:w="3318" w:type="dxa"/>
            <w:vAlign w:val="center"/>
          </w:tcPr>
          <w:p>
            <w:pPr>
              <w:spacing w:line="400" w:lineRule="exact"/>
              <w:jc w:val="center"/>
              <w:rPr>
                <w:rFonts w:hint="eastAsia"/>
                <w:sz w:val="24"/>
                <w:lang w:eastAsia="zh-CN"/>
              </w:rPr>
            </w:pPr>
            <w:r>
              <w:rPr>
                <w:rFonts w:hint="eastAsia"/>
                <w:sz w:val="24"/>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任教科目</w:t>
            </w:r>
          </w:p>
        </w:tc>
        <w:tc>
          <w:tcPr>
            <w:tcW w:w="2142" w:type="dxa"/>
            <w:vAlign w:val="center"/>
          </w:tcPr>
          <w:p>
            <w:pPr>
              <w:spacing w:line="400" w:lineRule="exact"/>
              <w:jc w:val="center"/>
              <w:rPr>
                <w:rFonts w:hint="default"/>
                <w:sz w:val="24"/>
                <w:lang w:val="en-US" w:eastAsia="zh-CN"/>
              </w:rPr>
            </w:pPr>
            <w:r>
              <w:rPr>
                <w:rFonts w:hint="eastAsia"/>
                <w:sz w:val="24"/>
                <w:lang w:val="en-US" w:eastAsia="zh-CN"/>
              </w:rPr>
              <w:t>英语</w:t>
            </w:r>
          </w:p>
        </w:tc>
        <w:tc>
          <w:tcPr>
            <w:tcW w:w="2144" w:type="dxa"/>
            <w:vAlign w:val="center"/>
          </w:tcPr>
          <w:p>
            <w:pPr>
              <w:spacing w:line="400" w:lineRule="exact"/>
              <w:jc w:val="center"/>
              <w:rPr>
                <w:b/>
                <w:sz w:val="24"/>
              </w:rPr>
            </w:pPr>
            <w:r>
              <w:rPr>
                <w:rFonts w:hint="eastAsia"/>
                <w:b/>
                <w:sz w:val="24"/>
              </w:rPr>
              <w:t>已有荣誉称号</w:t>
            </w:r>
          </w:p>
        </w:tc>
        <w:tc>
          <w:tcPr>
            <w:tcW w:w="3318" w:type="dxa"/>
            <w:vAlign w:val="center"/>
          </w:tcPr>
          <w:p>
            <w:pPr>
              <w:spacing w:line="400" w:lineRule="exact"/>
              <w:jc w:val="center"/>
              <w:rPr>
                <w:rFonts w:hint="eastAsia"/>
                <w:szCs w:val="21"/>
                <w:lang w:eastAsia="zh-CN"/>
              </w:rPr>
            </w:pPr>
            <w:r>
              <w:rPr>
                <w:rFonts w:hint="eastAsia"/>
                <w:szCs w:val="21"/>
                <w:lang w:eastAsia="zh-CN"/>
              </w:rPr>
              <w:t>无</w:t>
            </w:r>
          </w:p>
        </w:tc>
      </w:tr>
    </w:tbl>
    <w:p>
      <w:pPr>
        <w:spacing w:line="400" w:lineRule="exact"/>
        <w:rPr>
          <w:b/>
          <w:sz w:val="24"/>
        </w:rPr>
      </w:pPr>
      <w:r>
        <w:rPr>
          <w:rFonts w:hint="eastAsia"/>
          <w:b/>
          <w:sz w:val="24"/>
          <w:lang w:val="en-US" w:eastAsia="zh-CN"/>
        </w:rPr>
        <w:t>自我</w:t>
      </w:r>
      <w:r>
        <w:rPr>
          <w:rFonts w:hint="eastAsia"/>
          <w:b/>
          <w:sz w:val="24"/>
        </w:rPr>
        <w:t>分析</w:t>
      </w:r>
    </w:p>
    <w:p>
      <w:pPr>
        <w:spacing w:line="400" w:lineRule="exact"/>
        <w:rPr>
          <w:spacing w:val="-12"/>
          <w:szCs w:val="21"/>
        </w:rPr>
      </w:pPr>
      <w:r>
        <w:rPr>
          <w:rFonts w:hint="eastAsia"/>
          <w:spacing w:val="-12"/>
          <w:szCs w:val="21"/>
        </w:rPr>
        <w:t>（包括文化专业基础知识、教育观念、教育教学能力、实践技能、科研水平等方面的现状分析）</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1．所处的专业发展阶段：适应期、成长期、成熟期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ind w:left="0" w:leftChars="0" w:firstLine="0" w:firstLineChars="0"/>
              <w:rPr>
                <w:rFonts w:hint="eastAsia"/>
                <w:sz w:val="24"/>
                <w:lang w:eastAsia="zh-CN"/>
              </w:rPr>
            </w:pPr>
            <w:r>
              <w:rPr>
                <w:rFonts w:hint="eastAsia"/>
                <w:sz w:val="24"/>
              </w:rPr>
              <w:t xml:space="preserve"> </w:t>
            </w:r>
            <w:r>
              <w:rPr>
                <w:rFonts w:hint="eastAsia"/>
                <w:sz w:val="24"/>
                <w:lang w:eastAsia="zh-CN"/>
              </w:rPr>
              <w:t>适应期</w:t>
            </w:r>
          </w:p>
          <w:p>
            <w:pPr>
              <w:spacing w:line="360" w:lineRule="exact"/>
              <w:ind w:firstLine="360" w:firstLineChars="15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2.自己的特点和倾向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47" w:type="dxa"/>
          </w:tcPr>
          <w:p>
            <w:pPr>
              <w:widowControl/>
              <w:tabs>
                <w:tab w:val="left" w:pos="420"/>
              </w:tabs>
              <w:spacing w:line="360" w:lineRule="exact"/>
              <w:ind w:left="0" w:leftChars="0" w:firstLine="0" w:firstLineChars="0"/>
              <w:jc w:val="left"/>
              <w:rPr>
                <w:rFonts w:hint="eastAsia"/>
              </w:rPr>
            </w:pPr>
            <w:r>
              <w:rPr>
                <w:rFonts w:hint="eastAsia"/>
                <w:lang w:eastAsia="zh-CN"/>
              </w:rPr>
              <w:t>1、热爱教育事业，有一颗上进心；2、</w:t>
            </w:r>
            <w:r>
              <w:rPr>
                <w:rFonts w:hint="eastAsia"/>
                <w:lang w:val="en-US" w:eastAsia="zh-CN"/>
              </w:rPr>
              <w:t>容易共事的同事们相处，为班级工作尽心尽职</w:t>
            </w:r>
            <w:r>
              <w:rPr>
                <w:rFonts w:hint="eastAsia"/>
                <w:lang w:eastAsia="zh-CN"/>
              </w:rPr>
              <w:t>；</w:t>
            </w:r>
            <w:r>
              <w:rPr>
                <w:rFonts w:hint="eastAsia"/>
              </w:rPr>
              <w:t xml:space="preserve"> 3、</w:t>
            </w:r>
            <w:r>
              <w:rPr>
                <w:rFonts w:hint="eastAsia"/>
                <w:lang w:val="en-US" w:eastAsia="zh-CN"/>
              </w:rPr>
              <w:t>善于学习，与老教师保持积有益的学习态度</w:t>
            </w:r>
            <w:r>
              <w:rPr>
                <w:rFonts w:hint="eastAsia"/>
                <w:lang w:eastAsia="zh-CN"/>
              </w:rPr>
              <w:t>；</w:t>
            </w:r>
            <w:r>
              <w:rPr>
                <w:rFonts w:hint="eastAsia"/>
              </w:rPr>
              <w:t xml:space="preserve"> 4、有比较扎实的专业知识基础; </w:t>
            </w:r>
            <w:r>
              <w:rPr>
                <w:rFonts w:hint="eastAsia"/>
                <w:lang w:eastAsia="zh-CN"/>
              </w:rPr>
              <w:t>5、</w:t>
            </w:r>
            <w:r>
              <w:rPr>
                <w:rFonts w:hint="eastAsia"/>
              </w:rPr>
              <w:t>个性开朗比较能与人沟通，师生关系及同事关系都比较融洽</w:t>
            </w:r>
            <w:r>
              <w:rPr>
                <w:rFonts w:hint="eastAsia"/>
                <w:lang w:eastAsia="zh-CN"/>
              </w:rPr>
              <w:t>；</w:t>
            </w:r>
            <w:r>
              <w:rPr>
                <w:rFonts w:hint="eastAsia"/>
              </w:rPr>
              <w:t xml:space="preserve"> 7、有一定的普通话基础，能顺利进行教育教学。</w:t>
            </w:r>
          </w:p>
          <w:p>
            <w:pPr>
              <w:widowControl/>
              <w:tabs>
                <w:tab w:val="left" w:pos="420"/>
              </w:tabs>
              <w:spacing w:line="360" w:lineRule="exact"/>
              <w:ind w:left="0" w:leftChars="0" w:firstLine="0" w:firstLineChars="0"/>
              <w:jc w:val="left"/>
              <w:rPr>
                <w:rFonts w:ascii="宋体" w:hAnsi="宋体" w:cs="宋体"/>
                <w:kern w:val="0"/>
                <w:sz w:val="24"/>
              </w:rPr>
            </w:pPr>
            <w:r>
              <w:rPr>
                <w:rFonts w:hint="eastAsia"/>
              </w:rPr>
              <w:t>作为教师的我</w:t>
            </w:r>
            <w:r>
              <w:rPr>
                <w:rFonts w:hint="eastAsia"/>
                <w:lang w:val="en-US" w:eastAsia="zh-CN"/>
              </w:rPr>
              <w:t>要能尽快的去适应学校的教学标准和提升对自我的要求，练好粉笔字，观摩好老教师的每一节课堂，在自己的专业教学上更上一层楼</w:t>
            </w:r>
            <w:r>
              <w:rPr>
                <w:rFonts w:hint="eastAsia"/>
                <w:lang w:eastAsia="zh-CN"/>
              </w:rPr>
              <w:t>。</w:t>
            </w:r>
          </w:p>
          <w:p>
            <w:pPr>
              <w:widowControl/>
              <w:tabs>
                <w:tab w:val="left" w:pos="420"/>
              </w:tabs>
              <w:spacing w:line="360" w:lineRule="exact"/>
              <w:ind w:firstLine="480" w:firstLineChars="200"/>
              <w:jc w:val="left"/>
              <w:rPr>
                <w:rFonts w:ascii="宋体" w:hAnsi="宋体" w:cs="宋体"/>
                <w:kern w:val="0"/>
                <w:sz w:val="24"/>
              </w:rPr>
            </w:pPr>
          </w:p>
          <w:p>
            <w:pPr>
              <w:widowControl/>
              <w:tabs>
                <w:tab w:val="left" w:pos="420"/>
              </w:tabs>
              <w:spacing w:line="360" w:lineRule="exact"/>
              <w:ind w:firstLine="480" w:firstLineChars="200"/>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3.专业发展的优势分析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vAlign w:val="top"/>
          </w:tcPr>
          <w:p>
            <w:pPr>
              <w:spacing w:line="360" w:lineRule="exact"/>
              <w:ind w:left="0" w:leftChars="0" w:firstLine="0" w:firstLineChars="0"/>
              <w:rPr>
                <w:rFonts w:hint="eastAsia"/>
                <w:lang w:eastAsia="zh-CN"/>
              </w:rPr>
            </w:pPr>
            <w:r>
              <w:rPr>
                <w:rFonts w:hint="eastAsia"/>
              </w:rPr>
              <w:t>首先，作为一名新教师，我觉得热爱学习是我的一个优势之处，我能够认真学习教育理论知识，积极投身于教研工作，大胆的运用现代教育技术与英语学科整合的教改尝试。第二我能够热爱我的学生，我能够走进他们的感情世界，与他们做朋友，感受他们的喜怒哀乐，做到严中有爱，眼中有张，严中有信，严中有度。第三，第三，我为人比较友善，做事态度认真，有强烈的教师责任感和良好的团队精神，这也能够为我的教学团队合作带来帮助</w:t>
            </w:r>
            <w:r>
              <w:rPr>
                <w:rFonts w:hint="eastAsia"/>
                <w:lang w:eastAsia="zh-CN"/>
              </w:rPr>
              <w:t>。</w:t>
            </w:r>
          </w:p>
          <w:p>
            <w:pPr>
              <w:widowControl/>
              <w:tabs>
                <w:tab w:val="left" w:pos="420"/>
              </w:tabs>
              <w:spacing w:line="360" w:lineRule="exact"/>
              <w:ind w:firstLine="480" w:firstLineChars="200"/>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4.专业发展的劣势分析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ind w:left="0" w:leftChars="0" w:firstLine="0" w:firstLineChars="0"/>
              <w:rPr>
                <w:rFonts w:hint="eastAsia"/>
              </w:rPr>
            </w:pPr>
            <w:r>
              <w:rPr>
                <w:rFonts w:hint="eastAsia"/>
              </w:rPr>
              <w:t>对于新老师的我教学经验不足和如何组织课堂成为我最大的劣势。首先在向老教师们展示课堂之后，发现自己在前后的内容贯通上以及语言的过渡巨上都有着不足。第二，面对三年级的学生，我缺乏对学生的有效管理，不能够充分认识到学生的心理状态，因此造成我在课堂上纪律混乱的场面。因此我希望能够在接下来的教学生涯中能够与老教师互相学习合作，呈现一个完美的课堂。</w:t>
            </w:r>
          </w:p>
          <w:p>
            <w:pPr>
              <w:spacing w:line="360" w:lineRule="exact"/>
              <w:ind w:firstLine="480" w:firstLineChars="200"/>
              <w:rPr>
                <w:sz w:val="24"/>
              </w:rPr>
            </w:pPr>
          </w:p>
          <w:p>
            <w:pPr>
              <w:spacing w:line="360" w:lineRule="exact"/>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5.影响专业发展的主客观因素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widowControl/>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主观：1、教师自身的观念。2、教师的学科专业知识基础、教育教学理论水平、教育教学实践能力。3、教师自身对空闲时间的运用效率。4、教学反思。</w:t>
            </w:r>
          </w:p>
          <w:p>
            <w:pPr>
              <w:widowControl/>
              <w:tabs>
                <w:tab w:val="left" w:pos="360"/>
              </w:tabs>
              <w:spacing w:line="300" w:lineRule="exact"/>
              <w:jc w:val="left"/>
              <w:rPr>
                <w:rFonts w:hint="eastAsia" w:ascii="宋体" w:hAnsi="宋体"/>
                <w:color w:val="000000"/>
                <w:sz w:val="24"/>
                <w:lang w:val="en-US" w:eastAsia="zh-CN"/>
              </w:rPr>
            </w:pPr>
          </w:p>
          <w:p>
            <w:pPr>
              <w:widowControl/>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客观：1、教学基本单位教研组的建设。2、合理有效的教学管理机制。3、和谐互助的团队意识。 4、社会因素，包括社会舆论定位、教育政策和家人的支持程度。</w:t>
            </w:r>
          </w:p>
          <w:p>
            <w:pPr>
              <w:widowControl/>
              <w:spacing w:line="360" w:lineRule="exact"/>
              <w:ind w:left="0" w:leftChars="0" w:firstLine="0" w:firstLineChars="0"/>
              <w:jc w:val="left"/>
              <w:rPr>
                <w:rFonts w:ascii="宋体"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6.在专业发展上需要</w:t>
            </w:r>
            <w:r>
              <w:rPr>
                <w:rFonts w:hint="eastAsia"/>
                <w:b/>
                <w:sz w:val="24"/>
                <w:lang w:val="en-US" w:eastAsia="zh-CN"/>
              </w:rPr>
              <w:t>学校</w:t>
            </w:r>
            <w:r>
              <w:rPr>
                <w:rFonts w:hint="eastAsia"/>
                <w:b/>
                <w:sz w:val="24"/>
              </w:rPr>
              <w:t>提供的支持和帮助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widowControl/>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1、学校能够安排有利的教研小组分享课堂经验和课堂管理。</w:t>
            </w:r>
          </w:p>
          <w:p>
            <w:pPr>
              <w:widowControl/>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2、安排外出听课的学习机会。</w:t>
            </w:r>
          </w:p>
          <w:p>
            <w:pPr>
              <w:spacing w:line="360" w:lineRule="exact"/>
              <w:rPr>
                <w:rFonts w:hint="eastAsia"/>
                <w:b/>
                <w:sz w:val="24"/>
                <w:lang w:eastAsia="zh-CN"/>
              </w:rPr>
            </w:pPr>
          </w:p>
          <w:p>
            <w:pPr>
              <w:spacing w:line="360" w:lineRule="exact"/>
              <w:ind w:firstLine="482" w:firstLineChars="20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exact"/>
              <w:rPr>
                <w:b/>
                <w:sz w:val="24"/>
              </w:rPr>
            </w:pPr>
            <w:r>
              <w:rPr>
                <w:rFonts w:hint="eastAsia"/>
                <w:b/>
                <w:sz w:val="24"/>
              </w:rPr>
              <w:t>7.我的具体成长措施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747" w:type="dxa"/>
          </w:tcPr>
          <w:p>
            <w:pPr>
              <w:numPr>
                <w:numId w:val="0"/>
              </w:numPr>
              <w:spacing w:line="360" w:lineRule="exact"/>
              <w:ind w:leftChars="0"/>
              <w:rPr>
                <w:rFonts w:hint="eastAsia"/>
                <w:lang w:val="en-US" w:eastAsia="zh-CN"/>
              </w:rPr>
            </w:pPr>
            <w:r>
              <w:rPr>
                <w:rFonts w:hint="eastAsia"/>
                <w:lang w:val="en-US" w:eastAsia="zh-CN"/>
              </w:rPr>
              <w:t>第一，我必须明确使自己具有科学的的教育思想，以现代教育理念为指导，正确的科学方法为前提，大量阅读教育方面的书籍，提高自身的教育教学的业务。第二，对待自己的教学业务，要认真撰写教学反思论文，多向有经验的教师请教，共同探讨，使自己成为研究型教师。第三，要加强自身的师德师风的修养，形成高尚人格，热爱学生，对待学生要能够以诚相待，具有高度责任感。第四，要能够经常与家长联系，帮助及时了解和反馈学生的学习情况，在教育道路上能够去做好沟通者的角色。第五，要通过多做，多听，多学，形成自己独特的教学风格，掌握多方面技能形成轻松高效的教学课堂风格，技术方面能够做到独立制作课件等。第六，要能够争取每学期一篇论文发表，每两周写一篇将有质量的教学反思，每一学期至少上一节研讨课，能够落实生活化，情景化的教学理念，重视认知过程。</w:t>
            </w:r>
          </w:p>
          <w:p>
            <w:pPr>
              <w:spacing w:line="360" w:lineRule="exact"/>
              <w:ind w:left="0" w:leftChars="0" w:firstLine="0" w:firstLineChars="0"/>
              <w:rPr>
                <w:sz w:val="24"/>
              </w:rPr>
            </w:pPr>
          </w:p>
          <w:p>
            <w:pPr>
              <w:spacing w:line="360" w:lineRule="exact"/>
              <w:ind w:firstLine="480" w:firstLineChars="200"/>
              <w:rPr>
                <w:sz w:val="24"/>
              </w:rPr>
            </w:pPr>
          </w:p>
        </w:tc>
      </w:tr>
    </w:tbl>
    <w:p>
      <w:pPr>
        <w:spacing w:line="400" w:lineRule="exact"/>
        <w:rPr>
          <w:b/>
          <w:sz w:val="28"/>
          <w:szCs w:val="28"/>
        </w:rPr>
      </w:pPr>
    </w:p>
    <w:p>
      <w:pPr>
        <w:spacing w:line="400" w:lineRule="exact"/>
        <w:jc w:val="center"/>
        <w:rPr>
          <w:b/>
          <w:sz w:val="28"/>
          <w:szCs w:val="28"/>
        </w:rPr>
      </w:pPr>
      <w:r>
        <w:rPr>
          <w:rFonts w:hint="eastAsia"/>
          <w:b/>
          <w:sz w:val="28"/>
          <w:szCs w:val="28"/>
          <w:lang w:val="en-US" w:eastAsia="zh-CN"/>
        </w:rPr>
        <w:t>教师个人</w:t>
      </w:r>
      <w:r>
        <w:rPr>
          <w:rFonts w:hint="eastAsia"/>
          <w:b/>
          <w:sz w:val="28"/>
          <w:szCs w:val="28"/>
        </w:rPr>
        <w:t>三年总体规划</w:t>
      </w:r>
    </w:p>
    <w:tbl>
      <w:tblPr>
        <w:tblStyle w:val="5"/>
        <w:tblW w:w="9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352"/>
        <w:gridCol w:w="2700"/>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81" w:type="dxa"/>
            <w:gridSpan w:val="4"/>
          </w:tcPr>
          <w:p>
            <w:pPr>
              <w:spacing w:line="300" w:lineRule="exact"/>
              <w:rPr>
                <w:b/>
                <w:sz w:val="24"/>
                <w:u w:val="single"/>
              </w:rPr>
            </w:pPr>
            <w:r>
              <w:rPr>
                <w:rFonts w:hint="eastAsia"/>
                <w:b/>
                <w:sz w:val="24"/>
              </w:rPr>
              <w:t>通过未来三年的努力，我想成为：</w:t>
            </w:r>
            <w:r>
              <w:rPr>
                <w:rFonts w:hint="eastAsia"/>
                <w:b/>
                <w:sz w:val="24"/>
                <w:u w:val="single"/>
              </w:rPr>
              <w:t xml:space="preserve">        </w:t>
            </w:r>
            <w:r>
              <w:rPr>
                <w:rFonts w:hint="eastAsia"/>
                <w:b/>
                <w:sz w:val="24"/>
                <w:u w:val="single"/>
                <w:lang w:eastAsia="zh-CN"/>
              </w:rPr>
              <w:t>市区新秀、二级教师</w:t>
            </w:r>
            <w:r>
              <w:rPr>
                <w:rFonts w:hint="eastAsia"/>
                <w:b/>
                <w:sz w:val="24"/>
                <w:u w:val="single"/>
              </w:rPr>
              <w:t xml:space="preserve">                    </w:t>
            </w:r>
          </w:p>
          <w:p>
            <w:pPr>
              <w:spacing w:line="300" w:lineRule="exact"/>
              <w:rPr>
                <w:rFonts w:hint="default"/>
                <w:sz w:val="24"/>
                <w:lang w:val="en-US" w:eastAsia="zh-CN"/>
              </w:rPr>
            </w:pPr>
            <w:r>
              <w:rPr>
                <w:rFonts w:hint="eastAsia"/>
                <w:sz w:val="24"/>
              </w:rPr>
              <w:t>A类</w:t>
            </w:r>
            <w:r>
              <w:rPr>
                <w:rFonts w:hint="eastAsia"/>
                <w:sz w:val="24"/>
                <w:lang w:eastAsia="zh-CN"/>
              </w:rPr>
              <w:t>（</w:t>
            </w:r>
            <w:r>
              <w:rPr>
                <w:rFonts w:hint="eastAsia"/>
                <w:sz w:val="24"/>
                <w:lang w:val="en-US" w:eastAsia="zh-CN"/>
              </w:rPr>
              <w:t>教学）</w:t>
            </w:r>
            <w:r>
              <w:rPr>
                <w:rFonts w:hint="eastAsia"/>
                <w:sz w:val="24"/>
              </w:rPr>
              <w:t xml:space="preserve">  </w:t>
            </w:r>
            <w:r>
              <w:rPr>
                <w:rFonts w:hint="eastAsia"/>
                <w:sz w:val="24"/>
                <w:lang w:val="en-US" w:eastAsia="zh-CN"/>
              </w:rPr>
              <w:t>市区新秀、能手   市区骨干   市区学带    市特后   省特级</w:t>
            </w:r>
          </w:p>
          <w:p>
            <w:pPr>
              <w:spacing w:line="300" w:lineRule="exact"/>
              <w:rPr>
                <w:rFonts w:hint="eastAsia"/>
                <w:sz w:val="24"/>
                <w:lang w:val="en-US" w:eastAsia="zh-CN"/>
              </w:rPr>
            </w:pPr>
            <w:r>
              <w:rPr>
                <w:rFonts w:hint="eastAsia"/>
                <w:sz w:val="24"/>
              </w:rPr>
              <w:t>B类</w:t>
            </w:r>
            <w:r>
              <w:rPr>
                <w:rFonts w:hint="eastAsia"/>
                <w:sz w:val="24"/>
                <w:lang w:eastAsia="zh-CN"/>
              </w:rPr>
              <w:t>（</w:t>
            </w:r>
            <w:r>
              <w:rPr>
                <w:rFonts w:hint="eastAsia"/>
                <w:sz w:val="24"/>
                <w:lang w:val="en-US" w:eastAsia="zh-CN"/>
              </w:rPr>
              <w:t>教育）</w:t>
            </w:r>
            <w:r>
              <w:rPr>
                <w:rFonts w:hint="eastAsia"/>
                <w:sz w:val="24"/>
              </w:rPr>
              <w:t xml:space="preserve">  </w:t>
            </w:r>
            <w:r>
              <w:rPr>
                <w:rFonts w:hint="eastAsia"/>
                <w:sz w:val="24"/>
                <w:lang w:val="en-US" w:eastAsia="zh-CN"/>
              </w:rPr>
              <w:t>市区骨干班主任  市区高级班主任   市区特级班主任</w:t>
            </w:r>
          </w:p>
          <w:p>
            <w:pPr>
              <w:spacing w:line="300" w:lineRule="exact"/>
              <w:rPr>
                <w:rFonts w:hint="eastAsia"/>
                <w:sz w:val="24"/>
                <w:lang w:val="en-US" w:eastAsia="zh-CN"/>
              </w:rPr>
            </w:pPr>
            <w:r>
              <w:rPr>
                <w:rFonts w:hint="eastAsia"/>
                <w:sz w:val="24"/>
              </w:rPr>
              <w:t>C类</w:t>
            </w:r>
            <w:r>
              <w:rPr>
                <w:rFonts w:hint="eastAsia"/>
                <w:sz w:val="24"/>
                <w:lang w:eastAsia="zh-CN"/>
              </w:rPr>
              <w:t>（</w:t>
            </w:r>
            <w:r>
              <w:rPr>
                <w:rFonts w:hint="eastAsia"/>
                <w:sz w:val="24"/>
                <w:lang w:val="en-US" w:eastAsia="zh-CN"/>
              </w:rPr>
              <w:t>职称）</w:t>
            </w:r>
            <w:r>
              <w:rPr>
                <w:rFonts w:hint="eastAsia"/>
                <w:sz w:val="24"/>
              </w:rPr>
              <w:t xml:space="preserve"> </w:t>
            </w:r>
            <w:r>
              <w:rPr>
                <w:rFonts w:hint="eastAsia"/>
                <w:sz w:val="24"/>
                <w:lang w:val="en-US" w:eastAsia="zh-CN"/>
              </w:rPr>
              <w:t>二级教师    一级教师    高级教师   正高级教师</w:t>
            </w:r>
          </w:p>
          <w:p>
            <w:pPr>
              <w:spacing w:line="300" w:lineRule="exact"/>
              <w:rPr>
                <w:rFonts w:hint="default"/>
                <w:sz w:val="24"/>
                <w:lang w:val="en-US" w:eastAsia="zh-CN"/>
              </w:rPr>
            </w:pPr>
            <w:r>
              <w:rPr>
                <w:rFonts w:hint="eastAsia"/>
                <w:sz w:val="24"/>
                <w:lang w:val="en-US" w:eastAsia="zh-CN"/>
              </w:rPr>
              <w:t>D类（管理） 教研组长   年级组长   学校中层    校级领导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Pr>
          <w:p>
            <w:pPr>
              <w:spacing w:line="400" w:lineRule="exact"/>
              <w:rPr>
                <w:sz w:val="24"/>
              </w:rPr>
            </w:pPr>
            <w:r>
              <w:rPr>
                <w:rFonts w:hint="eastAsia"/>
                <w:b/>
                <w:sz w:val="24"/>
              </w:rPr>
              <w:t>请为你未来三年的发展目标设定至少三个可检测的指标：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tcPr>
          <w:p>
            <w:pPr>
              <w:spacing w:line="440" w:lineRule="exact"/>
              <w:rPr>
                <w:rFonts w:ascii="宋体" w:hAnsi="宋体"/>
                <w:color w:val="000000"/>
                <w:sz w:val="24"/>
              </w:rPr>
            </w:pPr>
            <w:r>
              <w:rPr>
                <w:rFonts w:hint="eastAsia" w:ascii="宋体" w:hAnsi="宋体"/>
                <w:color w:val="000000"/>
                <w:sz w:val="24"/>
              </w:rPr>
              <w:t>时段</w:t>
            </w:r>
          </w:p>
        </w:tc>
        <w:tc>
          <w:tcPr>
            <w:tcW w:w="2352" w:type="dxa"/>
          </w:tcPr>
          <w:p>
            <w:pPr>
              <w:spacing w:line="440" w:lineRule="exact"/>
              <w:ind w:firstLine="600" w:firstLineChars="250"/>
              <w:rPr>
                <w:rFonts w:ascii="宋体" w:hAnsi="宋体"/>
                <w:color w:val="000000"/>
                <w:sz w:val="24"/>
              </w:rPr>
            </w:pPr>
            <w:r>
              <w:rPr>
                <w:rFonts w:hint="eastAsia" w:ascii="宋体" w:hAnsi="宋体"/>
                <w:color w:val="000000"/>
                <w:sz w:val="24"/>
              </w:rPr>
              <w:t>目 标</w:t>
            </w:r>
          </w:p>
        </w:tc>
        <w:tc>
          <w:tcPr>
            <w:tcW w:w="2700" w:type="dxa"/>
          </w:tcPr>
          <w:p>
            <w:pPr>
              <w:spacing w:line="440" w:lineRule="exact"/>
              <w:ind w:firstLine="480" w:firstLineChars="200"/>
              <w:rPr>
                <w:rFonts w:ascii="宋体" w:hAnsi="宋体"/>
                <w:color w:val="000000"/>
                <w:sz w:val="24"/>
              </w:rPr>
            </w:pPr>
            <w:r>
              <w:rPr>
                <w:rFonts w:hint="eastAsia" w:ascii="宋体" w:hAnsi="宋体"/>
                <w:color w:val="000000"/>
                <w:sz w:val="24"/>
              </w:rPr>
              <w:t>主要措施</w:t>
            </w:r>
          </w:p>
        </w:tc>
        <w:tc>
          <w:tcPr>
            <w:tcW w:w="3561" w:type="dxa"/>
          </w:tcPr>
          <w:p>
            <w:pPr>
              <w:spacing w:line="440" w:lineRule="exact"/>
              <w:rPr>
                <w:rFonts w:ascii="宋体" w:hAnsi="宋体"/>
                <w:color w:val="000000"/>
                <w:sz w:val="24"/>
              </w:rPr>
            </w:pPr>
            <w:r>
              <w:rPr>
                <w:rFonts w:hint="eastAsia" w:ascii="宋体" w:hAnsi="宋体"/>
                <w:color w:val="000000"/>
                <w:sz w:val="24"/>
              </w:rPr>
              <w:t xml:space="preserve"> 外显形式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一</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spacing w:line="300" w:lineRule="exact"/>
              <w:rPr>
                <w:rFonts w:hint="eastAsia"/>
                <w:sz w:val="24"/>
                <w:lang w:eastAsia="zh-CN"/>
              </w:rPr>
            </w:pPr>
            <w:r>
              <w:rPr>
                <w:rFonts w:hint="eastAsia"/>
                <w:sz w:val="24"/>
                <w:lang w:eastAsia="zh-CN"/>
              </w:rPr>
              <w:t>校级公开课</w:t>
            </w:r>
          </w:p>
        </w:tc>
        <w:tc>
          <w:tcPr>
            <w:tcW w:w="2700" w:type="dxa"/>
            <w:vAlign w:val="center"/>
          </w:tcPr>
          <w:p>
            <w:pPr>
              <w:spacing w:line="300" w:lineRule="exact"/>
              <w:rPr>
                <w:rFonts w:hint="eastAsia"/>
              </w:rPr>
            </w:pPr>
            <w:r>
              <w:rPr>
                <w:rFonts w:hint="eastAsia"/>
              </w:rPr>
              <w:t>1、认真备课、上课。2、认真对待学生的作业。3、积极听课。 4、在各方面虚心请教其他老师。 5、抓紧时间自学。  6、关心学生。</w:t>
            </w:r>
          </w:p>
          <w:p>
            <w:pPr>
              <w:spacing w:line="300" w:lineRule="exact"/>
              <w:rPr>
                <w:sz w:val="24"/>
              </w:rPr>
            </w:pPr>
          </w:p>
        </w:tc>
        <w:tc>
          <w:tcPr>
            <w:tcW w:w="3561" w:type="dxa"/>
            <w:vAlign w:val="center"/>
          </w:tcPr>
          <w:p>
            <w:pPr>
              <w:widowControl/>
              <w:tabs>
                <w:tab w:val="left" w:pos="360"/>
              </w:tabs>
              <w:spacing w:line="300" w:lineRule="exact"/>
              <w:jc w:val="left"/>
              <w:rPr>
                <w:rFonts w:hint="eastAsia" w:ascii="宋体" w:hAnsi="宋体"/>
                <w:color w:val="000000"/>
                <w:sz w:val="24"/>
                <w:lang w:eastAsia="zh-CN"/>
              </w:rPr>
            </w:pPr>
            <w:r>
              <w:rPr>
                <w:rFonts w:hint="eastAsia" w:ascii="宋体" w:hAnsi="宋体"/>
                <w:color w:val="000000"/>
                <w:sz w:val="24"/>
                <w:lang w:eastAsia="zh-CN"/>
              </w:rPr>
              <w:t>每学期组内展示课一次。</w:t>
            </w:r>
          </w:p>
          <w:p>
            <w:pPr>
              <w:widowControl/>
              <w:tabs>
                <w:tab w:val="left" w:pos="360"/>
              </w:tabs>
              <w:spacing w:line="300" w:lineRule="exact"/>
              <w:jc w:val="left"/>
              <w:rPr>
                <w:rFonts w:hint="eastAsia" w:ascii="宋体" w:hAnsi="宋体"/>
                <w:color w:val="000000"/>
                <w:sz w:val="24"/>
                <w:lang w:eastAsia="zh-CN"/>
              </w:rPr>
            </w:pPr>
            <w:r>
              <w:rPr>
                <w:rFonts w:hint="eastAsia" w:ascii="宋体" w:hAnsi="宋体"/>
                <w:color w:val="000000"/>
                <w:sz w:val="24"/>
                <w:lang w:eastAsia="zh-CN"/>
              </w:rPr>
              <w:t>参与组内项目活动，负责三次评课与报道。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二</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spacing w:line="300" w:lineRule="exact"/>
              <w:rPr>
                <w:rFonts w:hint="eastAsia"/>
                <w:sz w:val="24"/>
                <w:lang w:eastAsia="zh-CN"/>
              </w:rPr>
            </w:pPr>
            <w:r>
              <w:rPr>
                <w:rFonts w:hint="eastAsia"/>
                <w:sz w:val="24"/>
                <w:lang w:eastAsia="zh-CN"/>
              </w:rPr>
              <w:t>区级公开课</w:t>
            </w:r>
          </w:p>
          <w:p>
            <w:pPr>
              <w:spacing w:line="300" w:lineRule="exact"/>
              <w:rPr>
                <w:rFonts w:hint="eastAsia"/>
                <w:sz w:val="24"/>
                <w:lang w:eastAsia="zh-CN"/>
              </w:rPr>
            </w:pPr>
            <w:r>
              <w:rPr>
                <w:rFonts w:hint="eastAsia"/>
                <w:sz w:val="24"/>
                <w:lang w:eastAsia="zh-CN"/>
              </w:rPr>
              <w:t>发表省级论文</w:t>
            </w:r>
          </w:p>
        </w:tc>
        <w:tc>
          <w:tcPr>
            <w:tcW w:w="2700" w:type="dxa"/>
            <w:vAlign w:val="center"/>
          </w:tcPr>
          <w:p>
            <w:pPr>
              <w:spacing w:line="300" w:lineRule="exact"/>
              <w:rPr>
                <w:rFonts w:hint="default" w:ascii="宋体" w:hAnsi="宋体" w:eastAsia="宋体" w:cs="宋体"/>
                <w:color w:val="333333"/>
                <w:kern w:val="0"/>
                <w:lang w:val="en-US" w:eastAsia="zh-CN"/>
              </w:rPr>
            </w:pPr>
            <w:r>
              <w:rPr>
                <w:rFonts w:hint="eastAsia"/>
              </w:rPr>
              <w:t>1、用心备课、上课</w:t>
            </w:r>
            <w:r>
              <w:rPr>
                <w:rFonts w:hint="eastAsia"/>
                <w:lang w:val="en-US" w:eastAsia="zh-CN"/>
              </w:rPr>
              <w:t>2善于发现问题，不断的分析，运用科学的方法解决问题，得到自己的教学经验</w:t>
            </w:r>
            <w:r>
              <w:rPr>
                <w:rFonts w:hint="eastAsia"/>
                <w:lang w:eastAsia="zh-CN"/>
              </w:rPr>
              <w:t>。</w:t>
            </w:r>
            <w:r>
              <w:rPr>
                <w:rFonts w:hint="eastAsia"/>
              </w:rPr>
              <w:t>3、用心听课：在听学校优秀教师课的前提下，向周边学校优秀教师学习，进行各种教育教学培训进修</w:t>
            </w:r>
            <w:r>
              <w:rPr>
                <w:rFonts w:hint="eastAsia"/>
                <w:lang w:val="en-US" w:eastAsia="zh-CN"/>
              </w:rPr>
              <w:t>4、</w:t>
            </w:r>
            <w:r>
              <w:rPr>
                <w:rFonts w:hint="eastAsia"/>
              </w:rPr>
              <w:t>通过阅读优秀教师的优秀教案，教育家的学术论文来提高目己的理论水平。</w:t>
            </w:r>
            <w:r>
              <w:rPr>
                <w:rFonts w:hint="eastAsia"/>
                <w:lang w:val="en-US" w:eastAsia="zh-CN"/>
              </w:rPr>
              <w:t>5、能够在空余时间里面不断的做好日常的教育问题，形成可研究性的课题，练好手感。</w:t>
            </w:r>
          </w:p>
        </w:tc>
        <w:tc>
          <w:tcPr>
            <w:tcW w:w="3561" w:type="dxa"/>
          </w:tcPr>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eastAsia" w:ascii="宋体" w:hAnsi="宋体"/>
                <w:color w:val="000000"/>
                <w:lang w:eastAsia="zh-CN"/>
              </w:rPr>
            </w:pPr>
          </w:p>
          <w:p>
            <w:pPr>
              <w:tabs>
                <w:tab w:val="left" w:pos="720"/>
              </w:tabs>
              <w:spacing w:line="300" w:lineRule="exact"/>
              <w:ind w:left="0" w:leftChars="0" w:firstLine="0" w:firstLineChars="0"/>
              <w:rPr>
                <w:rFonts w:hint="default" w:ascii="宋体" w:hAnsi="宋体"/>
                <w:color w:val="000000"/>
                <w:lang w:val="en-US" w:eastAsia="zh-CN"/>
              </w:rPr>
            </w:pPr>
            <w:r>
              <w:rPr>
                <w:rFonts w:hint="eastAsia"/>
                <w:sz w:val="24"/>
                <w:lang w:eastAsia="zh-CN"/>
              </w:rPr>
              <w:t>教学研究文章一篇，</w:t>
            </w:r>
            <w:r>
              <w:rPr>
                <w:rFonts w:hint="eastAsia"/>
                <w:sz w:val="24"/>
                <w:lang w:val="en-US" w:eastAsia="zh-CN"/>
              </w:rPr>
              <w:t>在日常教学中善于积累具有教学研究的问题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三</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spacing w:line="300" w:lineRule="exact"/>
              <w:rPr>
                <w:rFonts w:hint="eastAsia"/>
                <w:sz w:val="24"/>
                <w:lang w:eastAsia="zh-CN"/>
              </w:rPr>
            </w:pPr>
            <w:r>
              <w:rPr>
                <w:rFonts w:hint="eastAsia"/>
                <w:sz w:val="24"/>
                <w:lang w:eastAsia="zh-CN"/>
              </w:rPr>
              <w:t>课题申请成功</w:t>
            </w:r>
          </w:p>
          <w:p>
            <w:pPr>
              <w:spacing w:line="300" w:lineRule="exact"/>
              <w:rPr>
                <w:rFonts w:hint="eastAsia"/>
                <w:sz w:val="24"/>
                <w:lang w:eastAsia="zh-CN"/>
              </w:rPr>
            </w:pPr>
            <w:r>
              <w:rPr>
                <w:rFonts w:hint="eastAsia"/>
                <w:sz w:val="24"/>
                <w:lang w:eastAsia="zh-CN"/>
              </w:rPr>
              <w:t>成为教坛新秀</w:t>
            </w:r>
          </w:p>
        </w:tc>
        <w:tc>
          <w:tcPr>
            <w:tcW w:w="2700" w:type="dxa"/>
            <w:vAlign w:val="center"/>
          </w:tcPr>
          <w:p>
            <w:pPr>
              <w:spacing w:line="300" w:lineRule="exact"/>
              <w:rPr>
                <w:rFonts w:hint="default" w:eastAsia="宋体"/>
                <w:lang w:val="en-US" w:eastAsia="zh-CN"/>
              </w:rPr>
            </w:pPr>
            <w:r>
              <w:rPr>
                <w:rFonts w:hint="eastAsia"/>
              </w:rPr>
              <w:t>1、加强自身师德修养</w:t>
            </w:r>
            <w:r>
              <w:rPr>
                <w:rFonts w:hint="eastAsia"/>
                <w:lang w:eastAsia="zh-CN"/>
              </w:rPr>
              <w:t>，</w:t>
            </w:r>
            <w:r>
              <w:rPr>
                <w:rFonts w:hint="eastAsia"/>
                <w:lang w:val="en-US" w:eastAsia="zh-CN"/>
              </w:rPr>
              <w:t>积极参与学校的各项事务</w:t>
            </w:r>
            <w:r>
              <w:rPr>
                <w:rFonts w:hint="eastAsia"/>
                <w:lang w:eastAsia="zh-CN"/>
              </w:rPr>
              <w:t>2</w:t>
            </w:r>
            <w:r>
              <w:rPr>
                <w:rFonts w:hint="eastAsia"/>
              </w:rPr>
              <w:t>、</w:t>
            </w:r>
            <w:r>
              <w:rPr>
                <w:rFonts w:hint="eastAsia"/>
                <w:lang w:val="en-US" w:eastAsia="zh-CN"/>
              </w:rPr>
              <w:t>将理论运用于实践之中，</w:t>
            </w:r>
            <w:r>
              <w:rPr>
                <w:rFonts w:hint="eastAsia"/>
              </w:rPr>
              <w:t>有准备地将某种理论应用到课堂中，观察学生的反应，课后做好总结工作。 3、继续保持自学以及虚心请教他人的习惯。4、</w:t>
            </w:r>
            <w:r>
              <w:rPr>
                <w:rFonts w:hint="eastAsia"/>
                <w:lang w:val="en-US" w:eastAsia="zh-CN"/>
              </w:rPr>
              <w:t>不断学习如何评课，如何展示优秀课堂，形成自己的教学风格</w:t>
            </w:r>
            <w:r>
              <w:rPr>
                <w:rFonts w:hint="eastAsia"/>
              </w:rPr>
              <w:t>5、</w:t>
            </w:r>
            <w:r>
              <w:rPr>
                <w:rFonts w:hint="eastAsia"/>
                <w:lang w:val="en-US" w:eastAsia="zh-CN"/>
              </w:rPr>
              <w:t>能够通过教育新技术和活动带动学生对英语学习的热情，提高自己的教学威信。</w:t>
            </w:r>
          </w:p>
          <w:p>
            <w:pPr>
              <w:spacing w:line="300" w:lineRule="exact"/>
              <w:rPr>
                <w:sz w:val="24"/>
              </w:rPr>
            </w:pPr>
          </w:p>
        </w:tc>
        <w:tc>
          <w:tcPr>
            <w:tcW w:w="3561" w:type="dxa"/>
            <w:vAlign w:val="center"/>
          </w:tcPr>
          <w:p>
            <w:pPr>
              <w:spacing w:line="300" w:lineRule="exact"/>
              <w:rPr>
                <w:rFonts w:hint="eastAsia"/>
                <w:sz w:val="24"/>
                <w:lang w:eastAsia="zh-CN"/>
              </w:rPr>
            </w:pPr>
            <w:r>
              <w:rPr>
                <w:rFonts w:hint="eastAsia"/>
                <w:sz w:val="24"/>
                <w:lang w:eastAsia="zh-CN"/>
              </w:rPr>
              <w:t>具备评选基本条件</w:t>
            </w:r>
          </w:p>
        </w:tc>
      </w:tr>
    </w:tbl>
    <w:p>
      <w:pPr>
        <w:spacing w:line="400" w:lineRule="exact"/>
        <w:jc w:val="center"/>
        <w:rPr>
          <w:b/>
          <w:sz w:val="28"/>
          <w:szCs w:val="28"/>
        </w:rPr>
      </w:pPr>
      <w:r>
        <w:rPr>
          <w:rFonts w:hint="eastAsia" w:ascii="黑体" w:hAnsi="黑体" w:eastAsia="黑体" w:cs="黑体"/>
          <w:b/>
          <w:sz w:val="28"/>
          <w:szCs w:val="28"/>
        </w:rPr>
        <w:t>20</w:t>
      </w:r>
      <w:r>
        <w:rPr>
          <w:rFonts w:hint="eastAsia" w:ascii="黑体" w:hAnsi="黑体" w:eastAsia="黑体" w:cs="黑体"/>
          <w:b/>
          <w:sz w:val="28"/>
          <w:szCs w:val="28"/>
          <w:lang w:val="en-US" w:eastAsia="zh-CN"/>
        </w:rPr>
        <w:t>22.9-2025</w:t>
      </w:r>
      <w:bookmarkStart w:id="0" w:name="_GoBack"/>
      <w:bookmarkEnd w:id="0"/>
      <w:r>
        <w:rPr>
          <w:rFonts w:hint="eastAsia" w:ascii="黑体" w:hAnsi="黑体" w:eastAsia="黑体" w:cs="黑体"/>
          <w:b/>
          <w:sz w:val="28"/>
          <w:szCs w:val="28"/>
          <w:lang w:val="en-US" w:eastAsia="zh-CN"/>
        </w:rPr>
        <w:t>.6个人</w:t>
      </w:r>
      <w:r>
        <w:rPr>
          <w:rFonts w:hint="eastAsia" w:ascii="黑体" w:hAnsi="黑体" w:eastAsia="黑体" w:cs="黑体"/>
          <w:b/>
          <w:sz w:val="28"/>
          <w:szCs w:val="28"/>
        </w:rPr>
        <w:t>成长计划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自主成长目标（外显的，可检测的）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1.个人学习培训（读书、培训、进修等）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747" w:type="dxa"/>
          </w:tcPr>
          <w:p>
            <w:pPr>
              <w:spacing w:line="300" w:lineRule="exact"/>
              <w:ind w:left="0" w:leftChars="0" w:firstLine="0" w:firstLineChars="0"/>
              <w:rPr>
                <w:rFonts w:hint="eastAsia"/>
              </w:rPr>
            </w:pPr>
            <w:r>
              <w:rPr>
                <w:rFonts w:hint="eastAsia"/>
              </w:rPr>
              <w:t>首先对于新老师阅读教材有一个重要价值。做到吃透教材，用好教材为课堂教学服务，其次我要阅读教育专著，如新课程标准，教学纲要以及心理学等理论。</w:t>
            </w:r>
            <w:r>
              <w:rPr>
                <w:rFonts w:hint="eastAsia"/>
              </w:rPr>
              <w:br w:type="textWrapping"/>
            </w:r>
            <w:r>
              <w:rPr>
                <w:rFonts w:hint="eastAsia"/>
              </w:rPr>
              <w:t>其次，我要积极参加各类教育培训活动，从模仿开始，模仿优秀老师的一些优点，并结合自己的自身实践，形成自己独特的课堂。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00" w:lineRule="exact"/>
              <w:ind w:left="0" w:leftChars="0" w:firstLine="0" w:firstLineChars="0"/>
              <w:rPr>
                <w:rFonts w:hint="eastAsia"/>
              </w:rPr>
            </w:pPr>
            <w:r>
              <w:rPr>
                <w:rFonts w:hint="eastAsia"/>
              </w:rPr>
              <w:t>2.研究方面（主持什么课题、研究什么课程、课堂教学、论文、讲座等）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00" w:lineRule="exact"/>
              <w:ind w:left="0" w:leftChars="0" w:firstLine="0" w:firstLineChars="0"/>
              <w:rPr>
                <w:rFonts w:hint="eastAsia"/>
                <w:lang w:eastAsia="zh-CN"/>
              </w:rPr>
            </w:pPr>
            <w:r>
              <w:rPr>
                <w:rFonts w:hint="eastAsia"/>
                <w:lang w:eastAsia="zh-CN"/>
              </w:rPr>
              <w:t>1在掌握课本的重难点基础上，能够引导学生进行一个情景对话合作等训练各方面综合实践能力的真实有效的课堂。</w:t>
            </w:r>
          </w:p>
          <w:p>
            <w:pPr>
              <w:spacing w:line="300" w:lineRule="exact"/>
              <w:ind w:firstLine="482" w:firstLineChars="200"/>
              <w:rPr>
                <w:b/>
                <w:sz w:val="24"/>
              </w:rPr>
            </w:pPr>
          </w:p>
          <w:p>
            <w:pPr>
              <w:spacing w:line="300" w:lineRule="exact"/>
              <w:ind w:firstLine="482" w:firstLineChars="200"/>
              <w:rPr>
                <w:b/>
                <w:sz w:val="24"/>
              </w:rPr>
            </w:pPr>
          </w:p>
          <w:p>
            <w:pPr>
              <w:spacing w:line="300" w:lineRule="exact"/>
              <w:ind w:firstLine="482" w:firstLineChars="20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3.团队建设（带领的团队或徒弟、</w:t>
            </w:r>
            <w:r>
              <w:rPr>
                <w:rFonts w:hint="eastAsia"/>
                <w:b/>
                <w:sz w:val="24"/>
                <w:lang w:val="en-US" w:eastAsia="zh-CN"/>
              </w:rPr>
              <w:t>学校项目</w:t>
            </w:r>
            <w:r>
              <w:rPr>
                <w:rFonts w:hint="eastAsia"/>
                <w:b/>
                <w:sz w:val="24"/>
              </w:rPr>
              <w:t>承担什么）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9747" w:type="dxa"/>
          </w:tcPr>
          <w:p>
            <w:pPr>
              <w:spacing w:line="300" w:lineRule="exact"/>
              <w:ind w:left="0" w:leftChars="0" w:firstLine="0" w:firstLineChars="0"/>
              <w:rPr>
                <w:rFonts w:hint="eastAsia"/>
                <w:sz w:val="24"/>
                <w:lang w:eastAsia="zh-CN"/>
              </w:rPr>
            </w:pPr>
            <w:r>
              <w:rPr>
                <w:rFonts w:hint="eastAsia"/>
                <w:sz w:val="24"/>
                <w:lang w:eastAsia="zh-CN"/>
              </w:rPr>
              <w:t>在团队中承担应尽的义务与责任，</w:t>
            </w:r>
            <w:r>
              <w:rPr>
                <w:rFonts w:hint="eastAsia"/>
                <w:sz w:val="24"/>
                <w:lang w:val="en-US" w:eastAsia="zh-CN"/>
              </w:rPr>
              <w:t>做到自己满意的水平</w:t>
            </w:r>
            <w:r>
              <w:rPr>
                <w:rFonts w:hint="eastAsia"/>
                <w:sz w:val="24"/>
                <w:lang w:eastAsia="zh-CN"/>
              </w:rPr>
              <w:t>，互助共同成长发展。</w:t>
            </w:r>
          </w:p>
          <w:p>
            <w:pPr>
              <w:spacing w:line="300" w:lineRule="exact"/>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4.规划实施行动策略（可操作的，分条目写）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9747" w:type="dxa"/>
          </w:tcPr>
          <w:p>
            <w:pPr>
              <w:widowControl/>
              <w:spacing w:line="300" w:lineRule="exact"/>
              <w:ind w:left="0" w:leftChars="0" w:firstLine="0" w:firstLineChars="0"/>
              <w:jc w:val="left"/>
              <w:rPr>
                <w:rFonts w:hint="eastAsia" w:ascii="Arial" w:hAnsi="Arial" w:cs="Arial"/>
                <w:color w:val="323232"/>
                <w:kern w:val="0"/>
                <w:lang w:eastAsia="zh-CN"/>
              </w:rPr>
            </w:pPr>
            <w:r>
              <w:rPr>
                <w:rFonts w:hint="eastAsia" w:ascii="Arial" w:hAnsi="Arial" w:cs="Arial"/>
                <w:color w:val="323232"/>
                <w:kern w:val="0"/>
                <w:lang w:eastAsia="zh-CN"/>
              </w:rPr>
              <w:t>1、首先</w:t>
            </w:r>
            <w:r>
              <w:rPr>
                <w:rFonts w:hint="eastAsia" w:ascii="Arial" w:hAnsi="Arial" w:cs="Arial"/>
                <w:color w:val="323232"/>
                <w:kern w:val="0"/>
                <w:lang w:val="en-US" w:eastAsia="zh-CN"/>
              </w:rPr>
              <w:t>日常的教学工作，认真按照英语组的教学计划和教学目标执行</w:t>
            </w:r>
            <w:r>
              <w:rPr>
                <w:rFonts w:hint="eastAsia" w:ascii="Arial" w:hAnsi="Arial" w:cs="Arial"/>
                <w:color w:val="323232"/>
                <w:kern w:val="0"/>
                <w:lang w:eastAsia="zh-CN"/>
              </w:rPr>
              <w:t>，认真备课认真上好每一堂课，爱岗敬业，按要求完成反思，及时对自己的教学进行反思。</w:t>
            </w:r>
          </w:p>
          <w:p>
            <w:pPr>
              <w:widowControl/>
              <w:spacing w:line="300" w:lineRule="exact"/>
              <w:ind w:left="0" w:leftChars="0" w:firstLine="0" w:firstLineChars="0"/>
              <w:jc w:val="left"/>
              <w:rPr>
                <w:rFonts w:hint="eastAsia" w:ascii="Arial" w:hAnsi="Arial" w:cs="Arial"/>
                <w:color w:val="323232"/>
                <w:kern w:val="0"/>
                <w:lang w:eastAsia="zh-CN"/>
              </w:rPr>
            </w:pPr>
            <w:r>
              <w:rPr>
                <w:rFonts w:hint="eastAsia" w:ascii="Arial" w:hAnsi="Arial" w:cs="Arial"/>
                <w:color w:val="323232"/>
                <w:kern w:val="0"/>
                <w:lang w:eastAsia="zh-CN"/>
              </w:rPr>
              <w:t>2、勤于学习，更新观念，认真研究学科特点，认真学习</w:t>
            </w:r>
            <w:r>
              <w:rPr>
                <w:rFonts w:hint="eastAsia" w:ascii="Arial" w:hAnsi="Arial" w:cs="Arial"/>
                <w:color w:val="323232"/>
                <w:kern w:val="0"/>
                <w:lang w:val="en-US" w:eastAsia="zh-CN"/>
              </w:rPr>
              <w:t>英语</w:t>
            </w:r>
            <w:r>
              <w:rPr>
                <w:rFonts w:hint="eastAsia" w:ascii="Arial" w:hAnsi="Arial" w:cs="Arial"/>
                <w:color w:val="323232"/>
                <w:kern w:val="0"/>
                <w:lang w:eastAsia="zh-CN"/>
              </w:rPr>
              <w:t>课程标准，与时俱进。</w:t>
            </w:r>
          </w:p>
          <w:p>
            <w:pPr>
              <w:widowControl/>
              <w:spacing w:line="300" w:lineRule="exact"/>
              <w:ind w:left="0" w:leftChars="0" w:firstLine="0" w:firstLineChars="0"/>
              <w:jc w:val="left"/>
              <w:rPr>
                <w:rFonts w:hint="eastAsia" w:ascii="Arial" w:hAnsi="Arial" w:cs="Arial"/>
                <w:color w:val="323232"/>
                <w:kern w:val="0"/>
                <w:lang w:eastAsia="zh-CN"/>
              </w:rPr>
            </w:pPr>
            <w:r>
              <w:rPr>
                <w:rFonts w:hint="eastAsia" w:ascii="Arial" w:hAnsi="Arial" w:cs="Arial"/>
                <w:color w:val="323232"/>
                <w:kern w:val="0"/>
                <w:lang w:eastAsia="zh-CN"/>
              </w:rPr>
              <w:t>3、积极参加各种听评课活动进行高质量的教研活动，争取机会，让自己在校内和校外都开一些有质量的公开课，向更有经验的老师学习提高自己的教学能力。</w:t>
            </w:r>
          </w:p>
          <w:p>
            <w:pPr>
              <w:widowControl/>
              <w:spacing w:line="300" w:lineRule="exact"/>
              <w:ind w:left="0" w:leftChars="0" w:firstLine="0" w:firstLineChars="0"/>
              <w:jc w:val="left"/>
              <w:rPr>
                <w:rFonts w:hint="default" w:ascii="Arial" w:hAnsi="Arial" w:cs="Arial"/>
                <w:color w:val="323232"/>
                <w:kern w:val="0"/>
                <w:lang w:val="en-US" w:eastAsia="zh-CN"/>
              </w:rPr>
            </w:pPr>
            <w:r>
              <w:rPr>
                <w:rFonts w:hint="eastAsia" w:ascii="Arial" w:hAnsi="Arial" w:cs="Arial"/>
                <w:color w:val="323232"/>
                <w:kern w:val="0"/>
                <w:lang w:eastAsia="zh-CN"/>
              </w:rPr>
              <w:t>4、及时进行教学反思，</w:t>
            </w:r>
            <w:r>
              <w:rPr>
                <w:rFonts w:hint="eastAsia" w:ascii="Arial" w:hAnsi="Arial" w:cs="Arial"/>
                <w:color w:val="323232"/>
                <w:kern w:val="0"/>
                <w:lang w:val="en-US" w:eastAsia="zh-CN"/>
              </w:rPr>
              <w:t>对于自身不足的教学技能，要在空余时间不断加强，提高自身的业务能力。</w:t>
            </w:r>
          </w:p>
          <w:p>
            <w:pPr>
              <w:widowControl/>
              <w:spacing w:line="300" w:lineRule="exact"/>
              <w:ind w:firstLine="420" w:firstLineChars="200"/>
              <w:jc w:val="left"/>
              <w:rPr>
                <w:rFonts w:ascii="Arial" w:hAnsi="Arial" w:cs="Arial"/>
                <w:color w:val="323232"/>
                <w:kern w:val="0"/>
              </w:rPr>
            </w:pPr>
          </w:p>
          <w:p>
            <w:pPr>
              <w:widowControl/>
              <w:spacing w:line="300" w:lineRule="exact"/>
              <w:ind w:firstLine="420" w:firstLineChars="200"/>
              <w:jc w:val="left"/>
              <w:rPr>
                <w:rFonts w:ascii="Arial" w:hAnsi="Arial" w:cs="Arial"/>
                <w:color w:val="32323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学校审核意见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9747" w:type="dxa"/>
          </w:tcPr>
          <w:p>
            <w:pPr>
              <w:spacing w:line="400" w:lineRule="exact"/>
              <w:ind w:right="480"/>
              <w:jc w:val="right"/>
              <w:rPr>
                <w:rFonts w:hint="eastAsia"/>
                <w:sz w:val="24"/>
              </w:rPr>
            </w:pPr>
            <w:r>
              <w:rPr>
                <w:rFonts w:hint="eastAsia"/>
                <w:sz w:val="24"/>
              </w:rPr>
              <w:t xml:space="preserve"> </w:t>
            </w:r>
          </w:p>
          <w:p>
            <w:pPr>
              <w:spacing w:line="400" w:lineRule="exact"/>
              <w:ind w:right="480"/>
              <w:jc w:val="right"/>
              <w:rPr>
                <w:sz w:val="24"/>
              </w:rPr>
            </w:pPr>
            <w:r>
              <w:rPr>
                <w:rFonts w:hint="eastAsia"/>
                <w:sz w:val="24"/>
              </w:rPr>
              <w:t xml:space="preserve"> 盖章</w:t>
            </w:r>
          </w:p>
          <w:p>
            <w:pPr>
              <w:spacing w:line="400" w:lineRule="exact"/>
              <w:jc w:val="left"/>
              <w:rPr>
                <w:sz w:val="24"/>
              </w:rPr>
            </w:pPr>
            <w:r>
              <w:rPr>
                <w:rFonts w:hint="eastAsia"/>
                <w:sz w:val="24"/>
              </w:rPr>
              <w:t xml:space="preserve">                                              </w:t>
            </w:r>
            <w:r>
              <w:rPr>
                <w:rFonts w:hint="eastAsia"/>
                <w:sz w:val="24"/>
                <w:lang w:val="en-US" w:eastAsia="zh-CN"/>
              </w:rPr>
              <w:t xml:space="preserve">                 </w:t>
            </w:r>
            <w:r>
              <w:rPr>
                <w:rFonts w:hint="eastAsia"/>
                <w:sz w:val="24"/>
              </w:rPr>
              <w:t xml:space="preserve">签名     </w:t>
            </w:r>
          </w:p>
          <w:p>
            <w:pPr>
              <w:spacing w:line="360" w:lineRule="exact"/>
              <w:ind w:firstLine="480" w:firstLineChars="200"/>
              <w:jc w:val="right"/>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9747" w:type="dxa"/>
          </w:tcPr>
          <w:p>
            <w:pPr>
              <w:spacing w:line="400" w:lineRule="exact"/>
              <w:rPr>
                <w:sz w:val="24"/>
              </w:rPr>
            </w:pPr>
          </w:p>
          <w:p>
            <w:pPr>
              <w:spacing w:line="400" w:lineRule="exact"/>
              <w:ind w:firstLine="7440" w:firstLineChars="3100"/>
              <w:rPr>
                <w:sz w:val="24"/>
              </w:rPr>
            </w:pPr>
            <w:r>
              <w:rPr>
                <w:rFonts w:hint="eastAsia"/>
                <w:sz w:val="24"/>
                <w:lang w:val="en-US" w:eastAsia="zh-CN"/>
              </w:rPr>
              <w:t>个人</w:t>
            </w:r>
            <w:r>
              <w:rPr>
                <w:rFonts w:hint="eastAsia"/>
                <w:sz w:val="24"/>
              </w:rPr>
              <w:t>签名</w:t>
            </w:r>
          </w:p>
          <w:p>
            <w:pPr>
              <w:spacing w:line="400" w:lineRule="exact"/>
              <w:rPr>
                <w:sz w:val="24"/>
              </w:rPr>
            </w:pPr>
            <w:r>
              <w:rPr>
                <w:rFonts w:hint="eastAsia"/>
                <w:sz w:val="24"/>
              </w:rPr>
              <w:t xml:space="preserve">                                                    </w:t>
            </w:r>
            <w:r>
              <w:rPr>
                <w:rFonts w:hint="eastAsia"/>
                <w:sz w:val="24"/>
                <w:lang w:val="en-US" w:eastAsia="zh-CN"/>
              </w:rPr>
              <w:t xml:space="preserve">           </w:t>
            </w:r>
            <w:r>
              <w:rPr>
                <w:rFonts w:hint="eastAsia"/>
                <w:sz w:val="24"/>
              </w:rPr>
              <w:t xml:space="preserve">  年    月    日</w:t>
            </w:r>
          </w:p>
        </w:tc>
      </w:tr>
    </w:tbl>
    <w:p>
      <w:pPr>
        <w:spacing w:line="400" w:lineRule="exact"/>
        <w:rPr>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5YTM0OWQ0MDhmNjc3M2NlMDU2ZWY4NDllMzU1MmMifQ=="/>
    <w:docVar w:name="KSO_WPS_MARK_KEY" w:val="b16d2824-c186-4643-99b9-422037228448"/>
  </w:docVars>
  <w:rsids>
    <w:rsidRoot w:val="00000000"/>
    <w:rsid w:val="348D2CC2"/>
    <w:rsid w:val="48BF75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customStyle="1"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2517</Words>
  <Characters>2555</Characters>
  <Lines>4</Lines>
  <Paragraphs>13</Paragraphs>
  <TotalTime>64</TotalTime>
  <ScaleCrop>false</ScaleCrop>
  <LinksUpToDate>false</LinksUpToDate>
  <CharactersWithSpaces>2802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2017-07-26T13:00:00Z</dcterms:created>
  <dc:creator>walkinnet</dc:creator>
  <cp:lastModifiedBy>lenovo</cp:lastModifiedBy>
  <cp:lastPrinted>2018-09-21T04:22:00Z</cp:lastPrinted>
  <dcterms:modified xsi:type="dcterms:W3CDTF">2023-02-02T10:52:58Z</dcterms:modified>
  <dc:title>常州市实验小学</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AC26FD66B0444A0CA2529D7F730D1D79</vt:lpwstr>
  </property>
</Properties>
</file>