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浓浓关怀情，暖心送健康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——记薛家实验小学教师节系列活动之一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秋风习习，金桂飘香，这是一个丰收的季节，更是一个属于教师的季节。在校长室的大力支持下，9月8日下午4点，武进人民医院内分泌科罗春媛主任来校给教师们送上一份“健康”大礼。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罗春媛主任从健康饮食的重要性、七大营养要素和中国居民膳食指南（2022版）解读三方面，结合自己的临床经验介绍了相关的健康知识。罗主任重点介绍了糖、蛋白质、油、维生素、矿物质、水和维生素七大营养要素的构成，并着重结合中国居民膳食指南（2022版）对教师们的健康饮食结构进行了解读，提倡大家在饮食上要关注膳食纤维，做到荤素搭配、粗细搭配和饮食均衡。“吃好、动好、心态好”更是教师们健康的指南。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活动的最后，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罗主任就老师日常生活中的健康问题进行了一对一答疑解惑。</w:t>
      </w:r>
      <w:r>
        <w:rPr>
          <w:rFonts w:hint="default"/>
          <w:sz w:val="28"/>
          <w:szCs w:val="28"/>
          <w:lang w:val="en-US" w:eastAsia="zh-CN"/>
        </w:rPr>
        <w:t>很多教师也是带上自己近期的体检报告前来咨询，罗主任更是详细为他们会诊讲解症状。老师们纷纷表示受益匪浅，希望以后经常开展此类活动，为</w:t>
      </w:r>
      <w:r>
        <w:rPr>
          <w:rFonts w:hint="eastAsia"/>
          <w:sz w:val="28"/>
          <w:szCs w:val="28"/>
          <w:lang w:val="en-US" w:eastAsia="zh-CN"/>
        </w:rPr>
        <w:t>老师们</w:t>
      </w:r>
      <w:r>
        <w:rPr>
          <w:rFonts w:hint="default"/>
          <w:sz w:val="28"/>
          <w:szCs w:val="28"/>
          <w:lang w:val="en-US" w:eastAsia="zh-CN"/>
        </w:rPr>
        <w:t>的健康</w:t>
      </w:r>
      <w:r>
        <w:rPr>
          <w:rFonts w:hint="eastAsia"/>
          <w:sz w:val="28"/>
          <w:szCs w:val="28"/>
          <w:lang w:val="en-US" w:eastAsia="zh-CN"/>
        </w:rPr>
        <w:t>护航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ind w:firstLine="42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【撰写：包红玲 </w:t>
      </w:r>
      <w:r>
        <w:rPr>
          <w:rFonts w:hint="default"/>
          <w:sz w:val="28"/>
          <w:szCs w:val="28"/>
          <w:lang w:val="en-US" w:eastAsia="zh-CN"/>
        </w:rPr>
        <w:t xml:space="preserve">摄影 何丽娜 </w:t>
      </w:r>
      <w:r>
        <w:rPr>
          <w:rFonts w:hint="eastAsia"/>
          <w:sz w:val="28"/>
          <w:szCs w:val="28"/>
          <w:lang w:val="en-US" w:eastAsia="zh-CN"/>
        </w:rPr>
        <w:t>审核：</w:t>
      </w:r>
      <w:r>
        <w:rPr>
          <w:rFonts w:hint="default"/>
          <w:sz w:val="28"/>
          <w:szCs w:val="28"/>
          <w:lang w:val="en-US" w:eastAsia="zh-CN"/>
        </w:rPr>
        <w:t>周静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ind w:firstLine="420"/>
        <w:jc w:val="left"/>
        <w:rPr>
          <w:rFonts w:hint="default"/>
          <w:lang w:val="en-US" w:eastAsia="zh-CN"/>
        </w:rPr>
      </w:pPr>
    </w:p>
    <w:p>
      <w:pPr>
        <w:ind w:firstLine="42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000000"/>
    <w:rsid w:val="2C907671"/>
    <w:rsid w:val="504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Paragraphs>8</Paragraphs>
  <TotalTime>4</TotalTime>
  <ScaleCrop>false</ScaleCrop>
  <LinksUpToDate>false</LinksUpToDate>
  <CharactersWithSpaces>430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2022-09-08T11:11:00Z</dcterms:created>
  <dc:creator>包红玲</dc:creator>
  <cp:lastModifiedBy>小舟</cp:lastModifiedBy>
  <dcterms:modified xsi:type="dcterms:W3CDTF">2022-09-08T23:29:30Z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D002643BF7EF4179BECBEC531D6458E7</vt:lpwstr>
  </property>
</Properties>
</file>