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12.18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牛奶、旺旺仙贝、奥利奥原味、达能王子夹心饼干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贝贝南瓜、青椒豆腐干炒茭白丝、肉末蒸蛋、美味罗宋汤。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青提、密柚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青菜面。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ge">
                    <wp:posOffset>54610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144.JPGIMG_7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144.JPGIMG_71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71120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146.JPGIMG_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146.JPGIMG_71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小糖果在剪纸，把小鱼和泡泡沿着轮廓剪下来，再把小鱼贴到鱼缸里。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安安在捏超轻粘土，先搓两个圆形，一个做雪人的脑袋，一个做雪人的身体，把脑袋和身体连起来，在用黑色粘土捏出小眼睛。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数学：朵拉的袜子</w:t>
      </w:r>
    </w:p>
    <w:p>
      <w:pPr>
        <w:ind w:firstLine="420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Times New Roman"/>
          <w:b w:val="0"/>
          <w:bCs w:val="0"/>
          <w:szCs w:val="21"/>
        </w:rPr>
        <w:t>《朵拉的袜子》数学活动，引导孩子通过关注实物袜子的大小，颜色、图案的不同，来进行匹配和分类，从而帮助幼儿学会观察和比较事物之间的不同，逐步提升深度学习的思维能力，在游戏中自然渗透数学的概念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18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66675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163.JPGIMG_7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163.JPGIMG_71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77470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7164.JPGIMG_7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7164.JPGIMG_716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50" w:hRule="atLeast"/>
        </w:trPr>
        <w:tc>
          <w:tcPr>
            <w:tcW w:w="92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  <w:lang w:eastAsia="zh-Hans"/>
              </w:rPr>
              <w:t>高昀棋、陈琬儿、曹钰欣、张榕汐、陈欣尹、陈诗羽、张子瑶、蒋芊冉、秦昊吕、万靖炘、陆奕果、蒋一帆通过观察比较，感知袜子的不同特征。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  <w:lang w:eastAsia="zh-Hans"/>
              </w:rPr>
              <w:t>高昀棋、陈琬儿、陈欣尹、曹钰欣、张榕汐、秦昊吕、万靖炘、</w:t>
            </w:r>
            <w:bookmarkStart w:id="0" w:name="_GoBack"/>
            <w:bookmarkEnd w:id="0"/>
            <w:r>
              <w:rPr>
                <w:rFonts w:hint="eastAsia"/>
                <w:lang w:eastAsia="zh-Hans"/>
              </w:rPr>
              <w:t>张子瑶、陈诗羽、蒋一帆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lang w:eastAsia="zh-Hans"/>
              </w:rPr>
              <w:t>能根据袜子颜色、</w:t>
            </w:r>
            <w:r>
              <w:rPr>
                <w:rFonts w:hint="eastAsia"/>
                <w:lang w:val="en-US" w:eastAsia="zh-CN"/>
              </w:rPr>
              <w:t>形状</w:t>
            </w:r>
            <w:r>
              <w:rPr>
                <w:rFonts w:hint="eastAsia"/>
                <w:lang w:eastAsia="zh-Hans"/>
              </w:rPr>
              <w:t>等特征找到相同的两只袜子进行匹配。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要注意培养孩子良好的卫生习惯，防止病从口入。勤洗手，饭前便后要用流动水和肥皂洗手，不乱摸鼻子和眼睛。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保持环境清洁和通风，在疾病高发季节应尽量减少到人群密集场所活动，避免接触呼吸道感染患者。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保持良好的呼吸道卫生习惯，咳嗽或打喷嚏时，用纸巾、毛巾等遮住口鼻，咳嗽或打喷嚏后洗手。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7731A4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2021-12-17T10:49:00Z</dcterms:created>
  <dc:creator>apple</dc:creator>
  <cp:lastModifiedBy>WPS_1571543050</cp:lastModifiedBy>
  <dcterms:modified xsi:type="dcterms:W3CDTF">2023-12-18T10:11:28Z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