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68" w:afterAutospacing="0" w:line="17" w:lineRule="atLeast"/>
        <w:ind w:left="0" w:right="0" w:firstLine="0"/>
        <w:jc w:val="center"/>
        <w:rPr>
          <w:rFonts w:hint="eastAsia" w:ascii="楷体" w:hAnsi="楷体" w:eastAsia="楷体" w:cs="楷体"/>
          <w:i w:val="0"/>
          <w:iCs w:val="0"/>
          <w:caps w:val="0"/>
          <w:spacing w:val="7"/>
          <w:sz w:val="28"/>
          <w:szCs w:val="28"/>
        </w:rPr>
      </w:pPr>
      <w:r>
        <w:rPr>
          <w:rFonts w:hint="eastAsia" w:ascii="楷体" w:hAnsi="楷体" w:eastAsia="楷体" w:cs="楷体"/>
          <w:i w:val="0"/>
          <w:iCs w:val="0"/>
          <w:caps w:val="0"/>
          <w:spacing w:val="7"/>
          <w:sz w:val="28"/>
          <w:szCs w:val="28"/>
          <w:shd w:val="clear" w:fill="FFFFFF"/>
        </w:rPr>
        <w:t>精研细思促高效 凝心聚力以致远</w:t>
      </w:r>
    </w:p>
    <w:p>
      <w:pPr>
        <w:jc w:val="center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202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3</w:t>
      </w:r>
      <w:r>
        <w:rPr>
          <w:rFonts w:hint="eastAsia" w:ascii="楷体" w:hAnsi="楷体" w:eastAsia="楷体" w:cs="楷体"/>
          <w:sz w:val="24"/>
          <w:szCs w:val="24"/>
        </w:rPr>
        <w:t>~202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4</w:t>
      </w:r>
      <w:r>
        <w:rPr>
          <w:rFonts w:hint="eastAsia" w:ascii="楷体" w:hAnsi="楷体" w:eastAsia="楷体" w:cs="楷体"/>
          <w:sz w:val="24"/>
          <w:szCs w:val="24"/>
        </w:rPr>
        <w:t>学年第一学期</w:t>
      </w:r>
      <w:r>
        <w:rPr>
          <w:rFonts w:hint="eastAsia" w:ascii="楷体" w:hAnsi="楷体" w:eastAsia="楷体" w:cs="楷体"/>
          <w:sz w:val="24"/>
          <w:szCs w:val="24"/>
          <w:u w:val="single"/>
        </w:rPr>
        <w:t xml:space="preserve">  六年级数学  </w:t>
      </w:r>
      <w:r>
        <w:rPr>
          <w:rFonts w:hint="eastAsia" w:ascii="楷体" w:hAnsi="楷体" w:eastAsia="楷体" w:cs="楷体"/>
          <w:sz w:val="24"/>
          <w:szCs w:val="24"/>
        </w:rPr>
        <w:t>教研组研究计划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400" w:lineRule="exact"/>
        <w:jc w:val="center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常州市新北区薛家实验小学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exact"/>
        <w:jc w:val="both"/>
        <w:textAlignment w:val="auto"/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  <w:t>一、指导思想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exact"/>
        <w:ind w:firstLine="508" w:firstLineChars="200"/>
        <w:jc w:val="left"/>
        <w:textAlignment w:val="auto"/>
        <w:rPr>
          <w:rFonts w:hint="default" w:ascii="楷体" w:hAnsi="楷体" w:eastAsia="楷体" w:cs="楷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7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本学期我们六数组要着力落实“立足学情，强课提质”这一主题</w:t>
      </w:r>
      <w:r>
        <w:rPr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7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7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同时作为小学阶段的最后一年，我们要把“中小学数学教学的衔接”作为本学期的重点工作。在这关键的一年中除了要把基础打牢之外，我们还必须注意到知识间的衔接，促进学生持续、全面、和谐地发展。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exact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b/>
          <w:sz w:val="24"/>
          <w:szCs w:val="24"/>
          <w:lang w:val="en-US" w:eastAsia="zh-CN"/>
        </w:rPr>
        <w:t>二、</w:t>
      </w:r>
      <w:r>
        <w:rPr>
          <w:rFonts w:hint="eastAsia" w:ascii="楷体" w:hAnsi="楷体" w:eastAsia="楷体" w:cs="楷体"/>
          <w:b/>
          <w:sz w:val="24"/>
          <w:szCs w:val="24"/>
        </w:rPr>
        <w:t>现状剖析：（优势与问题，侧重于问题剖析）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exact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（一）专题研究状态：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exact"/>
        <w:ind w:firstLine="480" w:firstLineChars="200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在《数学课程标准（2022年版）》的指导下，本教研组将继续围绕学校课题“小学数学课堂关键问题设计与实施策略的研究”展开各项活动，在活动中促进老师教材解读能力、课堂实施能力以及专业素养的提升，使课堂直达数学本质、学生需求处，从而提升教学效率、发展学生核心素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exact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 xml:space="preserve">      通过前期研究，老师们对课堂关键问题的设计方面已有一定的重视，在备课中围绕目标设计核心问题和问题串的意识和能力越来越强，但在实施过程中我们也发现很多问题，如：问题设计目的性不明确，问题设计松散和模糊，导致学生的思维不连贯或思维模糊；问题设计没有考虑到学生的真正需求，没有从学生的角度思考， 缺乏“移情理解”；提出问题后不能进行有效的反馈从而推进课堂，导致课堂效率低下。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after="0" w:line="360" w:lineRule="exac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学情分析（能级培养）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exact"/>
        <w:ind w:firstLine="480" w:firstLineChars="200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常规培养：这届学生整体基础比较扎实，大部分学生已初步养成良好的学习习惯：认真倾听、大胆思考发言、能自主进行同伴交流。但学生全面总结、评价别人的发言能力不强，自觉记录思考过程的习惯还需进一步培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exact"/>
        <w:ind w:firstLine="480" w:firstLineChars="200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问题解决方面：学生缺乏质疑能力，综合运用数学知识灵活解决问题的能力，数学活动课中操作能力和实践能力都有待加强。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exact"/>
        <w:ind w:firstLine="480" w:firstLineChars="200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在数学思想方面：六年级概念多、计算多，教学内容很多比较抽象、繁琐，而学生的归纳、抽象、符号化、推理等能力都要进一步培养。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exact"/>
        <w:ind w:firstLine="480" w:firstLineChars="200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在情感态度方面：由于前面五年级学习的难度大，部分孩子产生畏难情绪严重，学习数学的自信心不足，对数学学习渐渐失去兴趣。怎么提高学生的学习兴趣，这些都是我们每个六年级老师要面对的问题。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exact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（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三</w:t>
      </w:r>
      <w:r>
        <w:rPr>
          <w:rFonts w:hint="eastAsia" w:ascii="楷体" w:hAnsi="楷体" w:eastAsia="楷体" w:cs="楷体"/>
          <w:sz w:val="24"/>
          <w:szCs w:val="24"/>
        </w:rPr>
        <w:t>）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师情</w:t>
      </w:r>
      <w:r>
        <w:rPr>
          <w:rFonts w:hint="eastAsia" w:ascii="楷体" w:hAnsi="楷体" w:eastAsia="楷体" w:cs="楷体"/>
          <w:sz w:val="24"/>
          <w:szCs w:val="24"/>
        </w:rPr>
        <w:t>分析：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exact"/>
        <w:ind w:firstLine="528" w:firstLineChars="200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i w:val="0"/>
          <w:iCs w:val="0"/>
          <w:caps w:val="0"/>
          <w:spacing w:val="12"/>
          <w:sz w:val="24"/>
          <w:szCs w:val="24"/>
          <w:shd w:val="clear" w:fill="FFFFFF"/>
        </w:rPr>
        <w:t>六年级数学组有教学</w:t>
      </w:r>
      <w:r>
        <w:rPr>
          <w:rFonts w:hint="eastAsia" w:ascii="楷体" w:hAnsi="楷体" w:eastAsia="楷体" w:cs="楷体"/>
          <w:i w:val="0"/>
          <w:iCs w:val="0"/>
          <w:caps w:val="0"/>
          <w:spacing w:val="12"/>
          <w:sz w:val="24"/>
          <w:szCs w:val="24"/>
          <w:shd w:val="clear" w:fill="FFFFFF"/>
          <w:lang w:val="en-US" w:eastAsia="zh-CN"/>
        </w:rPr>
        <w:t>陶校长</w:t>
      </w:r>
      <w:r>
        <w:rPr>
          <w:rFonts w:hint="eastAsia" w:ascii="楷体" w:hAnsi="楷体" w:eastAsia="楷体" w:cs="楷体"/>
          <w:i w:val="0"/>
          <w:iCs w:val="0"/>
          <w:caps w:val="0"/>
          <w:spacing w:val="12"/>
          <w:sz w:val="24"/>
          <w:szCs w:val="24"/>
          <w:shd w:val="clear" w:fill="FFFFFF"/>
        </w:rPr>
        <w:t>在前引领、有</w:t>
      </w:r>
      <w:r>
        <w:rPr>
          <w:rFonts w:hint="eastAsia" w:ascii="楷体" w:hAnsi="楷体" w:eastAsia="楷体" w:cs="楷体"/>
          <w:i w:val="0"/>
          <w:iCs w:val="0"/>
          <w:caps w:val="0"/>
          <w:spacing w:val="12"/>
          <w:sz w:val="24"/>
          <w:szCs w:val="24"/>
          <w:shd w:val="clear" w:fill="FFFFFF"/>
          <w:lang w:val="en-US" w:eastAsia="zh-CN"/>
        </w:rPr>
        <w:t>教学经验丰富的杨老师、顾老师、秦老师保驾护航，更有一群</w:t>
      </w:r>
      <w:r>
        <w:rPr>
          <w:rFonts w:hint="eastAsia" w:ascii="楷体" w:hAnsi="楷体" w:eastAsia="楷体" w:cs="楷体"/>
          <w:i w:val="0"/>
          <w:iCs w:val="0"/>
          <w:caps w:val="0"/>
          <w:spacing w:val="12"/>
          <w:sz w:val="24"/>
          <w:szCs w:val="24"/>
          <w:shd w:val="clear" w:fill="FFFFFF"/>
        </w:rPr>
        <w:t>善于学习，</w:t>
      </w:r>
      <w:r>
        <w:rPr>
          <w:rFonts w:hint="eastAsia" w:ascii="楷体" w:hAnsi="楷体" w:eastAsia="楷体" w:cs="楷体"/>
          <w:i w:val="0"/>
          <w:iCs w:val="0"/>
          <w:caps w:val="0"/>
          <w:spacing w:val="12"/>
          <w:sz w:val="24"/>
          <w:szCs w:val="24"/>
          <w:shd w:val="clear" w:fill="FFFFFF"/>
          <w:lang w:val="en-US" w:eastAsia="zh-CN"/>
        </w:rPr>
        <w:t>勤恳务实的</w:t>
      </w:r>
      <w:r>
        <w:rPr>
          <w:rFonts w:hint="eastAsia" w:ascii="楷体" w:hAnsi="楷体" w:eastAsia="楷体" w:cs="楷体"/>
          <w:i w:val="0"/>
          <w:iCs w:val="0"/>
          <w:caps w:val="0"/>
          <w:spacing w:val="12"/>
          <w:sz w:val="24"/>
          <w:szCs w:val="24"/>
          <w:shd w:val="clear" w:fill="FFFFFF"/>
        </w:rPr>
        <w:t>新生力量。</w:t>
      </w:r>
      <w:r>
        <w:rPr>
          <w:rFonts w:hint="eastAsia" w:ascii="楷体" w:hAnsi="楷体" w:eastAsia="楷体" w:cs="楷体"/>
          <w:i w:val="0"/>
          <w:iCs w:val="0"/>
          <w:caps w:val="0"/>
          <w:spacing w:val="12"/>
          <w:sz w:val="24"/>
          <w:szCs w:val="24"/>
          <w:shd w:val="clear" w:fill="FFFFFF"/>
          <w:lang w:val="en-US" w:eastAsia="zh-CN"/>
        </w:rPr>
        <w:t>我们</w:t>
      </w:r>
      <w:r>
        <w:rPr>
          <w:rFonts w:hint="eastAsia" w:ascii="楷体" w:hAnsi="楷体" w:eastAsia="楷体" w:cs="楷体"/>
          <w:i w:val="0"/>
          <w:iCs w:val="0"/>
          <w:caps w:val="0"/>
          <w:spacing w:val="12"/>
          <w:sz w:val="24"/>
          <w:szCs w:val="24"/>
          <w:shd w:val="clear" w:fill="FFFFFF"/>
        </w:rPr>
        <w:t>始终相信一群人可以走得更远，一个好的团队可以征服一切高山。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exact"/>
        <w:textAlignment w:val="auto"/>
        <w:rPr>
          <w:rFonts w:hint="eastAsia" w:ascii="楷体" w:hAnsi="楷体" w:eastAsia="楷体" w:cs="楷体"/>
          <w:b/>
          <w:sz w:val="24"/>
          <w:szCs w:val="24"/>
        </w:rPr>
      </w:pPr>
      <w:r>
        <w:rPr>
          <w:rFonts w:hint="eastAsia" w:ascii="楷体" w:hAnsi="楷体" w:eastAsia="楷体" w:cs="楷体"/>
          <w:b/>
          <w:sz w:val="24"/>
          <w:szCs w:val="24"/>
          <w:lang w:val="en-US" w:eastAsia="zh-CN"/>
        </w:rPr>
        <w:t>三</w:t>
      </w:r>
      <w:r>
        <w:rPr>
          <w:rFonts w:hint="eastAsia" w:ascii="楷体" w:hAnsi="楷体" w:eastAsia="楷体" w:cs="楷体"/>
          <w:b/>
          <w:sz w:val="24"/>
          <w:szCs w:val="24"/>
        </w:rPr>
        <w:t>、</w:t>
      </w:r>
      <w:r>
        <w:rPr>
          <w:rFonts w:hint="eastAsia" w:ascii="楷体" w:hAnsi="楷体" w:eastAsia="楷体" w:cs="楷体"/>
          <w:b/>
          <w:sz w:val="24"/>
          <w:szCs w:val="24"/>
          <w:lang w:val="en-US" w:eastAsia="zh-CN"/>
        </w:rPr>
        <w:t>工作</w:t>
      </w:r>
      <w:r>
        <w:rPr>
          <w:rFonts w:hint="eastAsia" w:ascii="楷体" w:hAnsi="楷体" w:eastAsia="楷体" w:cs="楷体"/>
          <w:b/>
          <w:sz w:val="24"/>
          <w:szCs w:val="24"/>
        </w:rPr>
        <w:t>目标：（与上述问题关联）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exact"/>
        <w:ind w:firstLine="480" w:firstLineChars="200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1、依托课题研究，提炼课堂教学关键问题设计的要素和原则，寻求并形成相应的教学策略。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exact"/>
        <w:ind w:firstLine="480" w:firstLineChars="200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2、提升教师教材解读能力、课堂实施能力以及专业素养，转变教师教学设计思维，提升教师教学的研究意识和研究能力，提高课堂效率，提升教学质量。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exact"/>
        <w:ind w:firstLine="480" w:firstLineChars="200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3、提高学生的学习数学的兴趣和信心，促进学生思维发展，提高学生基于情境解决问题的能力，提升学生数学学习的关键能力。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jc w:val="both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b/>
          <w:sz w:val="24"/>
          <w:szCs w:val="24"/>
          <w:lang w:val="en-US" w:eastAsia="zh-CN"/>
        </w:rPr>
        <w:t>四、</w:t>
      </w:r>
      <w:r>
        <w:rPr>
          <w:rFonts w:hint="eastAsia" w:ascii="楷体" w:hAnsi="楷体" w:eastAsia="楷体" w:cs="楷体"/>
          <w:b/>
          <w:sz w:val="24"/>
          <w:szCs w:val="24"/>
        </w:rPr>
        <w:t>实施策略：（以改进问题为起点，以达成目标为重点）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exact"/>
        <w:ind w:firstLine="480" w:firstLineChars="200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1、以理论学习为扶手，提高素质谋进步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exact"/>
        <w:ind w:firstLine="480" w:firstLineChars="200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在组内导读和自学相结合的基础上，提高教教师解读教材，设计教学的能力，提升教师对本体性知识的了解。</w:t>
      </w:r>
    </w:p>
    <w:tbl>
      <w:tblPr>
        <w:tblStyle w:val="4"/>
        <w:tblW w:w="88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6"/>
        <w:gridCol w:w="2712"/>
        <w:gridCol w:w="1347"/>
        <w:gridCol w:w="1215"/>
        <w:gridCol w:w="1215"/>
        <w:gridCol w:w="12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1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exac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时间</w:t>
            </w:r>
          </w:p>
        </w:tc>
        <w:tc>
          <w:tcPr>
            <w:tcW w:w="271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exac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课型导读主要内容</w:t>
            </w:r>
          </w:p>
        </w:tc>
        <w:tc>
          <w:tcPr>
            <w:tcW w:w="4992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exac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项目分工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11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exac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271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exac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34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exac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课型导读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exac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案例剖析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exac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教材分析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exac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经验分享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111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exac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九月</w:t>
            </w:r>
          </w:p>
        </w:tc>
        <w:tc>
          <w:tcPr>
            <w:tcW w:w="271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图形的认识与测量专题</w:t>
            </w:r>
          </w:p>
        </w:tc>
        <w:tc>
          <w:tcPr>
            <w:tcW w:w="134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exac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单伟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exac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刘迎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exac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蒋英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exac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陶榆萍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111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exac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十月</w:t>
            </w:r>
          </w:p>
        </w:tc>
        <w:tc>
          <w:tcPr>
            <w:tcW w:w="271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exact"/>
              <w:ind w:firstLine="480" w:firstLineChars="200"/>
              <w:jc w:val="both"/>
              <w:textAlignment w:val="auto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数运算专题</w:t>
            </w:r>
          </w:p>
        </w:tc>
        <w:tc>
          <w:tcPr>
            <w:tcW w:w="134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exac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吕韵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exac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秦文英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exact"/>
              <w:ind w:firstLine="240" w:firstLineChars="100"/>
              <w:textAlignment w:val="auto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洪娟芬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exac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刘伟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111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exac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十一月</w:t>
            </w:r>
          </w:p>
        </w:tc>
        <w:tc>
          <w:tcPr>
            <w:tcW w:w="271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exac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解决问题策略专题</w:t>
            </w:r>
          </w:p>
        </w:tc>
        <w:tc>
          <w:tcPr>
            <w:tcW w:w="134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exac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张旖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exac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高云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exac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陈秋灵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exac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王璐瑶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111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exac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十二月</w:t>
            </w:r>
          </w:p>
        </w:tc>
        <w:tc>
          <w:tcPr>
            <w:tcW w:w="271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exac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统计专题</w:t>
            </w:r>
          </w:p>
        </w:tc>
        <w:tc>
          <w:tcPr>
            <w:tcW w:w="134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exac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钱华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exac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陈洁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exact"/>
              <w:ind w:firstLine="240" w:firstLineChars="100"/>
              <w:textAlignment w:val="auto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吴彩芬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exac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顾朝霞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exact"/>
        <w:ind w:firstLine="480" w:firstLineChars="200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2、以课题研究为依托，抱团发展共成长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360" w:lineRule="exact"/>
        <w:ind w:firstLine="480" w:firstLineChars="200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在专家引领和学科组的指导下，我们将围绕“小学数学课堂关键问题设计与实施策略的研究”扎扎实实展开课堂研讨活动，在个人自备、集体讨论、形成设计的基础上开展课堂研讨，然后再经历评课反思，二度修改，再次实践，反复经历这样的过程，提高教师课堂关键问题设计和实施的能力，从而提高教师理解教材、理解数学、理解学生的能力，让学生经历个性化的学习过程，经历知识发展的全过程，提升学生数学学习的关键能力。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4140"/>
        <w:gridCol w:w="2131"/>
        <w:gridCol w:w="14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exac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时间</w:t>
            </w:r>
          </w:p>
        </w:tc>
        <w:tc>
          <w:tcPr>
            <w:tcW w:w="41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exac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课堂研讨内容</w:t>
            </w:r>
          </w:p>
        </w:tc>
        <w:tc>
          <w:tcPr>
            <w:tcW w:w="213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exac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初建</w:t>
            </w:r>
          </w:p>
        </w:tc>
        <w:tc>
          <w:tcPr>
            <w:tcW w:w="146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exac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重建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exac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九月</w:t>
            </w:r>
          </w:p>
        </w:tc>
        <w:tc>
          <w:tcPr>
            <w:tcW w:w="41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exac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《分数乘法》</w:t>
            </w:r>
          </w:p>
        </w:tc>
        <w:tc>
          <w:tcPr>
            <w:tcW w:w="213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exac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蒋英</w:t>
            </w:r>
          </w:p>
        </w:tc>
        <w:tc>
          <w:tcPr>
            <w:tcW w:w="146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exac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吕韵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exac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十月</w:t>
            </w:r>
          </w:p>
        </w:tc>
        <w:tc>
          <w:tcPr>
            <w:tcW w:w="41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exac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《分数除法》</w:t>
            </w:r>
          </w:p>
        </w:tc>
        <w:tc>
          <w:tcPr>
            <w:tcW w:w="213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exac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陈洁</w:t>
            </w:r>
          </w:p>
        </w:tc>
        <w:tc>
          <w:tcPr>
            <w:tcW w:w="146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exac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张旖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exac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十一月</w:t>
            </w:r>
          </w:p>
        </w:tc>
        <w:tc>
          <w:tcPr>
            <w:tcW w:w="41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exac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《解决问题的策略》</w:t>
            </w:r>
          </w:p>
        </w:tc>
        <w:tc>
          <w:tcPr>
            <w:tcW w:w="213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exac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刘迎</w:t>
            </w:r>
          </w:p>
        </w:tc>
        <w:tc>
          <w:tcPr>
            <w:tcW w:w="146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exac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高云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exac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十二月</w:t>
            </w:r>
          </w:p>
        </w:tc>
        <w:tc>
          <w:tcPr>
            <w:tcW w:w="41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exact"/>
              <w:jc w:val="center"/>
              <w:textAlignment w:val="auto"/>
              <w:rPr>
                <w:rFonts w:hint="eastAsia" w:ascii="楷体" w:hAnsi="楷体" w:eastAsia="楷体" w:cs="楷体"/>
                <w:bCs/>
                <w:spacing w:val="-2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《认识百分数》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exact"/>
              <w:ind w:firstLine="720" w:firstLineChars="300"/>
              <w:jc w:val="both"/>
              <w:textAlignment w:val="auto"/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王璐瑶</w:t>
            </w:r>
          </w:p>
        </w:tc>
        <w:tc>
          <w:tcPr>
            <w:tcW w:w="14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360" w:lineRule="exac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单伟</w:t>
            </w:r>
          </w:p>
        </w:tc>
      </w:tr>
    </w:tbl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exact"/>
        <w:ind w:left="0" w:right="0" w:firstLine="0"/>
        <w:jc w:val="both"/>
        <w:textAlignment w:val="auto"/>
        <w:rPr>
          <w:rFonts w:hint="eastAsia" w:ascii="楷体" w:hAnsi="楷体" w:eastAsia="楷体" w:cs="楷体"/>
          <w:i w:val="0"/>
          <w:iCs w:val="0"/>
          <w:caps w:val="0"/>
          <w:spacing w:val="24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3、</w:t>
      </w:r>
      <w:r>
        <w:rPr>
          <w:rFonts w:hint="eastAsia" w:ascii="楷体" w:hAnsi="楷体" w:eastAsia="楷体" w:cs="楷体"/>
          <w:i w:val="0"/>
          <w:iCs w:val="0"/>
          <w:caps w:val="0"/>
          <w:spacing w:val="24"/>
          <w:sz w:val="24"/>
          <w:szCs w:val="24"/>
          <w:shd w:val="clear" w:fill="FFFFFF"/>
        </w:rPr>
        <w:t>在落实“双减”政策下进行优化作业研讨设计：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exact"/>
        <w:ind w:left="0" w:right="0" w:firstLine="0"/>
        <w:jc w:val="both"/>
        <w:textAlignment w:val="auto"/>
        <w:rPr>
          <w:rFonts w:hint="eastAsia" w:ascii="楷体" w:hAnsi="楷体" w:eastAsia="楷体" w:cs="楷体"/>
          <w:i w:val="0"/>
          <w:iCs w:val="0"/>
          <w:caps w:val="0"/>
          <w:spacing w:val="24"/>
          <w:sz w:val="24"/>
          <w:szCs w:val="24"/>
        </w:rPr>
      </w:pPr>
      <w:r>
        <w:rPr>
          <w:rFonts w:hint="eastAsia" w:ascii="楷体" w:hAnsi="楷体" w:eastAsia="楷体" w:cs="楷体"/>
          <w:i w:val="0"/>
          <w:iCs w:val="0"/>
          <w:caps w:val="0"/>
          <w:spacing w:val="24"/>
          <w:sz w:val="24"/>
          <w:szCs w:val="24"/>
          <w:shd w:val="clear" w:fill="FFFFFF"/>
        </w:rPr>
        <w:t>    ①由“机械”向“探究”转型，来凸显特色作业的多样性；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exact"/>
        <w:ind w:left="0" w:right="0" w:firstLine="0"/>
        <w:jc w:val="both"/>
        <w:textAlignment w:val="auto"/>
        <w:rPr>
          <w:rFonts w:hint="eastAsia" w:ascii="楷体" w:hAnsi="楷体" w:eastAsia="楷体" w:cs="楷体"/>
          <w:i w:val="0"/>
          <w:iCs w:val="0"/>
          <w:caps w:val="0"/>
          <w:spacing w:val="24"/>
          <w:sz w:val="24"/>
          <w:szCs w:val="24"/>
        </w:rPr>
      </w:pPr>
      <w:r>
        <w:rPr>
          <w:rFonts w:hint="eastAsia" w:ascii="楷体" w:hAnsi="楷体" w:eastAsia="楷体" w:cs="楷体"/>
          <w:i w:val="0"/>
          <w:iCs w:val="0"/>
          <w:caps w:val="0"/>
          <w:spacing w:val="24"/>
          <w:sz w:val="24"/>
          <w:szCs w:val="24"/>
          <w:shd w:val="clear" w:fill="FFFFFF"/>
        </w:rPr>
        <w:t>    ②由“被动”向“自主”转型，来体现特色作业的差异性；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exact"/>
        <w:ind w:left="0" w:right="0" w:firstLine="0"/>
        <w:jc w:val="both"/>
        <w:textAlignment w:val="auto"/>
        <w:rPr>
          <w:rFonts w:hint="eastAsia" w:ascii="楷体" w:hAnsi="楷体" w:eastAsia="楷体" w:cs="楷体"/>
          <w:i w:val="0"/>
          <w:iCs w:val="0"/>
          <w:caps w:val="0"/>
          <w:spacing w:val="24"/>
          <w:sz w:val="24"/>
          <w:szCs w:val="24"/>
        </w:rPr>
      </w:pPr>
      <w:r>
        <w:rPr>
          <w:rFonts w:hint="eastAsia" w:ascii="楷体" w:hAnsi="楷体" w:eastAsia="楷体" w:cs="楷体"/>
          <w:i w:val="0"/>
          <w:iCs w:val="0"/>
          <w:caps w:val="0"/>
          <w:spacing w:val="24"/>
          <w:sz w:val="24"/>
          <w:szCs w:val="24"/>
          <w:shd w:val="clear" w:fill="FFFFFF"/>
        </w:rPr>
        <w:t>    ③由“个体”向“小组”转型，来彰显特色作业的延展性；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exact"/>
        <w:ind w:left="0" w:right="0" w:firstLine="517"/>
        <w:jc w:val="both"/>
        <w:textAlignment w:val="auto"/>
        <w:rPr>
          <w:rFonts w:hint="eastAsia" w:ascii="楷体" w:hAnsi="楷体" w:eastAsia="楷体" w:cs="楷体"/>
          <w:i w:val="0"/>
          <w:iCs w:val="0"/>
          <w:caps w:val="0"/>
          <w:spacing w:val="24"/>
          <w:sz w:val="24"/>
          <w:szCs w:val="24"/>
          <w:shd w:val="clear" w:fill="FFFFFF"/>
        </w:rPr>
      </w:pPr>
      <w:r>
        <w:rPr>
          <w:rFonts w:hint="eastAsia" w:ascii="楷体" w:hAnsi="楷体" w:eastAsia="楷体" w:cs="楷体"/>
          <w:i w:val="0"/>
          <w:iCs w:val="0"/>
          <w:caps w:val="0"/>
          <w:spacing w:val="24"/>
          <w:sz w:val="24"/>
          <w:szCs w:val="24"/>
          <w:shd w:val="clear" w:fill="FFFFFF"/>
        </w:rPr>
        <w:t>④由“保守”向“开放”转型，来体现特色作业的多样性。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exact"/>
        <w:ind w:right="0"/>
        <w:jc w:val="both"/>
        <w:textAlignment w:val="auto"/>
        <w:rPr>
          <w:rFonts w:hint="eastAsia" w:ascii="楷体" w:hAnsi="楷体" w:eastAsia="楷体" w:cs="楷体"/>
          <w:i w:val="0"/>
          <w:iCs w:val="0"/>
          <w:caps w:val="0"/>
          <w:color w:val="000000"/>
          <w:spacing w:val="12"/>
          <w:sz w:val="24"/>
          <w:szCs w:val="24"/>
          <w:shd w:val="clear" w:fill="FFFFFF"/>
          <w:lang w:val="en-US" w:eastAsia="zh-CN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000000"/>
          <w:spacing w:val="12"/>
          <w:sz w:val="24"/>
          <w:szCs w:val="24"/>
          <w:shd w:val="clear" w:fill="FFFFFF"/>
          <w:lang w:val="en-US" w:eastAsia="zh-CN"/>
        </w:rPr>
        <w:t>具体做到：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exact"/>
        <w:ind w:right="0" w:rightChars="0"/>
        <w:jc w:val="both"/>
        <w:textAlignment w:val="auto"/>
        <w:rPr>
          <w:rFonts w:hint="eastAsia" w:ascii="楷体" w:hAnsi="楷体" w:eastAsia="楷体" w:cs="楷体"/>
          <w:i w:val="0"/>
          <w:iCs w:val="0"/>
          <w:caps w:val="0"/>
          <w:color w:val="000000"/>
          <w:spacing w:val="12"/>
          <w:sz w:val="24"/>
          <w:szCs w:val="24"/>
          <w:shd w:val="clear" w:fill="FFFFFF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000000"/>
          <w:spacing w:val="12"/>
          <w:sz w:val="24"/>
          <w:szCs w:val="24"/>
          <w:shd w:val="clear" w:fill="FFFFFF"/>
          <w:lang w:val="en-US" w:eastAsia="zh-CN"/>
        </w:rPr>
        <w:t>(1)</w:t>
      </w:r>
      <w:r>
        <w:rPr>
          <w:rFonts w:hint="eastAsia" w:ascii="楷体" w:hAnsi="楷体" w:eastAsia="楷体" w:cs="楷体"/>
          <w:i w:val="0"/>
          <w:iCs w:val="0"/>
          <w:caps w:val="0"/>
          <w:color w:val="000000"/>
          <w:spacing w:val="12"/>
          <w:sz w:val="24"/>
          <w:szCs w:val="24"/>
          <w:shd w:val="clear" w:fill="FFFFFF"/>
        </w:rPr>
        <w:t>深化作业设计，在学生扎实掌握基础知识的基础上，发散学生思维，提高学生解决问题的能力</w:t>
      </w:r>
      <w:r>
        <w:rPr>
          <w:rFonts w:hint="eastAsia" w:ascii="楷体" w:hAnsi="楷体" w:eastAsia="楷体" w:cs="楷体"/>
          <w:i w:val="0"/>
          <w:iCs w:val="0"/>
          <w:caps w:val="0"/>
          <w:color w:val="000000"/>
          <w:spacing w:val="12"/>
          <w:sz w:val="24"/>
          <w:szCs w:val="24"/>
          <w:shd w:val="clear" w:fill="FFFFFF"/>
          <w:lang w:val="en-US" w:eastAsia="zh-CN"/>
        </w:rPr>
        <w:t>.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exact"/>
        <w:ind w:right="0" w:rightChars="0"/>
        <w:jc w:val="both"/>
        <w:textAlignment w:val="auto"/>
        <w:rPr>
          <w:rFonts w:hint="eastAsia" w:ascii="楷体" w:hAnsi="楷体" w:eastAsia="楷体" w:cs="楷体"/>
          <w:i w:val="0"/>
          <w:iCs w:val="0"/>
          <w:caps w:val="0"/>
          <w:color w:val="000000"/>
          <w:spacing w:val="12"/>
          <w:sz w:val="24"/>
          <w:szCs w:val="24"/>
          <w:shd w:val="clear" w:fill="FFFFFF"/>
          <w:lang w:eastAsia="zh-CN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000000"/>
          <w:spacing w:val="12"/>
          <w:sz w:val="24"/>
          <w:szCs w:val="24"/>
          <w:shd w:val="clear" w:fill="FFFFFF"/>
          <w:lang w:val="en-US" w:eastAsia="zh-CN"/>
        </w:rPr>
        <w:t>(2)</w:t>
      </w:r>
      <w:r>
        <w:rPr>
          <w:rFonts w:hint="eastAsia" w:ascii="楷体" w:hAnsi="楷体" w:eastAsia="楷体" w:cs="楷体"/>
          <w:i w:val="0"/>
          <w:iCs w:val="0"/>
          <w:caps w:val="0"/>
          <w:color w:val="000000"/>
          <w:spacing w:val="12"/>
          <w:sz w:val="24"/>
          <w:szCs w:val="24"/>
          <w:shd w:val="clear" w:fill="FFFFFF"/>
        </w:rPr>
        <w:t>研磨试卷，把考点落实到所在单元的教学中，变成常态教学中的拓展训练点</w:t>
      </w:r>
      <w:r>
        <w:rPr>
          <w:rFonts w:hint="eastAsia" w:ascii="楷体" w:hAnsi="楷体" w:eastAsia="楷体" w:cs="楷体"/>
          <w:i w:val="0"/>
          <w:iCs w:val="0"/>
          <w:caps w:val="0"/>
          <w:color w:val="000000"/>
          <w:spacing w:val="12"/>
          <w:sz w:val="24"/>
          <w:szCs w:val="24"/>
          <w:shd w:val="clear" w:fill="FFFFFF"/>
          <w:lang w:eastAsia="zh-CN"/>
        </w:rPr>
        <w:t>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exact"/>
        <w:ind w:right="0" w:rightChars="0"/>
        <w:jc w:val="both"/>
        <w:textAlignment w:val="auto"/>
        <w:rPr>
          <w:rFonts w:hint="eastAsia" w:ascii="楷体" w:hAnsi="楷体" w:eastAsia="楷体" w:cs="楷体"/>
          <w:i w:val="0"/>
          <w:iCs w:val="0"/>
          <w:caps w:val="0"/>
          <w:spacing w:val="24"/>
          <w:sz w:val="24"/>
          <w:szCs w:val="24"/>
          <w:shd w:val="clear" w:fill="FFFFFF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000000"/>
          <w:spacing w:val="12"/>
          <w:sz w:val="24"/>
          <w:szCs w:val="24"/>
          <w:shd w:val="clear" w:fill="FFFFFF"/>
          <w:lang w:eastAsia="zh-CN"/>
        </w:rPr>
        <w:t>（</w:t>
      </w:r>
      <w:r>
        <w:rPr>
          <w:rFonts w:hint="eastAsia" w:ascii="楷体" w:hAnsi="楷体" w:eastAsia="楷体" w:cs="楷体"/>
          <w:i w:val="0"/>
          <w:iCs w:val="0"/>
          <w:caps w:val="0"/>
          <w:color w:val="000000"/>
          <w:spacing w:val="12"/>
          <w:sz w:val="24"/>
          <w:szCs w:val="24"/>
          <w:shd w:val="clear" w:fill="FFFFFF"/>
          <w:lang w:val="en-US" w:eastAsia="zh-CN"/>
        </w:rPr>
        <w:t>3）</w:t>
      </w:r>
      <w:r>
        <w:rPr>
          <w:rFonts w:hint="eastAsia" w:ascii="楷体" w:hAnsi="楷体" w:eastAsia="楷体" w:cs="楷体"/>
          <w:i w:val="0"/>
          <w:iCs w:val="0"/>
          <w:caps w:val="0"/>
          <w:color w:val="000000"/>
          <w:spacing w:val="12"/>
          <w:sz w:val="24"/>
          <w:szCs w:val="24"/>
          <w:shd w:val="clear" w:fill="FFFFFF"/>
        </w:rPr>
        <w:t>加强专项训练，坚持计算课课练、日日练；重点关注潜在生，及时跟进辅导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exact"/>
        <w:textAlignment w:val="auto"/>
        <w:rPr>
          <w:rFonts w:hint="eastAsia" w:ascii="楷体" w:hAnsi="楷体" w:eastAsia="楷体" w:cs="楷体"/>
          <w:i w:val="0"/>
          <w:iCs w:val="0"/>
          <w:caps w:val="0"/>
          <w:color w:val="000000"/>
          <w:spacing w:val="22"/>
          <w:sz w:val="24"/>
          <w:szCs w:val="24"/>
          <w:shd w:val="clear" w:fill="FFFFFF"/>
          <w:lang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4.</w:t>
      </w:r>
      <w:r>
        <w:rPr>
          <w:rFonts w:hint="eastAsia" w:ascii="楷体" w:hAnsi="楷体" w:eastAsia="楷体" w:cs="楷体"/>
          <w:i w:val="0"/>
          <w:iCs w:val="0"/>
          <w:caps w:val="0"/>
          <w:color w:val="000000"/>
          <w:spacing w:val="22"/>
          <w:sz w:val="24"/>
          <w:szCs w:val="24"/>
          <w:shd w:val="clear" w:fill="FFFFFF"/>
        </w:rPr>
        <w:t>充实</w:t>
      </w:r>
      <w:r>
        <w:rPr>
          <w:rFonts w:hint="eastAsia" w:ascii="楷体" w:hAnsi="楷体" w:eastAsia="楷体" w:cs="楷体"/>
          <w:i w:val="0"/>
          <w:iCs w:val="0"/>
          <w:caps w:val="0"/>
          <w:color w:val="000000"/>
          <w:spacing w:val="22"/>
          <w:sz w:val="24"/>
          <w:szCs w:val="24"/>
          <w:shd w:val="clear" w:fill="FFFFFF"/>
          <w:lang w:val="en-US" w:eastAsia="zh-CN"/>
        </w:rPr>
        <w:t>自我，</w:t>
      </w:r>
      <w:r>
        <w:rPr>
          <w:rFonts w:hint="eastAsia" w:ascii="楷体" w:hAnsi="楷体" w:eastAsia="楷体" w:cs="楷体"/>
          <w:i w:val="0"/>
          <w:iCs w:val="0"/>
          <w:caps w:val="0"/>
          <w:color w:val="000000"/>
          <w:spacing w:val="22"/>
          <w:sz w:val="24"/>
          <w:szCs w:val="24"/>
          <w:shd w:val="clear" w:fill="FFFFFF"/>
        </w:rPr>
        <w:t>丰富课堂实践</w:t>
      </w:r>
      <w:r>
        <w:rPr>
          <w:rFonts w:hint="eastAsia" w:ascii="楷体" w:hAnsi="楷体" w:eastAsia="楷体" w:cs="楷体"/>
          <w:i w:val="0"/>
          <w:iCs w:val="0"/>
          <w:caps w:val="0"/>
          <w:color w:val="000000"/>
          <w:spacing w:val="22"/>
          <w:sz w:val="24"/>
          <w:szCs w:val="24"/>
          <w:shd w:val="clear" w:fill="FFFFFF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exact"/>
        <w:ind w:firstLine="568" w:firstLineChars="200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000000"/>
          <w:spacing w:val="22"/>
          <w:sz w:val="24"/>
          <w:szCs w:val="24"/>
          <w:shd w:val="clear" w:fill="FFFFFF"/>
          <w:lang w:val="en-US" w:eastAsia="zh-CN"/>
        </w:rPr>
        <w:t>这学期我们老师要</w:t>
      </w:r>
      <w:r>
        <w:rPr>
          <w:rFonts w:hint="eastAsia" w:ascii="楷体" w:hAnsi="楷体" w:eastAsia="楷体" w:cs="楷体"/>
          <w:i w:val="0"/>
          <w:iCs w:val="0"/>
          <w:caps w:val="0"/>
          <w:color w:val="000000"/>
          <w:spacing w:val="22"/>
          <w:sz w:val="24"/>
          <w:szCs w:val="24"/>
          <w:shd w:val="clear" w:fill="FFFFFF"/>
        </w:rPr>
        <w:t>多阅读，多思考；</w:t>
      </w:r>
      <w:r>
        <w:rPr>
          <w:rFonts w:hint="eastAsia" w:ascii="楷体" w:hAnsi="楷体" w:eastAsia="楷体" w:cs="楷体"/>
          <w:i w:val="0"/>
          <w:iCs w:val="0"/>
          <w:caps w:val="0"/>
          <w:color w:val="000000"/>
          <w:spacing w:val="22"/>
          <w:sz w:val="24"/>
          <w:szCs w:val="24"/>
          <w:shd w:val="clear" w:fill="FFFFFF"/>
          <w:lang w:val="en-US" w:eastAsia="zh-CN"/>
        </w:rPr>
        <w:t>多</w:t>
      </w:r>
      <w:r>
        <w:rPr>
          <w:rFonts w:hint="eastAsia" w:ascii="楷体" w:hAnsi="楷体" w:eastAsia="楷体" w:cs="楷体"/>
          <w:i w:val="0"/>
          <w:iCs w:val="0"/>
          <w:caps w:val="0"/>
          <w:color w:val="000000"/>
          <w:spacing w:val="22"/>
          <w:sz w:val="24"/>
          <w:szCs w:val="24"/>
          <w:shd w:val="clear" w:fill="FFFFFF"/>
        </w:rPr>
        <w:t>观看</w:t>
      </w:r>
      <w:r>
        <w:rPr>
          <w:rFonts w:hint="eastAsia" w:ascii="楷体" w:hAnsi="楷体" w:eastAsia="楷体" w:cs="楷体"/>
          <w:i w:val="0"/>
          <w:iCs w:val="0"/>
          <w:caps w:val="0"/>
          <w:color w:val="000000"/>
          <w:spacing w:val="22"/>
          <w:sz w:val="24"/>
          <w:szCs w:val="24"/>
          <w:shd w:val="clear" w:fill="FFFFFF"/>
          <w:lang w:val="en-US" w:eastAsia="zh-CN"/>
        </w:rPr>
        <w:t>一些数学著作、</w:t>
      </w:r>
      <w:r>
        <w:rPr>
          <w:rFonts w:hint="eastAsia" w:ascii="楷体" w:hAnsi="楷体" w:eastAsia="楷体" w:cs="楷体"/>
          <w:i w:val="0"/>
          <w:iCs w:val="0"/>
          <w:caps w:val="0"/>
          <w:color w:val="000000"/>
          <w:spacing w:val="22"/>
          <w:sz w:val="24"/>
          <w:szCs w:val="24"/>
          <w:shd w:val="clear" w:fill="FFFFFF"/>
        </w:rPr>
        <w:t>数学文化方面的书籍，把数学文化融入到日常教学中，丰富课堂实践</w:t>
      </w:r>
      <w:r>
        <w:rPr>
          <w:rFonts w:hint="eastAsia" w:ascii="楷体" w:hAnsi="楷体" w:eastAsia="楷体" w:cs="楷体"/>
          <w:i w:val="0"/>
          <w:iCs w:val="0"/>
          <w:caps w:val="0"/>
          <w:color w:val="000000"/>
          <w:spacing w:val="22"/>
          <w:sz w:val="24"/>
          <w:szCs w:val="24"/>
          <w:shd w:val="clear" w:fill="FFFFFF"/>
          <w:lang w:eastAsia="zh-CN"/>
        </w:rPr>
        <w:t>。</w:t>
      </w:r>
    </w:p>
    <w:tbl>
      <w:tblPr>
        <w:tblStyle w:val="5"/>
        <w:tblpPr w:leftFromText="180" w:rightFromText="180" w:vertAnchor="text" w:horzAnchor="page" w:tblpX="2323" w:tblpY="1280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"/>
        <w:gridCol w:w="1608"/>
        <w:gridCol w:w="1356"/>
        <w:gridCol w:w="12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7" w:hRule="exact"/>
        </w:trPr>
        <w:tc>
          <w:tcPr>
            <w:tcW w:w="90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spacing w:after="200" w:line="220" w:lineRule="atLeast"/>
              <w:jc w:val="center"/>
              <w:rPr>
                <w:rFonts w:hint="default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周次</w:t>
            </w:r>
          </w:p>
        </w:tc>
        <w:tc>
          <w:tcPr>
            <w:tcW w:w="160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spacing w:after="200" w:line="220" w:lineRule="atLeast"/>
              <w:jc w:val="center"/>
              <w:rPr>
                <w:rFonts w:hint="default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练习内容</w:t>
            </w:r>
          </w:p>
        </w:tc>
        <w:tc>
          <w:tcPr>
            <w:tcW w:w="13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spacing w:after="200" w:line="220" w:lineRule="atLeast"/>
              <w:ind w:left="0" w:leftChars="0" w:firstLine="0" w:firstLineChars="0"/>
              <w:jc w:val="center"/>
              <w:rPr>
                <w:rFonts w:hint="default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出卷人</w:t>
            </w:r>
          </w:p>
        </w:tc>
        <w:tc>
          <w:tcPr>
            <w:tcW w:w="124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spacing w:after="200" w:line="220" w:lineRule="atLeast"/>
              <w:ind w:left="0" w:leftChars="0" w:firstLine="0" w:firstLineChars="0"/>
              <w:jc w:val="center"/>
              <w:rPr>
                <w:rFonts w:hint="eastAsia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辅助人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0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spacing w:after="200" w:line="220" w:lineRule="atLeast"/>
              <w:jc w:val="center"/>
              <w:rPr>
                <w:rFonts w:hint="default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1</w:t>
            </w:r>
          </w:p>
        </w:tc>
        <w:tc>
          <w:tcPr>
            <w:tcW w:w="160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spacing w:after="200" w:line="220" w:lineRule="atLeast"/>
              <w:jc w:val="center"/>
              <w:rPr>
                <w:rFonts w:hint="default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周练习</w:t>
            </w:r>
          </w:p>
        </w:tc>
        <w:tc>
          <w:tcPr>
            <w:tcW w:w="13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spacing w:after="200" w:line="220" w:lineRule="atLeast"/>
              <w:jc w:val="center"/>
              <w:rPr>
                <w:rFonts w:hint="default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蒋英</w:t>
            </w:r>
          </w:p>
        </w:tc>
        <w:tc>
          <w:tcPr>
            <w:tcW w:w="124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spacing w:after="200" w:line="220" w:lineRule="atLeast"/>
              <w:jc w:val="center"/>
              <w:rPr>
                <w:rFonts w:hint="default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钱  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0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spacing w:after="200" w:line="220" w:lineRule="atLeast"/>
              <w:jc w:val="center"/>
              <w:rPr>
                <w:rFonts w:hint="default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2</w:t>
            </w:r>
          </w:p>
        </w:tc>
        <w:tc>
          <w:tcPr>
            <w:tcW w:w="160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spacing w:after="200" w:line="220" w:lineRule="atLeast"/>
              <w:jc w:val="center"/>
              <w:rPr>
                <w:rFonts w:hint="default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周练习</w:t>
            </w:r>
          </w:p>
        </w:tc>
        <w:tc>
          <w:tcPr>
            <w:tcW w:w="13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spacing w:after="200" w:line="220" w:lineRule="atLeast"/>
              <w:jc w:val="center"/>
              <w:rPr>
                <w:rFonts w:hint="default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吕韵</w:t>
            </w:r>
          </w:p>
        </w:tc>
        <w:tc>
          <w:tcPr>
            <w:tcW w:w="124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spacing w:after="200" w:line="220" w:lineRule="atLeast"/>
              <w:jc w:val="center"/>
              <w:rPr>
                <w:rFonts w:hint="default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杨莉蓉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0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spacing w:after="200" w:line="220" w:lineRule="atLeast"/>
              <w:jc w:val="center"/>
              <w:rPr>
                <w:rFonts w:hint="default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3</w:t>
            </w:r>
          </w:p>
        </w:tc>
        <w:tc>
          <w:tcPr>
            <w:tcW w:w="160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spacing w:after="200" w:line="220" w:lineRule="atLeast"/>
              <w:jc w:val="center"/>
              <w:rPr>
                <w:rFonts w:hint="default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周练习</w:t>
            </w:r>
          </w:p>
        </w:tc>
        <w:tc>
          <w:tcPr>
            <w:tcW w:w="13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spacing w:after="200" w:line="220" w:lineRule="atLeast"/>
              <w:jc w:val="center"/>
              <w:rPr>
                <w:rFonts w:hint="default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刘迎</w:t>
            </w:r>
          </w:p>
        </w:tc>
        <w:tc>
          <w:tcPr>
            <w:tcW w:w="124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spacing w:after="200" w:line="220" w:lineRule="atLeast"/>
              <w:jc w:val="center"/>
              <w:rPr>
                <w:rFonts w:hint="default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陶榆萍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0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spacing w:after="200" w:line="220" w:lineRule="atLeast"/>
              <w:jc w:val="center"/>
              <w:rPr>
                <w:rFonts w:hint="default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4</w:t>
            </w:r>
          </w:p>
        </w:tc>
        <w:tc>
          <w:tcPr>
            <w:tcW w:w="160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spacing w:after="200" w:line="220" w:lineRule="atLeast"/>
              <w:jc w:val="center"/>
              <w:rPr>
                <w:rFonts w:hint="default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周练习</w:t>
            </w:r>
          </w:p>
        </w:tc>
        <w:tc>
          <w:tcPr>
            <w:tcW w:w="13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spacing w:after="200" w:line="220" w:lineRule="atLeast"/>
              <w:jc w:val="center"/>
              <w:rPr>
                <w:rFonts w:hint="default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王璐瑶</w:t>
            </w:r>
          </w:p>
        </w:tc>
        <w:tc>
          <w:tcPr>
            <w:tcW w:w="124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spacing w:after="200" w:line="220" w:lineRule="atLeast"/>
              <w:jc w:val="center"/>
              <w:rPr>
                <w:rFonts w:hint="default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吴彩芬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0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spacing w:after="200" w:line="220" w:lineRule="atLeast"/>
              <w:jc w:val="center"/>
              <w:rPr>
                <w:rFonts w:hint="default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5</w:t>
            </w:r>
          </w:p>
        </w:tc>
        <w:tc>
          <w:tcPr>
            <w:tcW w:w="160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spacing w:after="200" w:line="220" w:lineRule="atLeast"/>
              <w:jc w:val="center"/>
              <w:rPr>
                <w:rFonts w:hint="default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周练习</w:t>
            </w:r>
          </w:p>
        </w:tc>
        <w:tc>
          <w:tcPr>
            <w:tcW w:w="13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spacing w:after="200" w:line="220" w:lineRule="atLeast"/>
              <w:jc w:val="center"/>
              <w:rPr>
                <w:rFonts w:hint="default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陈洁</w:t>
            </w:r>
          </w:p>
        </w:tc>
        <w:tc>
          <w:tcPr>
            <w:tcW w:w="124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spacing w:after="200" w:line="220" w:lineRule="atLeast"/>
              <w:jc w:val="center"/>
              <w:rPr>
                <w:rFonts w:hint="default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顾朝霞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0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spacing w:after="200" w:line="220" w:lineRule="atLeast"/>
              <w:jc w:val="center"/>
              <w:rPr>
                <w:rFonts w:hint="default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6</w:t>
            </w:r>
          </w:p>
        </w:tc>
        <w:tc>
          <w:tcPr>
            <w:tcW w:w="160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spacing w:after="200" w:line="220" w:lineRule="atLeast"/>
              <w:jc w:val="center"/>
              <w:rPr>
                <w:rFonts w:hint="default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周练习</w:t>
            </w:r>
          </w:p>
        </w:tc>
        <w:tc>
          <w:tcPr>
            <w:tcW w:w="13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spacing w:after="200" w:line="220" w:lineRule="atLeast"/>
              <w:jc w:val="center"/>
              <w:rPr>
                <w:rFonts w:hint="default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单伟</w:t>
            </w:r>
          </w:p>
        </w:tc>
        <w:tc>
          <w:tcPr>
            <w:tcW w:w="124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spacing w:after="200" w:line="220" w:lineRule="atLeast"/>
              <w:jc w:val="center"/>
              <w:rPr>
                <w:rFonts w:hint="default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洪娟芬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0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spacing w:after="200" w:line="220" w:lineRule="atLeast"/>
              <w:jc w:val="center"/>
              <w:rPr>
                <w:rFonts w:hint="default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7</w:t>
            </w:r>
          </w:p>
        </w:tc>
        <w:tc>
          <w:tcPr>
            <w:tcW w:w="160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spacing w:after="200" w:line="220" w:lineRule="atLeast"/>
              <w:jc w:val="center"/>
              <w:rPr>
                <w:rFonts w:hint="default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周练习</w:t>
            </w:r>
          </w:p>
        </w:tc>
        <w:tc>
          <w:tcPr>
            <w:tcW w:w="13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spacing w:after="200" w:line="220" w:lineRule="atLeast"/>
              <w:jc w:val="center"/>
              <w:rPr>
                <w:rFonts w:hint="default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高云</w:t>
            </w:r>
          </w:p>
        </w:tc>
        <w:tc>
          <w:tcPr>
            <w:tcW w:w="124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spacing w:after="200" w:line="220" w:lineRule="atLeast"/>
              <w:jc w:val="center"/>
              <w:rPr>
                <w:rFonts w:hint="default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秦文英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0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spacing w:after="200" w:line="220" w:lineRule="atLeast"/>
              <w:jc w:val="center"/>
              <w:rPr>
                <w:rFonts w:hint="default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8</w:t>
            </w:r>
          </w:p>
        </w:tc>
        <w:tc>
          <w:tcPr>
            <w:tcW w:w="160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spacing w:after="200" w:line="220" w:lineRule="atLeast"/>
              <w:jc w:val="center"/>
              <w:rPr>
                <w:rFonts w:hint="default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周练习</w:t>
            </w:r>
          </w:p>
        </w:tc>
        <w:tc>
          <w:tcPr>
            <w:tcW w:w="13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spacing w:after="200" w:line="220" w:lineRule="atLeast"/>
              <w:jc w:val="center"/>
              <w:rPr>
                <w:rFonts w:hint="default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张旖</w:t>
            </w:r>
          </w:p>
        </w:tc>
        <w:tc>
          <w:tcPr>
            <w:tcW w:w="124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spacing w:after="200" w:line="220" w:lineRule="atLeast"/>
              <w:jc w:val="center"/>
              <w:rPr>
                <w:rFonts w:hint="default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钱  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0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spacing w:after="200" w:line="220" w:lineRule="atLeast"/>
              <w:jc w:val="center"/>
              <w:rPr>
                <w:rFonts w:hint="default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9</w:t>
            </w:r>
          </w:p>
        </w:tc>
        <w:tc>
          <w:tcPr>
            <w:tcW w:w="160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spacing w:after="200" w:line="220" w:lineRule="atLeast"/>
              <w:jc w:val="center"/>
              <w:rPr>
                <w:rFonts w:hint="default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期中练习</w:t>
            </w:r>
          </w:p>
        </w:tc>
        <w:tc>
          <w:tcPr>
            <w:tcW w:w="13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spacing w:after="200" w:line="220" w:lineRule="atLeast"/>
              <w:jc w:val="center"/>
              <w:rPr>
                <w:rFonts w:hint="default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陈秋灵</w:t>
            </w:r>
          </w:p>
        </w:tc>
        <w:tc>
          <w:tcPr>
            <w:tcW w:w="124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spacing w:after="200" w:line="220" w:lineRule="atLeast"/>
              <w:ind w:left="0" w:leftChars="0" w:firstLine="0" w:firstLineChars="0"/>
              <w:jc w:val="center"/>
              <w:rPr>
                <w:rFonts w:hint="default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杨莉蓉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0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spacing w:after="200" w:line="220" w:lineRule="atLeast"/>
              <w:jc w:val="center"/>
              <w:rPr>
                <w:rFonts w:hint="default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10</w:t>
            </w:r>
          </w:p>
        </w:tc>
        <w:tc>
          <w:tcPr>
            <w:tcW w:w="160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spacing w:after="200" w:line="220" w:lineRule="atLeast"/>
              <w:ind w:left="0" w:leftChars="0" w:firstLine="0" w:firstLineChars="0"/>
              <w:jc w:val="center"/>
              <w:rPr>
                <w:rFonts w:hint="default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周练习</w:t>
            </w:r>
          </w:p>
        </w:tc>
        <w:tc>
          <w:tcPr>
            <w:tcW w:w="13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spacing w:after="200" w:line="220" w:lineRule="atLeast"/>
              <w:ind w:left="0" w:leftChars="0" w:firstLine="0" w:firstLineChars="0"/>
              <w:jc w:val="center"/>
              <w:rPr>
                <w:rFonts w:hint="default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蒋英</w:t>
            </w:r>
          </w:p>
        </w:tc>
        <w:tc>
          <w:tcPr>
            <w:tcW w:w="124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spacing w:after="200" w:line="220" w:lineRule="atLeast"/>
              <w:ind w:left="0" w:leftChars="0" w:firstLine="0" w:firstLineChars="0"/>
              <w:jc w:val="center"/>
              <w:rPr>
                <w:rFonts w:hint="default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陶榆萍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0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spacing w:after="200" w:line="220" w:lineRule="atLeast"/>
              <w:jc w:val="center"/>
              <w:rPr>
                <w:rFonts w:hint="default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11</w:t>
            </w:r>
          </w:p>
        </w:tc>
        <w:tc>
          <w:tcPr>
            <w:tcW w:w="160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spacing w:after="200" w:line="220" w:lineRule="atLeast"/>
              <w:ind w:left="0" w:leftChars="0" w:firstLine="0" w:firstLineChars="0"/>
              <w:jc w:val="center"/>
              <w:rPr>
                <w:rFonts w:hint="default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周练习</w:t>
            </w:r>
          </w:p>
        </w:tc>
        <w:tc>
          <w:tcPr>
            <w:tcW w:w="13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spacing w:after="200" w:line="220" w:lineRule="atLeast"/>
              <w:ind w:left="0" w:leftChars="0" w:firstLine="0" w:firstLineChars="0"/>
              <w:jc w:val="center"/>
              <w:rPr>
                <w:rFonts w:hint="default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吕韵</w:t>
            </w:r>
          </w:p>
        </w:tc>
        <w:tc>
          <w:tcPr>
            <w:tcW w:w="124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spacing w:after="200" w:line="220" w:lineRule="atLeast"/>
              <w:ind w:left="0" w:leftChars="0" w:firstLine="0" w:firstLineChars="0"/>
              <w:jc w:val="center"/>
              <w:rPr>
                <w:rFonts w:hint="default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吴彩芬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0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spacing w:after="200" w:line="220" w:lineRule="atLeast"/>
              <w:jc w:val="center"/>
              <w:rPr>
                <w:rFonts w:hint="default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12</w:t>
            </w:r>
          </w:p>
        </w:tc>
        <w:tc>
          <w:tcPr>
            <w:tcW w:w="160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spacing w:after="200" w:line="220" w:lineRule="atLeast"/>
              <w:ind w:left="0" w:leftChars="0" w:firstLine="0" w:firstLineChars="0"/>
              <w:jc w:val="center"/>
              <w:rPr>
                <w:rFonts w:hint="default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周练习</w:t>
            </w:r>
          </w:p>
        </w:tc>
        <w:tc>
          <w:tcPr>
            <w:tcW w:w="13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spacing w:after="200" w:line="220" w:lineRule="atLeast"/>
              <w:ind w:left="0" w:leftChars="0" w:firstLine="0" w:firstLineChars="0"/>
              <w:jc w:val="center"/>
              <w:rPr>
                <w:rFonts w:hint="default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刘迎</w:t>
            </w:r>
          </w:p>
        </w:tc>
        <w:tc>
          <w:tcPr>
            <w:tcW w:w="124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spacing w:after="200" w:line="220" w:lineRule="atLeast"/>
              <w:ind w:left="0" w:leftChars="0" w:firstLine="0" w:firstLineChars="0"/>
              <w:jc w:val="center"/>
              <w:rPr>
                <w:rFonts w:hint="default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顾朝霞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0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spacing w:after="200" w:line="220" w:lineRule="atLeast"/>
              <w:jc w:val="center"/>
              <w:rPr>
                <w:rFonts w:hint="default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13</w:t>
            </w:r>
          </w:p>
        </w:tc>
        <w:tc>
          <w:tcPr>
            <w:tcW w:w="160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spacing w:after="200" w:line="220" w:lineRule="atLeast"/>
              <w:ind w:left="0" w:leftChars="0" w:firstLine="0" w:firstLineChars="0"/>
              <w:jc w:val="center"/>
              <w:rPr>
                <w:rFonts w:hint="default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周练习</w:t>
            </w:r>
          </w:p>
        </w:tc>
        <w:tc>
          <w:tcPr>
            <w:tcW w:w="13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spacing w:after="200" w:line="220" w:lineRule="atLeast"/>
              <w:ind w:left="0" w:leftChars="0" w:firstLine="0" w:firstLineChars="0"/>
              <w:jc w:val="center"/>
              <w:rPr>
                <w:rFonts w:hint="default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王璐瑶</w:t>
            </w:r>
          </w:p>
        </w:tc>
        <w:tc>
          <w:tcPr>
            <w:tcW w:w="124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spacing w:after="200" w:line="220" w:lineRule="atLeast"/>
              <w:ind w:left="0" w:leftChars="0" w:firstLine="0" w:firstLineChars="0"/>
              <w:jc w:val="center"/>
              <w:rPr>
                <w:rFonts w:hint="default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洪娟芬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0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spacing w:after="200" w:line="220" w:lineRule="atLeast"/>
              <w:jc w:val="center"/>
              <w:rPr>
                <w:rFonts w:hint="default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14</w:t>
            </w:r>
          </w:p>
        </w:tc>
        <w:tc>
          <w:tcPr>
            <w:tcW w:w="160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spacing w:after="200" w:line="220" w:lineRule="atLeast"/>
              <w:ind w:left="0" w:leftChars="0" w:firstLine="0" w:firstLineChars="0"/>
              <w:jc w:val="center"/>
              <w:rPr>
                <w:rFonts w:hint="default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周练习</w:t>
            </w:r>
          </w:p>
        </w:tc>
        <w:tc>
          <w:tcPr>
            <w:tcW w:w="13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spacing w:after="200" w:line="220" w:lineRule="atLeast"/>
              <w:ind w:left="0" w:leftChars="0" w:firstLine="0" w:firstLineChars="0"/>
              <w:jc w:val="center"/>
              <w:rPr>
                <w:rFonts w:hint="default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陈洁</w:t>
            </w:r>
          </w:p>
        </w:tc>
        <w:tc>
          <w:tcPr>
            <w:tcW w:w="124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spacing w:after="200" w:line="220" w:lineRule="atLeast"/>
              <w:ind w:left="0" w:leftChars="0" w:firstLine="0" w:firstLineChars="0"/>
              <w:jc w:val="center"/>
              <w:rPr>
                <w:rFonts w:hint="default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秦文英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0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spacing w:after="200" w:line="220" w:lineRule="atLeast"/>
              <w:jc w:val="center"/>
              <w:rPr>
                <w:rFonts w:hint="default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15</w:t>
            </w:r>
          </w:p>
        </w:tc>
        <w:tc>
          <w:tcPr>
            <w:tcW w:w="160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spacing w:after="200" w:line="220" w:lineRule="atLeast"/>
              <w:ind w:left="0" w:leftChars="0" w:firstLine="0" w:firstLineChars="0"/>
              <w:jc w:val="center"/>
              <w:rPr>
                <w:rFonts w:hint="default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周练习</w:t>
            </w:r>
          </w:p>
        </w:tc>
        <w:tc>
          <w:tcPr>
            <w:tcW w:w="13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spacing w:after="200" w:line="220" w:lineRule="atLeast"/>
              <w:ind w:left="0" w:leftChars="0" w:firstLine="0" w:firstLineChars="0"/>
              <w:jc w:val="center"/>
              <w:rPr>
                <w:rFonts w:hint="default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单伟</w:t>
            </w:r>
          </w:p>
        </w:tc>
        <w:tc>
          <w:tcPr>
            <w:tcW w:w="124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spacing w:after="200" w:line="220" w:lineRule="atLeast"/>
              <w:ind w:left="0" w:leftChars="0" w:firstLine="0" w:firstLineChars="0"/>
              <w:jc w:val="center"/>
              <w:rPr>
                <w:rFonts w:hint="default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钱  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0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spacing w:after="200" w:line="220" w:lineRule="atLeast"/>
              <w:jc w:val="center"/>
              <w:rPr>
                <w:rFonts w:hint="default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16</w:t>
            </w:r>
          </w:p>
        </w:tc>
        <w:tc>
          <w:tcPr>
            <w:tcW w:w="160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spacing w:after="200" w:line="220" w:lineRule="atLeast"/>
              <w:ind w:left="0" w:leftChars="0" w:firstLine="0" w:firstLineChars="0"/>
              <w:jc w:val="center"/>
              <w:rPr>
                <w:rFonts w:hint="default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周练习</w:t>
            </w:r>
          </w:p>
        </w:tc>
        <w:tc>
          <w:tcPr>
            <w:tcW w:w="13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spacing w:after="200" w:line="220" w:lineRule="atLeast"/>
              <w:ind w:left="0" w:leftChars="0" w:firstLine="0" w:firstLineChars="0"/>
              <w:jc w:val="center"/>
              <w:rPr>
                <w:rFonts w:hint="default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高云</w:t>
            </w:r>
          </w:p>
        </w:tc>
        <w:tc>
          <w:tcPr>
            <w:tcW w:w="124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spacing w:after="200" w:line="220" w:lineRule="atLeast"/>
              <w:ind w:left="0" w:leftChars="0" w:firstLine="0" w:firstLineChars="0"/>
              <w:jc w:val="center"/>
              <w:rPr>
                <w:rFonts w:hint="default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杨莉蓉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0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spacing w:after="200" w:line="220" w:lineRule="atLeast"/>
              <w:jc w:val="center"/>
              <w:rPr>
                <w:rFonts w:hint="default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17</w:t>
            </w:r>
          </w:p>
        </w:tc>
        <w:tc>
          <w:tcPr>
            <w:tcW w:w="160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spacing w:after="200" w:line="220" w:lineRule="atLeast"/>
              <w:ind w:left="0" w:leftChars="0" w:firstLine="0" w:firstLineChars="0"/>
              <w:jc w:val="center"/>
              <w:rPr>
                <w:rFonts w:hint="default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周练习</w:t>
            </w:r>
          </w:p>
        </w:tc>
        <w:tc>
          <w:tcPr>
            <w:tcW w:w="13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spacing w:after="200" w:line="220" w:lineRule="atLeast"/>
              <w:ind w:left="0" w:leftChars="0" w:firstLine="0" w:firstLineChars="0"/>
              <w:jc w:val="center"/>
              <w:rPr>
                <w:rFonts w:hint="default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张旖</w:t>
            </w:r>
          </w:p>
        </w:tc>
        <w:tc>
          <w:tcPr>
            <w:tcW w:w="124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spacing w:after="200" w:line="220" w:lineRule="atLeast"/>
              <w:ind w:left="0" w:leftChars="0" w:firstLine="0" w:firstLineChars="0"/>
              <w:jc w:val="center"/>
              <w:rPr>
                <w:rFonts w:hint="default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陶榆萍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0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spacing w:after="200" w:line="220" w:lineRule="atLeast"/>
              <w:jc w:val="center"/>
              <w:rPr>
                <w:rFonts w:hint="default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18</w:t>
            </w:r>
          </w:p>
        </w:tc>
        <w:tc>
          <w:tcPr>
            <w:tcW w:w="160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spacing w:after="200" w:line="220" w:lineRule="atLeast"/>
              <w:jc w:val="center"/>
              <w:rPr>
                <w:rFonts w:hint="default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期末复习卷</w:t>
            </w:r>
          </w:p>
        </w:tc>
        <w:tc>
          <w:tcPr>
            <w:tcW w:w="13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spacing w:after="200" w:line="220" w:lineRule="atLeast"/>
              <w:ind w:left="0" w:leftChars="0" w:firstLine="0" w:firstLineChars="0"/>
              <w:jc w:val="center"/>
              <w:rPr>
                <w:rFonts w:hint="default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陈秋灵</w:t>
            </w:r>
          </w:p>
        </w:tc>
        <w:tc>
          <w:tcPr>
            <w:tcW w:w="124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spacing w:after="200" w:line="220" w:lineRule="atLeast"/>
              <w:ind w:left="0" w:leftChars="0" w:firstLine="0" w:firstLineChars="0"/>
              <w:jc w:val="center"/>
              <w:rPr>
                <w:rFonts w:hint="default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吴彩芬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90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spacing w:after="200" w:line="220" w:lineRule="atLeast"/>
              <w:jc w:val="center"/>
              <w:rPr>
                <w:rFonts w:hint="default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19</w:t>
            </w:r>
          </w:p>
        </w:tc>
        <w:tc>
          <w:tcPr>
            <w:tcW w:w="160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spacing w:after="200" w:line="220" w:lineRule="atLeast"/>
              <w:jc w:val="center"/>
              <w:rPr>
                <w:rFonts w:hint="eastAsia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期末检测卷</w:t>
            </w:r>
          </w:p>
        </w:tc>
        <w:tc>
          <w:tcPr>
            <w:tcW w:w="13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spacing w:after="200" w:line="220" w:lineRule="atLeast"/>
              <w:jc w:val="center"/>
              <w:rPr>
                <w:rFonts w:hint="default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钱华</w:t>
            </w:r>
          </w:p>
        </w:tc>
        <w:tc>
          <w:tcPr>
            <w:tcW w:w="124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spacing w:after="200" w:line="220" w:lineRule="atLeast"/>
              <w:ind w:left="0" w:leftChars="0" w:firstLine="0" w:firstLineChars="0"/>
              <w:jc w:val="center"/>
              <w:rPr>
                <w:rFonts w:hint="default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000000"/>
                <w:spacing w:val="12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顾朝霞</w:t>
            </w:r>
          </w:p>
        </w:tc>
      </w:tr>
    </w:tbl>
    <w:p>
      <w:pPr>
        <w:numPr>
          <w:ilvl w:val="0"/>
          <w:numId w:val="0"/>
        </w:numPr>
        <w:adjustRightInd w:val="0"/>
        <w:snapToGrid w:val="0"/>
        <w:spacing w:after="200" w:line="220" w:lineRule="atLeast"/>
        <w:rPr>
          <w:rFonts w:hint="eastAsia" w:ascii="楷体" w:hAnsi="楷体" w:eastAsia="楷体" w:cs="楷体"/>
          <w:i w:val="0"/>
          <w:iCs w:val="0"/>
          <w:caps w:val="0"/>
          <w:color w:val="000000"/>
          <w:spacing w:val="12"/>
          <w:sz w:val="24"/>
          <w:szCs w:val="24"/>
          <w:shd w:val="clear" w:fill="FFFFFF"/>
          <w:lang w:val="en-US" w:eastAsia="zh-CN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000000"/>
          <w:spacing w:val="12"/>
          <w:sz w:val="24"/>
          <w:szCs w:val="24"/>
          <w:shd w:val="clear" w:fill="FFFFFF"/>
          <w:lang w:val="en-US" w:eastAsia="zh-CN"/>
        </w:rPr>
        <w:t>附周练习安排：</w:t>
      </w:r>
    </w:p>
    <w:p>
      <w:pPr>
        <w:numPr>
          <w:ilvl w:val="0"/>
          <w:numId w:val="0"/>
        </w:numPr>
        <w:adjustRightInd w:val="0"/>
        <w:snapToGrid w:val="0"/>
        <w:spacing w:after="200" w:line="220" w:lineRule="atLeast"/>
        <w:rPr>
          <w:rFonts w:hint="eastAsia" w:ascii="楷体" w:hAnsi="楷体" w:eastAsia="楷体" w:cs="楷体"/>
          <w:i w:val="0"/>
          <w:iCs w:val="0"/>
          <w:caps w:val="0"/>
          <w:color w:val="000000"/>
          <w:spacing w:val="12"/>
          <w:sz w:val="24"/>
          <w:szCs w:val="24"/>
          <w:shd w:val="clear" w:fill="FFFFFF"/>
          <w:lang w:val="en-US" w:eastAsia="zh-CN"/>
        </w:rPr>
      </w:pPr>
    </w:p>
    <w:p>
      <w:pPr>
        <w:rPr>
          <w:rFonts w:hint="eastAsia" w:ascii="楷体" w:hAnsi="楷体" w:eastAsia="楷体" w:cs="楷体"/>
          <w:sz w:val="24"/>
          <w:szCs w:val="24"/>
          <w:lang w:val="en-US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             </w:t>
      </w:r>
    </w:p>
    <w:p>
      <w:pPr>
        <w:rPr>
          <w:rFonts w:hint="eastAsia" w:ascii="楷体" w:hAnsi="楷体" w:eastAsia="楷体" w:cs="楷体"/>
          <w:sz w:val="24"/>
          <w:szCs w:val="24"/>
        </w:rPr>
      </w:pPr>
    </w:p>
    <w:p>
      <w:pPr>
        <w:rPr>
          <w:rFonts w:hint="eastAsia" w:ascii="楷体" w:hAnsi="楷体" w:eastAsia="楷体" w:cs="楷体"/>
          <w:sz w:val="24"/>
          <w:szCs w:val="24"/>
        </w:rPr>
      </w:pPr>
    </w:p>
    <w:p>
      <w:pPr>
        <w:rPr>
          <w:rFonts w:hint="eastAsia" w:ascii="楷体" w:hAnsi="楷体" w:eastAsia="楷体" w:cs="楷体"/>
          <w:sz w:val="24"/>
          <w:szCs w:val="24"/>
        </w:rPr>
      </w:pPr>
    </w:p>
    <w:p>
      <w:pPr>
        <w:rPr>
          <w:rFonts w:hint="eastAsia" w:ascii="楷体" w:hAnsi="楷体" w:eastAsia="楷体" w:cs="楷体"/>
          <w:sz w:val="24"/>
          <w:szCs w:val="24"/>
        </w:rPr>
      </w:pPr>
    </w:p>
    <w:p>
      <w:pPr>
        <w:rPr>
          <w:rFonts w:hint="eastAsia" w:ascii="楷体" w:hAnsi="楷体" w:eastAsia="楷体" w:cs="楷体"/>
          <w:sz w:val="24"/>
          <w:szCs w:val="24"/>
        </w:rPr>
      </w:pPr>
    </w:p>
    <w:p>
      <w:pPr>
        <w:rPr>
          <w:rFonts w:hint="eastAsia" w:ascii="楷体" w:hAnsi="楷体" w:eastAsia="楷体" w:cs="楷体"/>
          <w:sz w:val="24"/>
          <w:szCs w:val="24"/>
        </w:rPr>
      </w:pPr>
    </w:p>
    <w:p>
      <w:pPr>
        <w:rPr>
          <w:rFonts w:hint="eastAsia" w:ascii="楷体" w:hAnsi="楷体" w:eastAsia="楷体" w:cs="楷体"/>
          <w:sz w:val="24"/>
          <w:szCs w:val="24"/>
        </w:rPr>
      </w:pPr>
    </w:p>
    <w:p>
      <w:pPr>
        <w:rPr>
          <w:rFonts w:hint="eastAsia" w:ascii="楷体" w:hAnsi="楷体" w:eastAsia="楷体" w:cs="楷体"/>
          <w:sz w:val="24"/>
          <w:szCs w:val="24"/>
        </w:rPr>
      </w:pPr>
    </w:p>
    <w:p>
      <w:pPr>
        <w:rPr>
          <w:rFonts w:hint="eastAsia" w:ascii="楷体" w:hAnsi="楷体" w:eastAsia="楷体" w:cs="楷体"/>
          <w:sz w:val="24"/>
          <w:szCs w:val="24"/>
        </w:rPr>
      </w:pPr>
    </w:p>
    <w:p>
      <w:pPr>
        <w:rPr>
          <w:rFonts w:hint="eastAsia" w:ascii="楷体" w:hAnsi="楷体" w:eastAsia="楷体" w:cs="楷体"/>
          <w:sz w:val="24"/>
          <w:szCs w:val="24"/>
        </w:rPr>
      </w:pPr>
    </w:p>
    <w:p>
      <w:pPr>
        <w:rPr>
          <w:rFonts w:hint="eastAsia" w:ascii="楷体" w:hAnsi="楷体" w:eastAsia="楷体" w:cs="楷体"/>
          <w:sz w:val="24"/>
          <w:szCs w:val="24"/>
        </w:rPr>
      </w:pPr>
    </w:p>
    <w:p>
      <w:pPr>
        <w:rPr>
          <w:rFonts w:hint="eastAsia" w:ascii="楷体" w:hAnsi="楷体" w:eastAsia="楷体" w:cs="楷体"/>
          <w:sz w:val="24"/>
          <w:szCs w:val="24"/>
        </w:rPr>
      </w:pPr>
    </w:p>
    <w:p>
      <w:pPr>
        <w:rPr>
          <w:rFonts w:hint="eastAsia" w:ascii="楷体" w:hAnsi="楷体" w:eastAsia="楷体" w:cs="楷体"/>
          <w:sz w:val="24"/>
          <w:szCs w:val="24"/>
        </w:rPr>
      </w:pPr>
    </w:p>
    <w:p>
      <w:pPr>
        <w:rPr>
          <w:rFonts w:hint="eastAsia" w:ascii="楷体" w:hAnsi="楷体" w:eastAsia="楷体" w:cs="楷体"/>
          <w:sz w:val="24"/>
          <w:szCs w:val="24"/>
        </w:rPr>
      </w:pPr>
    </w:p>
    <w:p>
      <w:pPr>
        <w:rPr>
          <w:rFonts w:hint="eastAsia" w:ascii="楷体" w:hAnsi="楷体" w:eastAsia="楷体" w:cs="楷体"/>
          <w:sz w:val="24"/>
          <w:szCs w:val="24"/>
        </w:rPr>
      </w:pPr>
    </w:p>
    <w:p>
      <w:pPr>
        <w:rPr>
          <w:rFonts w:hint="eastAsia" w:ascii="楷体" w:hAnsi="楷体" w:eastAsia="楷体" w:cs="楷体"/>
          <w:sz w:val="24"/>
          <w:szCs w:val="24"/>
        </w:rPr>
      </w:pPr>
    </w:p>
    <w:p>
      <w:pPr>
        <w:rPr>
          <w:rFonts w:hint="eastAsia" w:ascii="楷体" w:hAnsi="楷体" w:eastAsia="楷体" w:cs="楷体"/>
          <w:sz w:val="24"/>
          <w:szCs w:val="24"/>
        </w:rPr>
      </w:pPr>
    </w:p>
    <w:p>
      <w:pPr>
        <w:rPr>
          <w:rFonts w:hint="eastAsia" w:ascii="楷体" w:hAnsi="楷体" w:eastAsia="楷体" w:cs="楷体"/>
          <w:sz w:val="24"/>
          <w:szCs w:val="24"/>
        </w:rPr>
      </w:pPr>
    </w:p>
    <w:p>
      <w:pPr>
        <w:rPr>
          <w:rFonts w:hint="eastAsia" w:ascii="楷体" w:hAnsi="楷体" w:eastAsia="楷体" w:cs="楷体"/>
          <w:sz w:val="24"/>
          <w:szCs w:val="24"/>
        </w:rPr>
      </w:pPr>
      <w:bookmarkStart w:id="0" w:name="_GoBack"/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-342900</wp:posOffset>
            </wp:positionH>
            <wp:positionV relativeFrom="paragraph">
              <wp:posOffset>10795</wp:posOffset>
            </wp:positionV>
            <wp:extent cx="5819140" cy="6214110"/>
            <wp:effectExtent l="0" t="0" r="2540" b="3810"/>
            <wp:wrapNone/>
            <wp:docPr id="165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图片 2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19140" cy="62141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>
      <w:pPr>
        <w:rPr>
          <w:rFonts w:hint="eastAsia" w:ascii="楷体" w:hAnsi="楷体" w:eastAsia="楷体" w:cs="楷体"/>
          <w:sz w:val="24"/>
          <w:szCs w:val="24"/>
        </w:rPr>
      </w:pPr>
    </w:p>
    <w:p>
      <w:pPr>
        <w:rPr>
          <w:rFonts w:hint="eastAsia" w:ascii="楷体" w:hAnsi="楷体" w:eastAsia="楷体" w:cs="楷体"/>
          <w:sz w:val="24"/>
          <w:szCs w:val="24"/>
        </w:rPr>
      </w:pPr>
    </w:p>
    <w:p>
      <w:pPr>
        <w:rPr>
          <w:rFonts w:hint="eastAsia" w:ascii="楷体" w:hAnsi="楷体" w:eastAsia="楷体" w:cs="楷体"/>
          <w:sz w:val="24"/>
          <w:szCs w:val="24"/>
        </w:rPr>
      </w:pPr>
    </w:p>
    <w:p>
      <w:pPr>
        <w:rPr>
          <w:rFonts w:hint="eastAsia" w:ascii="楷体" w:hAnsi="楷体" w:eastAsia="楷体" w:cs="楷体"/>
          <w:sz w:val="24"/>
          <w:szCs w:val="24"/>
        </w:rPr>
      </w:pPr>
    </w:p>
    <w:p>
      <w:pPr>
        <w:rPr>
          <w:rFonts w:hint="eastAsia" w:ascii="楷体" w:hAnsi="楷体" w:eastAsia="楷体" w:cs="楷体"/>
          <w:sz w:val="24"/>
          <w:szCs w:val="24"/>
        </w:rPr>
      </w:pPr>
    </w:p>
    <w:p>
      <w:pPr>
        <w:rPr>
          <w:rFonts w:hint="eastAsia" w:ascii="楷体" w:hAnsi="楷体" w:eastAsia="楷体" w:cs="楷体"/>
          <w:sz w:val="24"/>
          <w:szCs w:val="24"/>
        </w:rPr>
      </w:pPr>
    </w:p>
    <w:p>
      <w:pPr>
        <w:rPr>
          <w:rFonts w:hint="eastAsia" w:ascii="楷体" w:hAnsi="楷体" w:eastAsia="楷体" w:cs="楷体"/>
          <w:sz w:val="24"/>
          <w:szCs w:val="24"/>
        </w:rPr>
      </w:pPr>
    </w:p>
    <w:p>
      <w:pPr>
        <w:rPr>
          <w:rFonts w:hint="eastAsia" w:ascii="楷体" w:hAnsi="楷体" w:eastAsia="楷体" w:cs="楷体"/>
          <w:sz w:val="24"/>
          <w:szCs w:val="24"/>
        </w:rPr>
      </w:pPr>
    </w:p>
    <w:p>
      <w:pPr>
        <w:rPr>
          <w:rFonts w:hint="eastAsia" w:ascii="楷体" w:hAnsi="楷体" w:eastAsia="楷体" w:cs="楷体"/>
          <w:sz w:val="24"/>
          <w:szCs w:val="24"/>
        </w:rPr>
      </w:pPr>
    </w:p>
    <w:p>
      <w:pPr>
        <w:rPr>
          <w:rFonts w:hint="eastAsia" w:ascii="楷体" w:hAnsi="楷体" w:eastAsia="楷体" w:cs="楷体"/>
          <w:sz w:val="24"/>
          <w:szCs w:val="24"/>
        </w:rPr>
      </w:pPr>
    </w:p>
    <w:p>
      <w:pPr>
        <w:rPr>
          <w:rFonts w:hint="eastAsia" w:ascii="楷体" w:hAnsi="楷体" w:eastAsia="楷体" w:cs="楷体"/>
          <w:sz w:val="24"/>
          <w:szCs w:val="24"/>
        </w:rPr>
      </w:pPr>
    </w:p>
    <w:p>
      <w:pPr>
        <w:rPr>
          <w:rFonts w:hint="eastAsia" w:ascii="楷体" w:hAnsi="楷体" w:eastAsia="楷体" w:cs="楷体"/>
          <w:sz w:val="24"/>
          <w:szCs w:val="24"/>
        </w:rPr>
      </w:pPr>
    </w:p>
    <w:p>
      <w:pPr>
        <w:rPr>
          <w:rFonts w:hint="eastAsia" w:ascii="楷体" w:hAnsi="楷体" w:eastAsia="楷体" w:cs="楷体"/>
          <w:sz w:val="24"/>
          <w:szCs w:val="24"/>
        </w:rPr>
      </w:pPr>
    </w:p>
    <w:p>
      <w:pPr>
        <w:rPr>
          <w:rFonts w:hint="eastAsia" w:ascii="楷体" w:hAnsi="楷体" w:eastAsia="楷体" w:cs="楷体"/>
          <w:sz w:val="24"/>
          <w:szCs w:val="24"/>
        </w:rPr>
      </w:pPr>
    </w:p>
    <w:p>
      <w:pPr>
        <w:rPr>
          <w:rFonts w:hint="eastAsia" w:ascii="楷体" w:hAnsi="楷体" w:eastAsia="楷体" w:cs="楷体"/>
          <w:sz w:val="24"/>
          <w:szCs w:val="24"/>
        </w:rPr>
      </w:pPr>
    </w:p>
    <w:p>
      <w:pPr>
        <w:rPr>
          <w:rFonts w:hint="eastAsia" w:ascii="楷体" w:hAnsi="楷体" w:eastAsia="楷体" w:cs="楷体"/>
          <w:sz w:val="24"/>
          <w:szCs w:val="24"/>
        </w:rPr>
      </w:pPr>
    </w:p>
    <w:p>
      <w:pPr>
        <w:rPr>
          <w:rFonts w:hint="eastAsia" w:ascii="楷体" w:hAnsi="楷体" w:eastAsia="楷体" w:cs="楷体"/>
          <w:sz w:val="24"/>
          <w:szCs w:val="24"/>
        </w:rPr>
      </w:pPr>
    </w:p>
    <w:p>
      <w:pPr>
        <w:rPr>
          <w:rFonts w:hint="eastAsia" w:ascii="楷体" w:hAnsi="楷体" w:eastAsia="楷体" w:cs="楷体"/>
          <w:sz w:val="24"/>
          <w:szCs w:val="24"/>
        </w:rPr>
      </w:pPr>
    </w:p>
    <w:p>
      <w:pPr>
        <w:rPr>
          <w:rFonts w:hint="eastAsia" w:ascii="楷体" w:hAnsi="楷体" w:eastAsia="楷体" w:cs="楷体"/>
          <w:sz w:val="24"/>
          <w:szCs w:val="24"/>
        </w:rPr>
      </w:pPr>
    </w:p>
    <w:p>
      <w:pPr>
        <w:rPr>
          <w:rFonts w:hint="eastAsia" w:ascii="楷体" w:hAnsi="楷体" w:eastAsia="楷体" w:cs="楷体"/>
          <w:sz w:val="24"/>
          <w:szCs w:val="24"/>
        </w:rPr>
      </w:pPr>
    </w:p>
    <w:p>
      <w:pPr>
        <w:rPr>
          <w:rFonts w:hint="eastAsia" w:ascii="楷体" w:hAnsi="楷体" w:eastAsia="楷体" w:cs="楷体"/>
          <w:sz w:val="24"/>
          <w:szCs w:val="24"/>
        </w:rPr>
      </w:pPr>
    </w:p>
    <w:p>
      <w:pPr>
        <w:rPr>
          <w:rFonts w:hint="eastAsia" w:ascii="楷体" w:hAnsi="楷体" w:eastAsia="楷体" w:cs="楷体"/>
          <w:sz w:val="24"/>
          <w:szCs w:val="24"/>
        </w:rPr>
      </w:pPr>
    </w:p>
    <w:p>
      <w:pPr>
        <w:rPr>
          <w:rFonts w:hint="eastAsia" w:ascii="楷体" w:hAnsi="楷体" w:eastAsia="楷体" w:cs="楷体"/>
          <w:sz w:val="24"/>
          <w:szCs w:val="24"/>
        </w:rPr>
      </w:pPr>
    </w:p>
    <w:p>
      <w:pPr>
        <w:rPr>
          <w:rFonts w:hint="eastAsia" w:ascii="楷体" w:hAnsi="楷体" w:eastAsia="楷体" w:cs="楷体"/>
          <w:sz w:val="24"/>
          <w:szCs w:val="24"/>
        </w:rPr>
      </w:pPr>
    </w:p>
    <w:p>
      <w:pPr>
        <w:rPr>
          <w:rFonts w:hint="eastAsia" w:ascii="楷体" w:hAnsi="楷体" w:eastAsia="楷体" w:cs="楷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708" w:footer="708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E43BCD6"/>
    <w:multiLevelType w:val="singleLevel"/>
    <w:tmpl w:val="FE43BCD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M4NTA5NjA5N2M5NjA3YmU0NGMxYWM4MDNlMTQyYTUifQ=="/>
  </w:docVars>
  <w:rsids>
    <w:rsidRoot w:val="102A47CB"/>
    <w:rsid w:val="009020EB"/>
    <w:rsid w:val="08867257"/>
    <w:rsid w:val="08BC14AC"/>
    <w:rsid w:val="0E2A59BD"/>
    <w:rsid w:val="0F43191A"/>
    <w:rsid w:val="102A47CB"/>
    <w:rsid w:val="16AD34E9"/>
    <w:rsid w:val="1BAA36D8"/>
    <w:rsid w:val="1C4A16F0"/>
    <w:rsid w:val="208B00F0"/>
    <w:rsid w:val="23790901"/>
    <w:rsid w:val="2674607E"/>
    <w:rsid w:val="28947A2C"/>
    <w:rsid w:val="2AF9662D"/>
    <w:rsid w:val="2BE11D08"/>
    <w:rsid w:val="2C00533B"/>
    <w:rsid w:val="30232A2D"/>
    <w:rsid w:val="32B1065A"/>
    <w:rsid w:val="339628D2"/>
    <w:rsid w:val="34894FAD"/>
    <w:rsid w:val="35C07B97"/>
    <w:rsid w:val="43BE6733"/>
    <w:rsid w:val="4A207966"/>
    <w:rsid w:val="54E257AE"/>
    <w:rsid w:val="5F085E14"/>
    <w:rsid w:val="61100279"/>
    <w:rsid w:val="702B7F4A"/>
    <w:rsid w:val="7DED1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2095</Words>
  <Characters>2121</Characters>
  <Lines>0</Lines>
  <Paragraphs>0</Paragraphs>
  <TotalTime>1</TotalTime>
  <ScaleCrop>false</ScaleCrop>
  <LinksUpToDate>false</LinksUpToDate>
  <CharactersWithSpaces>2236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2023-09-12T13:50:00Z</dcterms:created>
  <dc:creator>茜凡</dc:creator>
  <cp:lastModifiedBy>茜凡</cp:lastModifiedBy>
  <dcterms:modified xsi:type="dcterms:W3CDTF">2023-12-17T11:54:43Z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CD7CAEBE7D164956A3674CC78064BDF1_11</vt:lpwstr>
  </property>
</Properties>
</file>