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遇见美好，共创幸福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3"/>
          <w:szCs w:val="33"/>
          <w:bdr w:val="none" w:color="auto" w:sz="0" w:space="0"/>
          <w:shd w:val="clear" w:fill="FFFFFF"/>
        </w:rPr>
        <w:t>——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薛家实验小学4月份教师例会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常州市新北区薛家实验小学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2023-04-12 20:51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发表于江苏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582160" cy="3436620"/>
            <wp:effectExtent l="0" t="0" r="8890" b="11430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376" w:right="376" w:firstLine="42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 四月芳菲未尽，花开蝶舞依然。在这最美人间四月天，薛小全体教师齐聚奥园报告厅，召开以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A2B889"/>
          <w:spacing w:val="8"/>
          <w:sz w:val="24"/>
          <w:szCs w:val="24"/>
          <w:bdr w:val="none" w:color="auto" w:sz="0" w:space="0"/>
          <w:shd w:val="clear" w:fill="FFFFFF"/>
        </w:rPr>
        <w:t>“遇见美好，共创幸福”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为主题的教师例会。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both"/>
        <w:textAlignment w:val="auto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center"/>
        <w:textAlignment w:val="auto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01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both"/>
        <w:textAlignment w:val="auto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15"/>
          <w:sz w:val="28"/>
          <w:szCs w:val="28"/>
          <w:bdr w:val="none" w:color="auto" w:sz="0" w:space="0"/>
          <w:shd w:val="clear" w:fill="FFFFFF"/>
        </w:rPr>
        <w:t>成长·共创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both"/>
        <w:textAlignment w:val="auto"/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left"/>
        <w:textAlignment w:val="auto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</w:pP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7F7F7F"/>
          <w:spacing w:val="8"/>
          <w:sz w:val="24"/>
          <w:szCs w:val="24"/>
          <w:bdr w:val="none" w:color="auto" w:sz="0" w:space="0"/>
          <w:shd w:val="clear" w:fill="FFFFFF"/>
        </w:rPr>
        <w:t> “斯时也。敦诗说礼，弹琴咏风，文物声名，甲于他邑。”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 这句话不仅镌刻在临平书院的碑文上，还印在每一个薛小人的心上，成了薛小人的使命与担当，更成为大家共同追寻的教育理想。一直以来，薛小教师在“临平”文化的浸润下，不断奋进。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540250" cy="3405505"/>
            <wp:effectExtent l="0" t="0" r="12700" b="444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340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 在“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2B889"/>
          <w:spacing w:val="8"/>
          <w:sz w:val="24"/>
          <w:szCs w:val="24"/>
          <w:bdr w:val="none" w:color="auto" w:sz="0" w:space="0"/>
          <w:shd w:val="clear" w:fill="FFFFFF"/>
        </w:rPr>
        <w:t>成长·共创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”篇中，与会教师跟随汇报教师一起去感受“善真教师的力量”：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F81BD"/>
          <w:spacing w:val="8"/>
          <w:sz w:val="24"/>
          <w:szCs w:val="24"/>
          <w:bdr w:val="none" w:color="auto" w:sz="0" w:space="0"/>
          <w:shd w:val="clear" w:fill="FFFFFF"/>
        </w:rPr>
        <w:t>顾丽娜、颜旻、丁晓晴老师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以《遇见》为题再现薛小生活中的场景，用极其有意思的方式分享了“一个老师、一个班、一棵树”的遇见、“一个年轻老师、一个团队”的遇见……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 无论是跨学科主题学习、还是奇思妙想的校本课程开发，都在不断地启示我们，善真教育，就是追求美好的教育经历；善真教师，就是创造美好经历的人。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745865" cy="2809875"/>
            <wp:effectExtent l="0" t="0" r="6985" b="9525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744595" cy="2808605"/>
            <wp:effectExtent l="0" t="0" r="8255" b="10795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877945" cy="2908300"/>
            <wp:effectExtent l="0" t="0" r="8255" b="6350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888105" cy="2916555"/>
            <wp:effectExtent l="0" t="0" r="17145" b="17145"/>
            <wp:docPr id="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师生同台合作的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2B889"/>
          <w:spacing w:val="30"/>
          <w:bdr w:val="none" w:color="auto" w:sz="0" w:space="0"/>
          <w:shd w:val="clear" w:fill="FFFFFF"/>
        </w:rPr>
        <w:t>《做不被定义的自己》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，通过再现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4F81BD"/>
          <w:spacing w:val="8"/>
          <w:bdr w:val="none" w:color="auto" w:sz="0" w:space="0"/>
          <w:shd w:val="clear" w:fill="FFFFFF"/>
        </w:rPr>
        <w:t>徐佩老师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《我的奇思妙想》这一习作课例，让与会教师感受到了课堂上学生思维的碰撞，感受到了师生同生共长的一个个美妙瞬间。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312920" cy="3234690"/>
            <wp:effectExtent l="0" t="0" r="11430" b="3810"/>
            <wp:docPr id="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IMG_2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324350" cy="3243580"/>
            <wp:effectExtent l="0" t="0" r="0" b="1397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center"/>
        <w:textAlignment w:val="auto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02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both"/>
        <w:textAlignment w:val="auto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15"/>
          <w:sz w:val="28"/>
          <w:szCs w:val="28"/>
          <w:bdr w:val="none" w:color="auto" w:sz="0" w:space="0"/>
          <w:shd w:val="clear" w:fill="FFFFFF"/>
        </w:rPr>
        <w:t>调适·臻善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both"/>
        <w:textAlignment w:val="auto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 会上，还有幸邀请到了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4F81BD"/>
          <w:spacing w:val="8"/>
          <w:sz w:val="24"/>
          <w:szCs w:val="24"/>
          <w:bdr w:val="none" w:color="auto" w:sz="0" w:space="0"/>
          <w:shd w:val="clear" w:fill="FFFFFF"/>
        </w:rPr>
        <w:t>中国心理学会动力催眠师马芬老师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，她带来了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2B889"/>
          <w:spacing w:val="8"/>
          <w:sz w:val="24"/>
          <w:szCs w:val="24"/>
          <w:bdr w:val="none" w:color="auto" w:sz="0" w:space="0"/>
          <w:shd w:val="clear" w:fill="FFFFFF"/>
        </w:rPr>
        <w:t>《好状态，好未来》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的专题讲座。马老师从科学的角度为我们解读了我们情绪管理的策略。同时结合具体的案例与教师们交流了提升爱的能力、提升思维转化力、提升欣赏接纳力、提升家长影响力的具体小妙招。这些实用的小妙招为教师们的情绪调节提供了具体的方法指导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943350" cy="2957830"/>
            <wp:effectExtent l="0" t="0" r="0" b="1397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905250" cy="2929255"/>
            <wp:effectExtent l="0" t="0" r="0" b="4445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03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15"/>
          <w:sz w:val="28"/>
          <w:szCs w:val="28"/>
          <w:bdr w:val="none" w:color="auto" w:sz="0" w:space="0"/>
          <w:shd w:val="clear" w:fill="FFFFFF"/>
        </w:rPr>
        <w:t>引领·起航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 会上，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4F81BD"/>
          <w:spacing w:val="8"/>
          <w:sz w:val="24"/>
          <w:szCs w:val="24"/>
          <w:bdr w:val="none" w:color="auto" w:sz="0" w:space="0"/>
          <w:shd w:val="clear" w:fill="FFFFFF"/>
        </w:rPr>
        <w:t>万校长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结合当前工作重点和与会老师交流了自己的学习收获。她指出教师要从以下三个方面提升：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 一．提升研究力：教师要研究新课标，研究新时代的儿童，研究新的学习方式。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 二．提升善于协调的基本功：学会建立良性的师生关系，建立良好的家校关系，建构良好的同事关系。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 三．提升评价的能力：教师要善于评价，及时评价，并善用增值性评价。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76" w:beforeAutospacing="0" w:after="0" w:afterAutospacing="0" w:line="400" w:lineRule="exact"/>
        <w:ind w:left="0" w:right="0" w:firstLine="42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 万校的分享，给予了教师们成长的方向和行走的力量。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944110" cy="3707765"/>
            <wp:effectExtent l="0" t="0" r="8890" b="6985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会议中，表彰了三月份月度人物和党员示范岗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4F81BD"/>
          <w:spacing w:val="8"/>
          <w:bdr w:val="none" w:color="auto" w:sz="0" w:space="0"/>
          <w:shd w:val="clear" w:fill="FFFFFF"/>
        </w:rPr>
        <w:t>吴春燕校长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。这些教师在自己的岗位上默默耕耘，以最好的示范影响身边的同事和学生，释放善真教师的力量。最后，四月份生日教师在舞台上齐聚，共度温馨一刻。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single" w:color="auto" w:sz="18" w:space="0"/>
          <w:shd w:val="clear" w:fill="FFFFFF"/>
          <w:lang w:val="en-US" w:eastAsia="zh-CN" w:bidi="ar"/>
        </w:rPr>
        <w:drawing>
          <wp:inline distT="0" distB="0" distL="114300" distR="114300">
            <wp:extent cx="4686300" cy="3514725"/>
            <wp:effectExtent l="0" t="0" r="0" b="9525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single" w:color="auto" w:sz="18" w:space="0"/>
          <w:shd w:val="clear" w:fill="FFFFFF"/>
          <w:lang w:val="en-US" w:eastAsia="zh-CN" w:bidi="ar"/>
        </w:rPr>
        <w:drawing>
          <wp:inline distT="0" distB="0" distL="114300" distR="114300">
            <wp:extent cx="4715510" cy="3536950"/>
            <wp:effectExtent l="0" t="0" r="8890" b="6350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用心耕耘，做学生良师益友；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用爱育人，秀满园桃李芬芳。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在人间四月，薛小教师定会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遇见美好，共创幸福。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1Y2JmNGRhNTYwZTA0NWI4ZjJkZGRkNzRlMDQ0YzYifQ=="/>
  </w:docVars>
  <w:rsids>
    <w:rsidRoot w:val="00000000"/>
    <w:rsid w:val="2575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2023-12-14T02:41:45Z</dcterms:created>
  <dc:creator>Administrator</dc:creator>
  <cp:lastModifiedBy>Vanessa</cp:lastModifiedBy>
  <dcterms:modified xsi:type="dcterms:W3CDTF">2023-12-14T02:48:55Z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9C7D3AF0477E44ED848627C4E6D99E6D_12</vt:lpwstr>
  </property>
</Properties>
</file>